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0E6" w:rsidRPr="002150E6" w:rsidRDefault="002150E6" w:rsidP="002150E6">
      <w:pPr>
        <w:spacing w:after="0" w:line="240" w:lineRule="auto"/>
        <w:ind w:right="-82"/>
        <w:jc w:val="center"/>
        <w:rPr>
          <w:rFonts w:ascii="Palatino Linotype" w:hAnsi="Palatino Linotype"/>
          <w:b/>
          <w:bCs/>
          <w:sz w:val="24"/>
          <w:szCs w:val="24"/>
        </w:rPr>
      </w:pPr>
      <w:r w:rsidRPr="002150E6">
        <w:rPr>
          <w:rFonts w:ascii="Palatino Linotype" w:hAnsi="Palatino Linotype"/>
          <w:b/>
          <w:bCs/>
          <w:sz w:val="24"/>
          <w:szCs w:val="24"/>
        </w:rPr>
        <w:t>MODEL PLANIFICĂRI</w:t>
      </w:r>
    </w:p>
    <w:p w:rsidR="002150E6" w:rsidRDefault="002150E6" w:rsidP="002150E6">
      <w:pPr>
        <w:spacing w:after="0" w:line="240" w:lineRule="auto"/>
        <w:ind w:right="-82"/>
        <w:jc w:val="both"/>
        <w:rPr>
          <w:rFonts w:ascii="Palatino Linotype" w:hAnsi="Palatino Linotype"/>
          <w:b/>
          <w:bCs/>
          <w:sz w:val="24"/>
          <w:szCs w:val="24"/>
        </w:rPr>
      </w:pPr>
    </w:p>
    <w:p w:rsidR="002150E6" w:rsidRDefault="002150E6" w:rsidP="002150E6">
      <w:pPr>
        <w:spacing w:after="0" w:line="240" w:lineRule="auto"/>
        <w:ind w:right="-82"/>
        <w:jc w:val="both"/>
        <w:rPr>
          <w:rFonts w:ascii="Palatino Linotype" w:hAnsi="Palatino Linotype"/>
          <w:b/>
          <w:bCs/>
          <w:sz w:val="24"/>
          <w:szCs w:val="24"/>
        </w:rPr>
      </w:pPr>
    </w:p>
    <w:p w:rsidR="002150E6" w:rsidRPr="009F6A80" w:rsidRDefault="002150E6" w:rsidP="002150E6">
      <w:pPr>
        <w:spacing w:after="0" w:line="240" w:lineRule="auto"/>
        <w:ind w:right="-82"/>
        <w:jc w:val="both"/>
        <w:rPr>
          <w:rFonts w:ascii="Palatino Linotype" w:hAnsi="Palatino Linotype"/>
          <w:b/>
          <w:bCs/>
          <w:sz w:val="24"/>
          <w:szCs w:val="24"/>
        </w:rPr>
      </w:pPr>
      <w:r w:rsidRPr="009F6A80">
        <w:rPr>
          <w:rFonts w:ascii="Palatino Linotype" w:hAnsi="Palatino Linotype"/>
          <w:b/>
          <w:bCs/>
          <w:sz w:val="24"/>
          <w:szCs w:val="24"/>
        </w:rPr>
        <w:t>Proiectarea planificării calendaristice</w:t>
      </w:r>
    </w:p>
    <w:tbl>
      <w:tblPr>
        <w:tblW w:w="9917" w:type="dxa"/>
        <w:tblCellMar>
          <w:left w:w="0" w:type="dxa"/>
          <w:right w:w="0" w:type="dxa"/>
        </w:tblCellMar>
        <w:tblLook w:val="0600"/>
      </w:tblPr>
      <w:tblGrid>
        <w:gridCol w:w="1552"/>
        <w:gridCol w:w="1984"/>
        <w:gridCol w:w="1559"/>
        <w:gridCol w:w="1418"/>
        <w:gridCol w:w="1559"/>
        <w:gridCol w:w="1845"/>
      </w:tblGrid>
      <w:tr w:rsidR="002150E6" w:rsidRPr="00D21AB1" w:rsidTr="000E384B">
        <w:trPr>
          <w:trHeight w:val="885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D21AB1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proofErr w:type="spellStart"/>
            <w:r w:rsidRPr="00D21AB1"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>Unită</w:t>
            </w:r>
            <w:proofErr w:type="spellEnd"/>
            <w:r w:rsidRPr="00D21AB1">
              <w:rPr>
                <w:rFonts w:ascii="Palatino Linotype" w:hAnsi="Palatino Linotype"/>
                <w:b/>
                <w:bCs/>
                <w:sz w:val="24"/>
                <w:szCs w:val="24"/>
              </w:rPr>
              <w:t>ț</w:t>
            </w:r>
            <w:proofErr w:type="spellStart"/>
            <w:r w:rsidRPr="00D21AB1"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D21AB1"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D21AB1"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>învăţare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D21AB1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proofErr w:type="spellStart"/>
            <w:r w:rsidRPr="00D21AB1"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>Competenţe</w:t>
            </w:r>
            <w:proofErr w:type="spellEnd"/>
            <w:r w:rsidRPr="00D21AB1"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1AB1"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>specifice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D21AB1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D21AB1">
              <w:rPr>
                <w:rFonts w:ascii="Palatino Linotype" w:hAnsi="Palatino Linotype"/>
                <w:b/>
                <w:bCs/>
                <w:sz w:val="24"/>
                <w:szCs w:val="24"/>
              </w:rPr>
              <w:t>Conţinuturi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D21AB1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D21AB1"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>Nr.  de ore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D21AB1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Săptămâna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D21AB1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D21AB1">
              <w:rPr>
                <w:rFonts w:ascii="Palatino Linotype" w:hAnsi="Palatino Linotype"/>
                <w:b/>
                <w:bCs/>
                <w:sz w:val="24"/>
                <w:szCs w:val="24"/>
              </w:rPr>
              <w:t>Observaţii</w:t>
            </w:r>
          </w:p>
        </w:tc>
      </w:tr>
      <w:tr w:rsidR="002150E6" w:rsidRPr="00D21AB1" w:rsidTr="000E384B">
        <w:trPr>
          <w:trHeight w:val="2436"/>
        </w:trPr>
        <w:tc>
          <w:tcPr>
            <w:tcW w:w="1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D21AB1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D21AB1">
              <w:rPr>
                <w:rFonts w:ascii="Palatino Linotype" w:hAnsi="Palatino Linotype"/>
                <w:bCs/>
                <w:sz w:val="24"/>
                <w:szCs w:val="24"/>
              </w:rPr>
              <w:t>[</w:t>
            </w:r>
            <w:r w:rsidRPr="00D21AB1">
              <w:rPr>
                <w:rFonts w:ascii="Palatino Linotype" w:hAnsi="Palatino Linotype"/>
                <w:bCs/>
                <w:i/>
                <w:iCs/>
                <w:sz w:val="24"/>
                <w:szCs w:val="24"/>
              </w:rPr>
              <w:t>se menţionează titluri/teme</w:t>
            </w:r>
            <w:r w:rsidRPr="00D21AB1">
              <w:rPr>
                <w:rFonts w:ascii="Palatino Linotype" w:hAnsi="Palatino Linotype"/>
                <w:bCs/>
                <w:sz w:val="24"/>
                <w:szCs w:val="24"/>
              </w:rPr>
              <w:t>]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D21AB1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D21AB1">
              <w:rPr>
                <w:rFonts w:ascii="Palatino Linotype" w:hAnsi="Palatino Linotype"/>
                <w:bCs/>
                <w:sz w:val="24"/>
                <w:szCs w:val="24"/>
              </w:rPr>
              <w:t>[</w:t>
            </w:r>
            <w:r w:rsidRPr="00D21AB1">
              <w:rPr>
                <w:rFonts w:ascii="Palatino Linotype" w:hAnsi="Palatino Linotype"/>
                <w:bCs/>
                <w:i/>
                <w:iCs/>
                <w:sz w:val="24"/>
                <w:szCs w:val="24"/>
              </w:rPr>
              <w:t>se precizează numărul criterial al competenţelor specifice din programa şcolară</w:t>
            </w:r>
            <w:r w:rsidRPr="00D21AB1">
              <w:rPr>
                <w:rFonts w:ascii="Palatino Linotype" w:hAnsi="Palatino Linotype"/>
                <w:bCs/>
                <w:sz w:val="24"/>
                <w:szCs w:val="24"/>
              </w:rPr>
              <w:t>]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D21AB1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D21AB1">
              <w:rPr>
                <w:rFonts w:ascii="Palatino Linotype" w:hAnsi="Palatino Linotype"/>
                <w:bCs/>
                <w:sz w:val="24"/>
                <w:szCs w:val="24"/>
              </w:rPr>
              <w:t>[</w:t>
            </w:r>
            <w:r w:rsidRPr="00D21AB1">
              <w:rPr>
                <w:rFonts w:ascii="Palatino Linotype" w:hAnsi="Palatino Linotype"/>
                <w:bCs/>
                <w:i/>
                <w:iCs/>
                <w:sz w:val="24"/>
                <w:szCs w:val="24"/>
              </w:rPr>
              <w:t>din conţinuturile programei şcolare</w:t>
            </w:r>
            <w:r w:rsidRPr="00D21AB1">
              <w:rPr>
                <w:rFonts w:ascii="Palatino Linotype" w:hAnsi="Palatino Linotype"/>
                <w:bCs/>
                <w:sz w:val="24"/>
                <w:szCs w:val="24"/>
              </w:rPr>
              <w:t>]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D21AB1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D21AB1">
              <w:rPr>
                <w:rFonts w:ascii="Palatino Linotype" w:hAnsi="Palatino Linotype"/>
                <w:bCs/>
                <w:sz w:val="24"/>
                <w:szCs w:val="24"/>
              </w:rPr>
              <w:t>[</w:t>
            </w:r>
            <w:r w:rsidRPr="00D21AB1">
              <w:rPr>
                <w:rFonts w:ascii="Palatino Linotype" w:hAnsi="Palatino Linotype"/>
                <w:bCs/>
                <w:i/>
                <w:iCs/>
                <w:sz w:val="24"/>
                <w:szCs w:val="24"/>
              </w:rPr>
              <w:t>stabilite de către cadrul didactic</w:t>
            </w:r>
            <w:r w:rsidRPr="00D21AB1">
              <w:rPr>
                <w:rFonts w:ascii="Palatino Linotype" w:hAnsi="Palatino Linotype"/>
                <w:bCs/>
                <w:sz w:val="24"/>
                <w:szCs w:val="24"/>
              </w:rPr>
              <w:t>]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D21AB1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D21AB1">
              <w:rPr>
                <w:rFonts w:ascii="Palatino Linotype" w:hAnsi="Palatino Linotype"/>
                <w:bCs/>
                <w:sz w:val="24"/>
                <w:szCs w:val="24"/>
              </w:rPr>
              <w:t>[</w:t>
            </w:r>
            <w:r w:rsidRPr="00D21AB1">
              <w:rPr>
                <w:rFonts w:ascii="Palatino Linotype" w:hAnsi="Palatino Linotype"/>
                <w:bCs/>
                <w:i/>
                <w:iCs/>
                <w:sz w:val="24"/>
                <w:szCs w:val="24"/>
              </w:rPr>
              <w:t>se precizează săptămâna sau săptămânile</w:t>
            </w:r>
            <w:r w:rsidRPr="00D21AB1">
              <w:rPr>
                <w:rFonts w:ascii="Palatino Linotype" w:hAnsi="Palatino Linotype"/>
                <w:bCs/>
                <w:sz w:val="24"/>
                <w:szCs w:val="24"/>
              </w:rPr>
              <w:t>]</w:t>
            </w:r>
            <w:r w:rsidRPr="00D21AB1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D21AB1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D21AB1">
              <w:rPr>
                <w:rFonts w:ascii="Palatino Linotype" w:hAnsi="Palatino Linotype"/>
                <w:bCs/>
                <w:sz w:val="24"/>
                <w:szCs w:val="24"/>
              </w:rPr>
              <w:t>[</w:t>
            </w:r>
            <w:r w:rsidRPr="00D21AB1">
              <w:rPr>
                <w:rFonts w:ascii="Palatino Linotype" w:hAnsi="Palatino Linotype"/>
                <w:bCs/>
                <w:i/>
                <w:iCs/>
                <w:sz w:val="24"/>
                <w:szCs w:val="24"/>
              </w:rPr>
              <w:t>se menţionează, de exemplu,</w:t>
            </w:r>
            <w:r w:rsidRPr="00D21AB1">
              <w:rPr>
                <w:rFonts w:ascii="Palatino Linotype" w:hAnsi="Palatino Linotype"/>
                <w:bCs/>
                <w:sz w:val="24"/>
                <w:szCs w:val="24"/>
              </w:rPr>
              <w:t xml:space="preserve"> </w:t>
            </w:r>
            <w:r w:rsidRPr="00D21AB1">
              <w:rPr>
                <w:rFonts w:ascii="Palatino Linotype" w:hAnsi="Palatino Linotype"/>
                <w:bCs/>
                <w:i/>
                <w:iCs/>
                <w:sz w:val="24"/>
                <w:szCs w:val="24"/>
              </w:rPr>
              <w:t>modificări în urma realizării activităţii didactice la clasă şi semestrul</w:t>
            </w:r>
            <w:r w:rsidRPr="00D21AB1">
              <w:rPr>
                <w:rFonts w:ascii="Palatino Linotype" w:hAnsi="Palatino Linotype"/>
                <w:bCs/>
                <w:sz w:val="24"/>
                <w:szCs w:val="24"/>
              </w:rPr>
              <w:t>]</w:t>
            </w:r>
          </w:p>
        </w:tc>
      </w:tr>
    </w:tbl>
    <w:p w:rsidR="002150E6" w:rsidRDefault="002150E6" w:rsidP="002150E6">
      <w:pPr>
        <w:spacing w:after="0" w:line="240" w:lineRule="auto"/>
        <w:ind w:right="-82"/>
        <w:jc w:val="both"/>
        <w:rPr>
          <w:rFonts w:ascii="Palatino Linotype" w:hAnsi="Palatino Linotype"/>
          <w:bCs/>
          <w:sz w:val="24"/>
          <w:szCs w:val="24"/>
        </w:rPr>
      </w:pPr>
    </w:p>
    <w:p w:rsidR="002150E6" w:rsidRPr="003D2117" w:rsidRDefault="002150E6" w:rsidP="002150E6">
      <w:pPr>
        <w:spacing w:after="0" w:line="240" w:lineRule="auto"/>
        <w:ind w:right="-82"/>
        <w:jc w:val="both"/>
        <w:rPr>
          <w:rFonts w:ascii="Palatino Linotype" w:hAnsi="Palatino Linotype"/>
          <w:b/>
          <w:bCs/>
          <w:sz w:val="24"/>
          <w:szCs w:val="24"/>
        </w:rPr>
      </w:pPr>
      <w:r w:rsidRPr="003D2117">
        <w:rPr>
          <w:rFonts w:ascii="Palatino Linotype" w:hAnsi="Palatino Linotype"/>
          <w:b/>
          <w:bCs/>
          <w:sz w:val="24"/>
          <w:szCs w:val="24"/>
        </w:rPr>
        <w:t>B. Proiectarea unității de învățare</w:t>
      </w:r>
    </w:p>
    <w:tbl>
      <w:tblPr>
        <w:tblW w:w="9915" w:type="dxa"/>
        <w:tblCellMar>
          <w:left w:w="0" w:type="dxa"/>
          <w:right w:w="0" w:type="dxa"/>
        </w:tblCellMar>
        <w:tblLook w:val="0600"/>
      </w:tblPr>
      <w:tblGrid>
        <w:gridCol w:w="1835"/>
        <w:gridCol w:w="1701"/>
        <w:gridCol w:w="1559"/>
        <w:gridCol w:w="1560"/>
        <w:gridCol w:w="1559"/>
        <w:gridCol w:w="1701"/>
      </w:tblGrid>
      <w:tr w:rsidR="002150E6" w:rsidRPr="0059340B" w:rsidTr="000E384B">
        <w:trPr>
          <w:trHeight w:val="1063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59340B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proofErr w:type="spellStart"/>
            <w:r w:rsidRPr="0059340B"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>Unită</w:t>
            </w:r>
            <w:proofErr w:type="spellEnd"/>
            <w:r w:rsidRPr="0059340B">
              <w:rPr>
                <w:rFonts w:ascii="Palatino Linotype" w:hAnsi="Palatino Linotype"/>
                <w:b/>
                <w:bCs/>
                <w:sz w:val="24"/>
                <w:szCs w:val="24"/>
              </w:rPr>
              <w:t>ț</w:t>
            </w:r>
            <w:proofErr w:type="spellStart"/>
            <w:r w:rsidRPr="0059340B"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>i</w:t>
            </w:r>
            <w:proofErr w:type="spellEnd"/>
            <w:r w:rsidRPr="0059340B"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59340B"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>învăţare</w:t>
            </w:r>
            <w:proofErr w:type="spellEnd"/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59340B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proofErr w:type="spellStart"/>
            <w:r w:rsidRPr="0059340B"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>Competenţe</w:t>
            </w:r>
            <w:proofErr w:type="spellEnd"/>
            <w:r w:rsidRPr="0059340B"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9340B"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>specifice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59340B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59340B">
              <w:rPr>
                <w:rFonts w:ascii="Palatino Linotype" w:hAnsi="Palatino Linotype"/>
                <w:b/>
                <w:bCs/>
                <w:sz w:val="24"/>
                <w:szCs w:val="24"/>
              </w:rPr>
              <w:t>Conţinuturi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59340B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59340B">
              <w:rPr>
                <w:rFonts w:ascii="Palatino Linotype" w:hAnsi="Palatino Linotype"/>
                <w:b/>
                <w:bCs/>
                <w:sz w:val="24"/>
                <w:szCs w:val="24"/>
                <w:lang w:val="en-US"/>
              </w:rPr>
              <w:t>Nr.  de ore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59340B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bCs/>
                <w:sz w:val="24"/>
                <w:szCs w:val="24"/>
              </w:rPr>
              <w:t>Săptămâna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59340B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59340B">
              <w:rPr>
                <w:rFonts w:ascii="Palatino Linotype" w:hAnsi="Palatino Linotype"/>
                <w:b/>
                <w:bCs/>
                <w:sz w:val="24"/>
                <w:szCs w:val="24"/>
              </w:rPr>
              <w:t>Observaţii</w:t>
            </w:r>
          </w:p>
        </w:tc>
      </w:tr>
      <w:tr w:rsidR="002150E6" w:rsidRPr="0059340B" w:rsidTr="000E384B">
        <w:trPr>
          <w:trHeight w:val="2378"/>
        </w:trPr>
        <w:tc>
          <w:tcPr>
            <w:tcW w:w="1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59340B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59340B">
              <w:rPr>
                <w:rFonts w:ascii="Palatino Linotype" w:hAnsi="Palatino Linotype"/>
                <w:bCs/>
                <w:sz w:val="24"/>
                <w:szCs w:val="24"/>
              </w:rPr>
              <w:t>[</w:t>
            </w:r>
            <w:r w:rsidRPr="0059340B">
              <w:rPr>
                <w:rFonts w:ascii="Palatino Linotype" w:hAnsi="Palatino Linotype"/>
                <w:bCs/>
                <w:i/>
                <w:iCs/>
                <w:sz w:val="24"/>
                <w:szCs w:val="24"/>
              </w:rPr>
              <w:t>se menţionează titluri/teme</w:t>
            </w:r>
            <w:r w:rsidRPr="0059340B">
              <w:rPr>
                <w:rFonts w:ascii="Palatino Linotype" w:hAnsi="Palatino Linotype"/>
                <w:bCs/>
                <w:sz w:val="24"/>
                <w:szCs w:val="24"/>
              </w:rPr>
              <w:t>]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59340B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59340B">
              <w:rPr>
                <w:rFonts w:ascii="Palatino Linotype" w:hAnsi="Palatino Linotype"/>
                <w:bCs/>
                <w:sz w:val="24"/>
                <w:szCs w:val="24"/>
              </w:rPr>
              <w:t>[</w:t>
            </w:r>
            <w:r w:rsidRPr="0059340B">
              <w:rPr>
                <w:rFonts w:ascii="Palatino Linotype" w:hAnsi="Palatino Linotype"/>
                <w:bCs/>
                <w:i/>
                <w:iCs/>
                <w:sz w:val="24"/>
                <w:szCs w:val="24"/>
              </w:rPr>
              <w:t>se precizează numărul criterial al competenţelor specifice din programa şcolară</w:t>
            </w:r>
            <w:r w:rsidRPr="0059340B">
              <w:rPr>
                <w:rFonts w:ascii="Palatino Linotype" w:hAnsi="Palatino Linotype"/>
                <w:bCs/>
                <w:sz w:val="24"/>
                <w:szCs w:val="24"/>
              </w:rPr>
              <w:t>]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59340B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59340B">
              <w:rPr>
                <w:rFonts w:ascii="Palatino Linotype" w:hAnsi="Palatino Linotype"/>
                <w:bCs/>
                <w:sz w:val="24"/>
                <w:szCs w:val="24"/>
              </w:rPr>
              <w:t>[</w:t>
            </w:r>
            <w:r w:rsidRPr="0059340B">
              <w:rPr>
                <w:rFonts w:ascii="Palatino Linotype" w:hAnsi="Palatino Linotype"/>
                <w:bCs/>
                <w:i/>
                <w:iCs/>
                <w:sz w:val="24"/>
                <w:szCs w:val="24"/>
              </w:rPr>
              <w:t>din conţinuturile programei şcolare</w:t>
            </w:r>
            <w:r w:rsidRPr="0059340B">
              <w:rPr>
                <w:rFonts w:ascii="Palatino Linotype" w:hAnsi="Palatino Linotype"/>
                <w:bCs/>
                <w:sz w:val="24"/>
                <w:szCs w:val="24"/>
              </w:rPr>
              <w:t>]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59340B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59340B">
              <w:rPr>
                <w:rFonts w:ascii="Palatino Linotype" w:hAnsi="Palatino Linotype"/>
                <w:bCs/>
                <w:sz w:val="24"/>
                <w:szCs w:val="24"/>
              </w:rPr>
              <w:t>[</w:t>
            </w:r>
            <w:r w:rsidRPr="0059340B">
              <w:rPr>
                <w:rFonts w:ascii="Palatino Linotype" w:hAnsi="Palatino Linotype"/>
                <w:bCs/>
                <w:i/>
                <w:iCs/>
                <w:sz w:val="24"/>
                <w:szCs w:val="24"/>
              </w:rPr>
              <w:t>stabilite de către cadrul didactic</w:t>
            </w:r>
            <w:r w:rsidRPr="0059340B">
              <w:rPr>
                <w:rFonts w:ascii="Palatino Linotype" w:hAnsi="Palatino Linotype"/>
                <w:bCs/>
                <w:sz w:val="24"/>
                <w:szCs w:val="24"/>
              </w:rPr>
              <w:t>]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59340B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59340B">
              <w:rPr>
                <w:rFonts w:ascii="Palatino Linotype" w:hAnsi="Palatino Linotype"/>
                <w:bCs/>
                <w:sz w:val="24"/>
                <w:szCs w:val="24"/>
              </w:rPr>
              <w:t>[</w:t>
            </w:r>
            <w:r w:rsidRPr="0059340B">
              <w:rPr>
                <w:rFonts w:ascii="Palatino Linotype" w:hAnsi="Palatino Linotype"/>
                <w:bCs/>
                <w:i/>
                <w:iCs/>
                <w:sz w:val="24"/>
                <w:szCs w:val="24"/>
              </w:rPr>
              <w:t>se precizează săptămâna sau săptămânile</w:t>
            </w:r>
            <w:r w:rsidRPr="0059340B">
              <w:rPr>
                <w:rFonts w:ascii="Palatino Linotype" w:hAnsi="Palatino Linotype"/>
                <w:bCs/>
                <w:sz w:val="24"/>
                <w:szCs w:val="24"/>
              </w:rPr>
              <w:t>]</w:t>
            </w:r>
            <w:r w:rsidRPr="0059340B">
              <w:rPr>
                <w:rFonts w:ascii="Palatino Linotype" w:hAnsi="Palatino Linotype"/>
                <w:b/>
                <w:bCs/>
                <w:sz w:val="24"/>
                <w:szCs w:val="24"/>
              </w:rPr>
              <w:t xml:space="preserve"> *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2" w:type="dxa"/>
              <w:left w:w="73" w:type="dxa"/>
              <w:bottom w:w="0" w:type="dxa"/>
              <w:right w:w="73" w:type="dxa"/>
            </w:tcMar>
            <w:hideMark/>
          </w:tcPr>
          <w:p w:rsidR="002150E6" w:rsidRPr="0059340B" w:rsidRDefault="002150E6" w:rsidP="000E384B">
            <w:pPr>
              <w:spacing w:after="0" w:line="240" w:lineRule="auto"/>
              <w:ind w:right="-82"/>
              <w:jc w:val="both"/>
              <w:rPr>
                <w:rFonts w:ascii="Palatino Linotype" w:hAnsi="Palatino Linotype"/>
                <w:bCs/>
                <w:sz w:val="24"/>
                <w:szCs w:val="24"/>
              </w:rPr>
            </w:pPr>
            <w:r w:rsidRPr="0059340B">
              <w:rPr>
                <w:rFonts w:ascii="Palatino Linotype" w:hAnsi="Palatino Linotype"/>
                <w:bCs/>
                <w:sz w:val="24"/>
                <w:szCs w:val="24"/>
              </w:rPr>
              <w:t>[</w:t>
            </w:r>
            <w:r w:rsidRPr="0059340B">
              <w:rPr>
                <w:rFonts w:ascii="Palatino Linotype" w:hAnsi="Palatino Linotype"/>
                <w:bCs/>
                <w:i/>
                <w:iCs/>
                <w:sz w:val="24"/>
                <w:szCs w:val="24"/>
              </w:rPr>
              <w:t>se menţionează, de exemplu,</w:t>
            </w:r>
            <w:r w:rsidRPr="0059340B">
              <w:rPr>
                <w:rFonts w:ascii="Palatino Linotype" w:hAnsi="Palatino Linotype"/>
                <w:bCs/>
                <w:sz w:val="24"/>
                <w:szCs w:val="24"/>
              </w:rPr>
              <w:t xml:space="preserve"> </w:t>
            </w:r>
            <w:r w:rsidRPr="0059340B">
              <w:rPr>
                <w:rFonts w:ascii="Palatino Linotype" w:hAnsi="Palatino Linotype"/>
                <w:bCs/>
                <w:i/>
                <w:iCs/>
                <w:sz w:val="24"/>
                <w:szCs w:val="24"/>
              </w:rPr>
              <w:t>modificări în urma realizării activităţii didactice la clasă şi semestrul</w:t>
            </w:r>
            <w:r w:rsidRPr="0059340B">
              <w:rPr>
                <w:rFonts w:ascii="Palatino Linotype" w:hAnsi="Palatino Linotype"/>
                <w:bCs/>
                <w:sz w:val="24"/>
                <w:szCs w:val="24"/>
              </w:rPr>
              <w:t>]</w:t>
            </w:r>
          </w:p>
        </w:tc>
      </w:tr>
    </w:tbl>
    <w:p w:rsidR="00CC3637" w:rsidRDefault="00CC3637"/>
    <w:sectPr w:rsidR="00CC3637" w:rsidSect="00CC3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150E6"/>
    <w:rsid w:val="002150E6"/>
    <w:rsid w:val="0043180E"/>
    <w:rsid w:val="006849EB"/>
    <w:rsid w:val="00CC3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0E6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ovidiubuhucianu</dc:creator>
  <cp:lastModifiedBy>ovidiubuhucianu</cp:lastModifiedBy>
  <cp:revision>1</cp:revision>
  <dcterms:created xsi:type="dcterms:W3CDTF">2020-09-24T11:00:00Z</dcterms:created>
  <dcterms:modified xsi:type="dcterms:W3CDTF">2020-09-24T11:00:00Z</dcterms:modified>
</cp:coreProperties>
</file>