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3907A" w14:textId="77777777" w:rsidR="00D218A5" w:rsidRPr="00D218A5" w:rsidRDefault="00402A85" w:rsidP="00402A8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28"/>
          <w:szCs w:val="32"/>
        </w:rPr>
      </w:pPr>
      <w:bookmarkStart w:id="0" w:name="_GoBack"/>
      <w:bookmarkEnd w:id="0"/>
      <w:r w:rsidRPr="00D218A5">
        <w:rPr>
          <w:rFonts w:ascii="Trebuchet MS" w:hAnsi="Trebuchet MS" w:cs="Times New Roman"/>
          <w:b/>
          <w:bCs/>
          <w:sz w:val="28"/>
          <w:szCs w:val="32"/>
        </w:rPr>
        <w:t>PROGRAMELE PENTRU OLIMPIADA DE CHIMIE</w:t>
      </w:r>
      <w:r w:rsidR="00D218A5" w:rsidRPr="00D218A5">
        <w:rPr>
          <w:rFonts w:ascii="Trebuchet MS" w:hAnsi="Trebuchet MS" w:cs="Times New Roman"/>
          <w:b/>
          <w:bCs/>
          <w:sz w:val="28"/>
          <w:szCs w:val="32"/>
        </w:rPr>
        <w:t xml:space="preserve"> </w:t>
      </w:r>
    </w:p>
    <w:p w14:paraId="1F2C2539" w14:textId="77777777" w:rsidR="00D218A5" w:rsidRPr="00D218A5" w:rsidRDefault="00D218A5" w:rsidP="00402A8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14"/>
          <w:szCs w:val="32"/>
        </w:rPr>
      </w:pPr>
    </w:p>
    <w:p w14:paraId="65F2F2A4" w14:textId="2BB6CEE6" w:rsidR="00402A85" w:rsidRPr="00D218A5" w:rsidRDefault="00D218A5" w:rsidP="00402A8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28"/>
          <w:szCs w:val="32"/>
        </w:rPr>
      </w:pPr>
      <w:r w:rsidRPr="00D218A5">
        <w:rPr>
          <w:rFonts w:ascii="Trebuchet MS" w:hAnsi="Trebuchet MS" w:cs="Times New Roman"/>
          <w:b/>
          <w:bCs/>
          <w:sz w:val="28"/>
          <w:szCs w:val="32"/>
        </w:rPr>
        <w:t>CLASELE a VIII-a, a IX-a, a X-a, a XI-a, a XII-a</w:t>
      </w:r>
    </w:p>
    <w:p w14:paraId="677FC509" w14:textId="77777777" w:rsidR="00D218A5" w:rsidRPr="00D218A5" w:rsidRDefault="00D218A5" w:rsidP="00D218A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16"/>
          <w:szCs w:val="32"/>
        </w:rPr>
      </w:pPr>
    </w:p>
    <w:p w14:paraId="12C30D83" w14:textId="7B9CC31C" w:rsidR="00402A85" w:rsidRPr="00D218A5" w:rsidRDefault="00402A85" w:rsidP="00D218A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28"/>
          <w:szCs w:val="32"/>
        </w:rPr>
      </w:pPr>
      <w:r w:rsidRPr="00D218A5">
        <w:rPr>
          <w:rFonts w:ascii="Trebuchet MS" w:hAnsi="Trebuchet MS" w:cs="Times New Roman"/>
          <w:b/>
          <w:bCs/>
          <w:sz w:val="28"/>
          <w:szCs w:val="32"/>
        </w:rPr>
        <w:t xml:space="preserve">AN </w:t>
      </w:r>
      <w:r w:rsidRPr="00D218A5">
        <w:rPr>
          <w:rFonts w:ascii="Trebuchet MS" w:hAnsi="Trebuchet MS" w:cs="TimesNewRomanPS-BoldMT"/>
          <w:b/>
          <w:bCs/>
          <w:sz w:val="30"/>
          <w:szCs w:val="32"/>
        </w:rPr>
        <w:t xml:space="preserve">ŞCOLAR </w:t>
      </w:r>
      <w:r w:rsidRPr="00D218A5">
        <w:rPr>
          <w:rFonts w:ascii="Trebuchet MS" w:hAnsi="Trebuchet MS" w:cs="Times New Roman"/>
          <w:b/>
          <w:bCs/>
          <w:sz w:val="32"/>
          <w:szCs w:val="32"/>
        </w:rPr>
        <w:t xml:space="preserve">2021 </w:t>
      </w:r>
      <w:r w:rsidRPr="00D218A5">
        <w:rPr>
          <w:rFonts w:ascii="Trebuchet MS" w:hAnsi="Trebuchet MS" w:cs="TimesNewRomanPS-BoldMT"/>
          <w:b/>
          <w:bCs/>
          <w:sz w:val="32"/>
          <w:szCs w:val="32"/>
        </w:rPr>
        <w:t xml:space="preserve">– </w:t>
      </w:r>
      <w:r w:rsidRPr="00D218A5">
        <w:rPr>
          <w:rFonts w:ascii="Trebuchet MS" w:hAnsi="Trebuchet MS" w:cs="Times New Roman"/>
          <w:b/>
          <w:bCs/>
          <w:sz w:val="32"/>
          <w:szCs w:val="32"/>
        </w:rPr>
        <w:t>2022</w:t>
      </w:r>
      <w:r w:rsidR="00D218A5" w:rsidRPr="00D218A5">
        <w:rPr>
          <w:rFonts w:ascii="Trebuchet MS" w:hAnsi="Trebuchet MS" w:cs="Times New Roman"/>
          <w:b/>
          <w:bCs/>
          <w:sz w:val="32"/>
          <w:szCs w:val="32"/>
        </w:rPr>
        <w:t xml:space="preserve"> </w:t>
      </w:r>
    </w:p>
    <w:p w14:paraId="47F60D58" w14:textId="77777777" w:rsidR="00D218A5" w:rsidRPr="00D218A5" w:rsidRDefault="00D218A5" w:rsidP="00D218A5">
      <w:pPr>
        <w:autoSpaceDE w:val="0"/>
        <w:autoSpaceDN w:val="0"/>
        <w:adjustRightInd w:val="0"/>
        <w:spacing w:after="0" w:line="240" w:lineRule="auto"/>
        <w:jc w:val="center"/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1532"/>
        <w:gridCol w:w="2182"/>
        <w:gridCol w:w="2934"/>
        <w:gridCol w:w="1883"/>
        <w:gridCol w:w="1361"/>
        <w:gridCol w:w="2559"/>
      </w:tblGrid>
      <w:tr w:rsidR="00D218A5" w:rsidRPr="00006AAA" w14:paraId="679E71AC" w14:textId="77777777" w:rsidTr="00006AAA">
        <w:tc>
          <w:tcPr>
            <w:tcW w:w="1219" w:type="dxa"/>
            <w:vMerge w:val="restart"/>
            <w:vAlign w:val="center"/>
          </w:tcPr>
          <w:p w14:paraId="3E0A24A6" w14:textId="0F344295" w:rsidR="00402A85" w:rsidRPr="00006AAA" w:rsidRDefault="00402A85" w:rsidP="00952A65">
            <w:pPr>
              <w:jc w:val="center"/>
              <w:rPr>
                <w:rFonts w:ascii="Trebuchet MS" w:hAnsi="Trebuchet MS"/>
              </w:rPr>
            </w:pPr>
            <w:r w:rsidRPr="00006AAA">
              <w:rPr>
                <w:rFonts w:ascii="Trebuchet MS" w:hAnsi="Trebuchet MS"/>
              </w:rPr>
              <w:t>Etapa</w:t>
            </w:r>
          </w:p>
        </w:tc>
        <w:tc>
          <w:tcPr>
            <w:tcW w:w="1572" w:type="dxa"/>
            <w:vMerge w:val="restart"/>
            <w:vAlign w:val="center"/>
          </w:tcPr>
          <w:p w14:paraId="262CCA2D" w14:textId="2DEDB601" w:rsidR="00402A85" w:rsidRPr="00006AAA" w:rsidRDefault="00402A85" w:rsidP="00952A65">
            <w:pPr>
              <w:jc w:val="center"/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/>
              </w:rPr>
              <w:t>Perioada</w:t>
            </w:r>
            <w:proofErr w:type="spellEnd"/>
            <w:r w:rsidRPr="00006AAA">
              <w:rPr>
                <w:rFonts w:ascii="Trebuchet MS" w:hAnsi="Trebuchet MS"/>
              </w:rPr>
              <w:t xml:space="preserve"> de </w:t>
            </w:r>
            <w:proofErr w:type="spellStart"/>
            <w:r w:rsidRPr="00006AAA">
              <w:rPr>
                <w:rFonts w:ascii="Trebuchet MS" w:hAnsi="Trebuchet MS"/>
              </w:rPr>
              <w:t>desf</w:t>
            </w:r>
            <w:r w:rsidR="00952A65" w:rsidRPr="00006AAA">
              <w:rPr>
                <w:rFonts w:ascii="Trebuchet MS" w:hAnsi="Trebuchet MS"/>
              </w:rPr>
              <w:t>ăș</w:t>
            </w:r>
            <w:r w:rsidRPr="00006AAA">
              <w:rPr>
                <w:rFonts w:ascii="Trebuchet MS" w:hAnsi="Trebuchet MS"/>
              </w:rPr>
              <w:t>urare</w:t>
            </w:r>
            <w:proofErr w:type="spellEnd"/>
          </w:p>
        </w:tc>
        <w:tc>
          <w:tcPr>
            <w:tcW w:w="11599" w:type="dxa"/>
            <w:gridSpan w:val="5"/>
            <w:vAlign w:val="center"/>
          </w:tcPr>
          <w:p w14:paraId="21341F38" w14:textId="3EE8462C" w:rsidR="00402A85" w:rsidRPr="00006AAA" w:rsidRDefault="00402A85" w:rsidP="00952A65">
            <w:pPr>
              <w:jc w:val="center"/>
              <w:rPr>
                <w:rFonts w:ascii="Trebuchet MS" w:hAnsi="Trebuchet MS"/>
              </w:rPr>
            </w:pPr>
            <w:r w:rsidRPr="00006AAA">
              <w:rPr>
                <w:rFonts w:ascii="Trebuchet MS" w:hAnsi="Trebuchet MS"/>
              </w:rPr>
              <w:t>PROGRAMA</w:t>
            </w:r>
          </w:p>
        </w:tc>
      </w:tr>
      <w:tr w:rsidR="00006AAA" w:rsidRPr="00006AAA" w14:paraId="79440318" w14:textId="77777777" w:rsidTr="00006AAA">
        <w:tc>
          <w:tcPr>
            <w:tcW w:w="1219" w:type="dxa"/>
            <w:vMerge/>
          </w:tcPr>
          <w:p w14:paraId="3CF2DAD5" w14:textId="77777777" w:rsidR="00402A85" w:rsidRPr="00006AAA" w:rsidRDefault="00402A85" w:rsidP="00402A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572" w:type="dxa"/>
            <w:vMerge/>
          </w:tcPr>
          <w:p w14:paraId="4BC1FA37" w14:textId="77777777" w:rsidR="00402A85" w:rsidRPr="00006AAA" w:rsidRDefault="00402A85" w:rsidP="00402A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</w:tcPr>
          <w:p w14:paraId="6BA8EBD7" w14:textId="7E516109" w:rsidR="00402A85" w:rsidRPr="00006AAA" w:rsidRDefault="00952A65" w:rsidP="00402A85">
            <w:pPr>
              <w:jc w:val="center"/>
              <w:rPr>
                <w:rFonts w:ascii="Trebuchet MS" w:hAnsi="Trebuchet MS"/>
              </w:rPr>
            </w:pPr>
            <w:r w:rsidRPr="00006AAA">
              <w:rPr>
                <w:rFonts w:ascii="Trebuchet MS" w:hAnsi="Trebuchet MS"/>
              </w:rPr>
              <w:t>a VIII-a</w:t>
            </w:r>
          </w:p>
        </w:tc>
        <w:tc>
          <w:tcPr>
            <w:tcW w:w="3216" w:type="dxa"/>
          </w:tcPr>
          <w:p w14:paraId="4A6C8B78" w14:textId="15A692B2" w:rsidR="00402A85" w:rsidRPr="00006AAA" w:rsidRDefault="00952A65" w:rsidP="00402A85">
            <w:pPr>
              <w:jc w:val="center"/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/>
              </w:rPr>
              <w:t>a</w:t>
            </w:r>
            <w:proofErr w:type="spellEnd"/>
            <w:r w:rsidRPr="00006AAA">
              <w:rPr>
                <w:rFonts w:ascii="Trebuchet MS" w:hAnsi="Trebuchet MS"/>
              </w:rPr>
              <w:t xml:space="preserve"> IX-a</w:t>
            </w:r>
          </w:p>
        </w:tc>
        <w:tc>
          <w:tcPr>
            <w:tcW w:w="1995" w:type="dxa"/>
          </w:tcPr>
          <w:p w14:paraId="412F57E1" w14:textId="14D45F90" w:rsidR="00402A85" w:rsidRPr="00006AAA" w:rsidRDefault="00952A65" w:rsidP="00402A85">
            <w:pPr>
              <w:jc w:val="center"/>
              <w:rPr>
                <w:rFonts w:ascii="Trebuchet MS" w:hAnsi="Trebuchet MS"/>
              </w:rPr>
            </w:pPr>
            <w:r w:rsidRPr="00006AAA">
              <w:rPr>
                <w:rFonts w:ascii="Trebuchet MS" w:hAnsi="Trebuchet MS"/>
              </w:rPr>
              <w:t>a X-a</w:t>
            </w:r>
          </w:p>
        </w:tc>
        <w:tc>
          <w:tcPr>
            <w:tcW w:w="1361" w:type="dxa"/>
          </w:tcPr>
          <w:p w14:paraId="504B320C" w14:textId="1677319D" w:rsidR="00402A85" w:rsidRPr="00006AAA" w:rsidRDefault="00952A65" w:rsidP="00402A85">
            <w:pPr>
              <w:jc w:val="center"/>
              <w:rPr>
                <w:rFonts w:ascii="Trebuchet MS" w:hAnsi="Trebuchet MS"/>
              </w:rPr>
            </w:pPr>
            <w:r w:rsidRPr="00006AAA">
              <w:rPr>
                <w:rFonts w:ascii="Trebuchet MS" w:hAnsi="Trebuchet MS"/>
              </w:rPr>
              <w:t>a XI-a</w:t>
            </w:r>
          </w:p>
        </w:tc>
        <w:tc>
          <w:tcPr>
            <w:tcW w:w="2759" w:type="dxa"/>
          </w:tcPr>
          <w:p w14:paraId="6FCBD1FE" w14:textId="1673BB3C" w:rsidR="00402A85" w:rsidRPr="00006AAA" w:rsidRDefault="00952A65" w:rsidP="00402A85">
            <w:pPr>
              <w:jc w:val="center"/>
              <w:rPr>
                <w:rFonts w:ascii="Trebuchet MS" w:hAnsi="Trebuchet MS"/>
              </w:rPr>
            </w:pPr>
            <w:r w:rsidRPr="00006AAA">
              <w:rPr>
                <w:rFonts w:ascii="Trebuchet MS" w:hAnsi="Trebuchet MS"/>
              </w:rPr>
              <w:t>a XII-a</w:t>
            </w:r>
          </w:p>
        </w:tc>
      </w:tr>
      <w:tr w:rsidR="00006AAA" w:rsidRPr="00006AAA" w14:paraId="71DFFE02" w14:textId="77777777" w:rsidTr="00006AAA">
        <w:tc>
          <w:tcPr>
            <w:tcW w:w="1219" w:type="dxa"/>
            <w:vAlign w:val="center"/>
          </w:tcPr>
          <w:p w14:paraId="35B0A216" w14:textId="4E2450FE" w:rsidR="00402A85" w:rsidRPr="00006AAA" w:rsidRDefault="00952A65" w:rsidP="0043535B">
            <w:pPr>
              <w:jc w:val="center"/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/>
              </w:rPr>
              <w:t>locală</w:t>
            </w:r>
            <w:proofErr w:type="spellEnd"/>
          </w:p>
        </w:tc>
        <w:tc>
          <w:tcPr>
            <w:tcW w:w="1572" w:type="dxa"/>
            <w:vAlign w:val="center"/>
          </w:tcPr>
          <w:p w14:paraId="216AD462" w14:textId="23B2F5C7" w:rsidR="00CF582E" w:rsidRDefault="00CF582E" w:rsidP="0043535B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februarie</w:t>
            </w:r>
            <w:proofErr w:type="spellEnd"/>
          </w:p>
          <w:p w14:paraId="3CB7EE7A" w14:textId="77777777" w:rsidR="00CF582E" w:rsidRDefault="0043535B" w:rsidP="0043535B">
            <w:pPr>
              <w:jc w:val="center"/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/>
              </w:rPr>
              <w:t>martie</w:t>
            </w:r>
            <w:proofErr w:type="spellEnd"/>
          </w:p>
          <w:p w14:paraId="5446F544" w14:textId="238B93F5" w:rsidR="00402A85" w:rsidRPr="00006AAA" w:rsidRDefault="0043535B" w:rsidP="0043535B">
            <w:pPr>
              <w:jc w:val="center"/>
              <w:rPr>
                <w:rFonts w:ascii="Trebuchet MS" w:hAnsi="Trebuchet MS"/>
              </w:rPr>
            </w:pPr>
            <w:r w:rsidRPr="00006AAA">
              <w:rPr>
                <w:rFonts w:ascii="Trebuchet MS" w:hAnsi="Trebuchet MS"/>
              </w:rPr>
              <w:t xml:space="preserve"> 2022</w:t>
            </w:r>
          </w:p>
        </w:tc>
        <w:tc>
          <w:tcPr>
            <w:tcW w:w="2268" w:type="dxa"/>
          </w:tcPr>
          <w:p w14:paraId="7F4071C3" w14:textId="77777777" w:rsidR="00090E8B" w:rsidRDefault="00D218A5" w:rsidP="00006AAA">
            <w:pPr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/>
              </w:rPr>
              <w:t>Reacții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chimice</w:t>
            </w:r>
            <w:proofErr w:type="spellEnd"/>
            <w:r w:rsidRPr="00006AAA">
              <w:rPr>
                <w:rFonts w:ascii="Trebuchet MS" w:hAnsi="Trebuchet MS"/>
              </w:rPr>
              <w:t xml:space="preserve">. </w:t>
            </w:r>
            <w:proofErr w:type="spellStart"/>
            <w:r w:rsidRPr="00006AAA">
              <w:rPr>
                <w:rFonts w:ascii="Trebuchet MS" w:hAnsi="Trebuchet MS"/>
              </w:rPr>
              <w:t>Ecuații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chimice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Ecuația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reacției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chimice</w:t>
            </w:r>
            <w:proofErr w:type="spellEnd"/>
            <w:r w:rsidRPr="00006AAA">
              <w:rPr>
                <w:rFonts w:ascii="Trebuchet MS" w:hAnsi="Trebuchet MS"/>
              </w:rPr>
              <w:t xml:space="preserve">. </w:t>
            </w:r>
            <w:proofErr w:type="spellStart"/>
            <w:r w:rsidRPr="00006AAA">
              <w:rPr>
                <w:rFonts w:ascii="Trebuchet MS" w:hAnsi="Trebuchet MS"/>
              </w:rPr>
              <w:t>Legea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conservării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masei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substanțelor</w:t>
            </w:r>
            <w:proofErr w:type="spellEnd"/>
            <w:r w:rsidRPr="00006AAA">
              <w:rPr>
                <w:rFonts w:ascii="Trebuchet MS" w:hAnsi="Trebuchet MS"/>
              </w:rPr>
              <w:t xml:space="preserve">. </w:t>
            </w:r>
            <w:proofErr w:type="spellStart"/>
            <w:r w:rsidRPr="00006AAA">
              <w:rPr>
                <w:rFonts w:ascii="Trebuchet MS" w:hAnsi="Trebuchet MS"/>
              </w:rPr>
              <w:t>Legea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conservării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numărului</w:t>
            </w:r>
            <w:proofErr w:type="spellEnd"/>
            <w:r w:rsidRPr="00006AAA">
              <w:rPr>
                <w:rFonts w:ascii="Trebuchet MS" w:hAnsi="Trebuchet MS"/>
              </w:rPr>
              <w:t xml:space="preserve"> de </w:t>
            </w:r>
            <w:proofErr w:type="spellStart"/>
            <w:r w:rsidRPr="00006AAA">
              <w:rPr>
                <w:rFonts w:ascii="Trebuchet MS" w:hAnsi="Trebuchet MS"/>
              </w:rPr>
              <w:t>atomi</w:t>
            </w:r>
            <w:proofErr w:type="spellEnd"/>
            <w:r w:rsidRPr="00006AAA">
              <w:rPr>
                <w:rFonts w:ascii="Trebuchet MS" w:hAnsi="Trebuchet MS"/>
              </w:rPr>
              <w:t xml:space="preserve">. </w:t>
            </w:r>
            <w:proofErr w:type="spellStart"/>
            <w:r w:rsidRPr="00006AAA">
              <w:rPr>
                <w:rFonts w:ascii="Trebuchet MS" w:hAnsi="Trebuchet MS"/>
              </w:rPr>
              <w:t>Stabilirea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coeficienților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ecuațiilor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reacțiilor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chimice</w:t>
            </w:r>
            <w:proofErr w:type="spellEnd"/>
            <w:r w:rsidRPr="00006AAA">
              <w:rPr>
                <w:rFonts w:ascii="Trebuchet MS" w:hAnsi="Trebuchet MS"/>
              </w:rPr>
              <w:t xml:space="preserve">. </w:t>
            </w:r>
          </w:p>
          <w:p w14:paraId="3D454579" w14:textId="2EA4B1A9" w:rsidR="00D218A5" w:rsidRPr="00006AAA" w:rsidRDefault="00D218A5" w:rsidP="00006AAA">
            <w:pPr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/>
              </w:rPr>
              <w:t>Tipuri</w:t>
            </w:r>
            <w:proofErr w:type="spellEnd"/>
            <w:r w:rsidRPr="00006AAA">
              <w:rPr>
                <w:rFonts w:ascii="Trebuchet MS" w:hAnsi="Trebuchet MS"/>
              </w:rPr>
              <w:t xml:space="preserve"> de </w:t>
            </w:r>
            <w:proofErr w:type="spellStart"/>
            <w:r w:rsidRPr="00006AAA">
              <w:rPr>
                <w:rFonts w:ascii="Trebuchet MS" w:hAnsi="Trebuchet MS"/>
              </w:rPr>
              <w:t>reacții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chimice</w:t>
            </w:r>
            <w:proofErr w:type="spellEnd"/>
            <w:r w:rsidRPr="00006AAA">
              <w:rPr>
                <w:rFonts w:ascii="Trebuchet MS" w:hAnsi="Trebuchet MS"/>
              </w:rPr>
              <w:t>.</w:t>
            </w:r>
          </w:p>
          <w:p w14:paraId="6B4C65A5" w14:textId="7B698DB3" w:rsidR="00402A85" w:rsidRDefault="00D218A5" w:rsidP="00006AAA">
            <w:pPr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/>
              </w:rPr>
              <w:t>Reacția</w:t>
            </w:r>
            <w:proofErr w:type="spellEnd"/>
            <w:r w:rsidRPr="00006AAA">
              <w:rPr>
                <w:rFonts w:ascii="Trebuchet MS" w:hAnsi="Trebuchet MS"/>
              </w:rPr>
              <w:t xml:space="preserve"> de </w:t>
            </w:r>
            <w:proofErr w:type="spellStart"/>
            <w:r w:rsidRPr="00006AAA">
              <w:rPr>
                <w:rFonts w:ascii="Trebuchet MS" w:hAnsi="Trebuchet MS"/>
              </w:rPr>
              <w:t>combinare</w:t>
            </w:r>
            <w:proofErr w:type="spellEnd"/>
            <w:r w:rsidRPr="00006AAA">
              <w:rPr>
                <w:rFonts w:ascii="Trebuchet MS" w:hAnsi="Trebuchet MS"/>
              </w:rPr>
              <w:t>.</w:t>
            </w:r>
          </w:p>
          <w:p w14:paraId="1B6E03B1" w14:textId="4783AE62" w:rsidR="00006AAA" w:rsidRPr="00006AAA" w:rsidRDefault="00006AAA" w:rsidP="00006AAA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Reacția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descompunere</w:t>
            </w:r>
            <w:proofErr w:type="spellEnd"/>
            <w:r>
              <w:rPr>
                <w:rFonts w:ascii="Trebuchet MS" w:hAnsi="Trebuchet MS"/>
              </w:rPr>
              <w:t>.</w:t>
            </w:r>
          </w:p>
          <w:p w14:paraId="28FF0D65" w14:textId="77777777" w:rsidR="00006AAA" w:rsidRPr="00006AAA" w:rsidRDefault="00006AAA" w:rsidP="00006AAA">
            <w:pPr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/>
              </w:rPr>
              <w:t>Calcule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stoechiometrice</w:t>
            </w:r>
            <w:proofErr w:type="spellEnd"/>
          </w:p>
          <w:p w14:paraId="413C1249" w14:textId="1405886C" w:rsidR="00006AAA" w:rsidRPr="00006AAA" w:rsidRDefault="00006AAA" w:rsidP="00006AAA">
            <w:pPr>
              <w:rPr>
                <w:rFonts w:ascii="Trebuchet MS" w:hAnsi="Trebuchet MS"/>
              </w:rPr>
            </w:pPr>
            <w:r w:rsidRPr="00006AAA">
              <w:rPr>
                <w:rFonts w:ascii="Trebuchet MS" w:hAnsi="Trebuchet MS"/>
              </w:rPr>
              <w:t xml:space="preserve"> pe </w:t>
            </w:r>
            <w:proofErr w:type="spellStart"/>
            <w:r w:rsidRPr="00006AAA">
              <w:rPr>
                <w:rFonts w:ascii="Trebuchet MS" w:hAnsi="Trebuchet MS"/>
              </w:rPr>
              <w:t>baza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ecuațiilor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reacțiilor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chimice</w:t>
            </w:r>
            <w:proofErr w:type="spellEnd"/>
            <w:r w:rsidRPr="00006AAA">
              <w:rPr>
                <w:rFonts w:ascii="Trebuchet MS" w:hAnsi="Trebuchet MS"/>
              </w:rPr>
              <w:t xml:space="preserve"> (</w:t>
            </w:r>
            <w:proofErr w:type="spellStart"/>
            <w:r w:rsidRPr="00006AAA">
              <w:rPr>
                <w:rFonts w:ascii="Trebuchet MS" w:hAnsi="Trebuchet MS"/>
              </w:rPr>
              <w:t>folosind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puritatea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 w:rsidRPr="00006AAA">
              <w:rPr>
                <w:rFonts w:ascii="Trebuchet MS" w:hAnsi="Trebuchet MS"/>
              </w:rPr>
              <w:t>excesul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unui</w:t>
            </w:r>
            <w:proofErr w:type="spellEnd"/>
            <w:r w:rsidRPr="00006AAA">
              <w:rPr>
                <w:rFonts w:ascii="Trebuchet MS" w:hAnsi="Trebuchet MS"/>
              </w:rPr>
              <w:t xml:space="preserve"> reactant</w:t>
            </w:r>
            <w:r>
              <w:rPr>
                <w:rFonts w:ascii="Trebuchet MS" w:hAnsi="Trebuchet MS"/>
              </w:rPr>
              <w:t>)</w:t>
            </w:r>
          </w:p>
        </w:tc>
        <w:tc>
          <w:tcPr>
            <w:tcW w:w="3216" w:type="dxa"/>
          </w:tcPr>
          <w:p w14:paraId="17B7C5D5" w14:textId="4421021D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i/>
                <w:iCs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Structura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învelişului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electronic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pentru</w:t>
            </w:r>
            <w:proofErr w:type="spellEnd"/>
            <w:r w:rsidR="0043535B"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elementele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din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perioadele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1, 2, 3, 4</w:t>
            </w:r>
            <w:r w:rsidRPr="00006AAA">
              <w:rPr>
                <w:rFonts w:ascii="Trebuchet MS" w:hAnsi="Trebuchet MS" w:cs="Times New Roman"/>
                <w:i/>
                <w:iCs/>
                <w:szCs w:val="20"/>
              </w:rPr>
              <w:t>.</w:t>
            </w:r>
          </w:p>
          <w:p w14:paraId="002D479C" w14:textId="77777777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Corelaţii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între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structura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învelişului</w:t>
            </w:r>
            <w:proofErr w:type="spellEnd"/>
          </w:p>
          <w:p w14:paraId="38965988" w14:textId="085AB0CF" w:rsidR="00402A8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006AAA">
              <w:rPr>
                <w:rFonts w:ascii="Trebuchet MS" w:hAnsi="Trebuchet MS" w:cs="Times New Roman"/>
                <w:szCs w:val="20"/>
              </w:rPr>
              <w:t xml:space="preserve">electronic,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poziţia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în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tabelul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periodic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şi</w:t>
            </w:r>
            <w:proofErr w:type="spellEnd"/>
            <w:r w:rsidR="0043535B"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proprietăţi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ale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elementelor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.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Variaţia</w:t>
            </w:r>
            <w:proofErr w:type="spellEnd"/>
            <w:r w:rsidR="0043535B"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proprietăţilor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periodice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ale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elementelor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>,</w:t>
            </w:r>
            <w:r w:rsidR="0043535B"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în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grupele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principale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şi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în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perioadele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1,</w:t>
            </w:r>
            <w:r w:rsidR="0043535B"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r w:rsidRPr="00006AAA">
              <w:rPr>
                <w:rFonts w:ascii="Trebuchet MS" w:hAnsi="Trebuchet MS" w:cs="Times New Roman"/>
                <w:szCs w:val="20"/>
              </w:rPr>
              <w:t xml:space="preserve">2, 3,4.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Legătura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ionică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.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Legătura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covalentă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polară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ArialMT"/>
                <w:szCs w:val="20"/>
              </w:rPr>
              <w:t>ş</w:t>
            </w:r>
            <w:r w:rsidRPr="00006AAA">
              <w:rPr>
                <w:rFonts w:ascii="Trebuchet MS" w:hAnsi="Trebuchet MS" w:cs="TimesNewRomanPSMT"/>
                <w:szCs w:val="20"/>
              </w:rPr>
              <w:t>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nepolară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.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Legătura</w:t>
            </w:r>
            <w:proofErr w:type="spellEnd"/>
            <w:r w:rsidR="0043535B"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coordinativă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.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Legătura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de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hi</w:t>
            </w:r>
            <w:r w:rsidRPr="00006AAA">
              <w:rPr>
                <w:rFonts w:ascii="Trebuchet MS" w:hAnsi="Trebuchet MS" w:cs="Times New Roman"/>
                <w:szCs w:val="20"/>
              </w:rPr>
              <w:t>drogen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>.</w:t>
            </w:r>
            <w:r w:rsidR="0043535B" w:rsidRPr="00006AAA">
              <w:rPr>
                <w:rFonts w:ascii="Trebuchet MS" w:hAnsi="Trebuchet MS" w:cs="Times New Roman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For</w:t>
            </w:r>
            <w:r w:rsidRPr="00006AAA">
              <w:rPr>
                <w:rFonts w:ascii="Trebuchet MS" w:hAnsi="Trebuchet MS" w:cs="ArialMT"/>
                <w:szCs w:val="20"/>
              </w:rPr>
              <w:t>ţ</w:t>
            </w:r>
            <w:r w:rsidRPr="00006AAA">
              <w:rPr>
                <w:rFonts w:ascii="Trebuchet MS" w:hAnsi="Trebuchet MS" w:cs="Times New Roman"/>
                <w:szCs w:val="20"/>
              </w:rPr>
              <w:t>e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van der Waals.</w:t>
            </w:r>
          </w:p>
        </w:tc>
        <w:tc>
          <w:tcPr>
            <w:tcW w:w="1995" w:type="dxa"/>
          </w:tcPr>
          <w:p w14:paraId="3E6C0785" w14:textId="77777777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</w:rPr>
            </w:pPr>
            <w:proofErr w:type="spellStart"/>
            <w:r w:rsidRPr="00006AAA">
              <w:rPr>
                <w:rFonts w:ascii="Trebuchet MS" w:hAnsi="Trebuchet MS" w:cs="Times New Roman"/>
              </w:rPr>
              <w:t>Formule</w:t>
            </w:r>
            <w:proofErr w:type="spellEnd"/>
            <w:r w:rsidRPr="00006AAA">
              <w:rPr>
                <w:rFonts w:ascii="Trebuchet MS" w:hAnsi="Trebuchet MS" w:cs="Times New Roman"/>
              </w:rPr>
              <w:t xml:space="preserve"> brute.</w:t>
            </w:r>
          </w:p>
          <w:p w14:paraId="51694212" w14:textId="77777777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</w:rPr>
            </w:pPr>
            <w:proofErr w:type="spellStart"/>
            <w:r w:rsidRPr="00006AAA">
              <w:rPr>
                <w:rFonts w:ascii="Trebuchet MS" w:hAnsi="Trebuchet MS" w:cs="Times New Roman"/>
              </w:rPr>
              <w:t>Formule</w:t>
            </w:r>
            <w:proofErr w:type="spellEnd"/>
          </w:p>
          <w:p w14:paraId="4E1894B0" w14:textId="77777777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</w:rPr>
            </w:pPr>
            <w:proofErr w:type="spellStart"/>
            <w:r w:rsidRPr="00006AAA">
              <w:rPr>
                <w:rFonts w:ascii="Trebuchet MS" w:hAnsi="Trebuchet MS" w:cs="Times New Roman"/>
              </w:rPr>
              <w:t>moleculare</w:t>
            </w:r>
            <w:proofErr w:type="spellEnd"/>
            <w:r w:rsidRPr="00006AAA">
              <w:rPr>
                <w:rFonts w:ascii="Trebuchet MS" w:hAnsi="Trebuchet MS" w:cs="Times New Roman"/>
              </w:rPr>
              <w:t>.</w:t>
            </w:r>
          </w:p>
          <w:p w14:paraId="200D1036" w14:textId="77777777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</w:rPr>
            </w:pPr>
            <w:proofErr w:type="spellStart"/>
            <w:r w:rsidRPr="00006AAA">
              <w:rPr>
                <w:rFonts w:ascii="Trebuchet MS" w:hAnsi="Trebuchet MS" w:cs="Times New Roman"/>
              </w:rPr>
              <w:t>Structura</w:t>
            </w:r>
            <w:proofErr w:type="spellEnd"/>
          </w:p>
          <w:p w14:paraId="3033AD27" w14:textId="77777777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</w:rPr>
            </w:pPr>
            <w:proofErr w:type="spellStart"/>
            <w:r w:rsidRPr="00006AAA">
              <w:rPr>
                <w:rFonts w:ascii="Trebuchet MS" w:hAnsi="Trebuchet MS" w:cs="TimesNewRomanPSMT"/>
              </w:rPr>
              <w:t>compuşilor</w:t>
            </w:r>
            <w:proofErr w:type="spellEnd"/>
          </w:p>
          <w:p w14:paraId="49867A39" w14:textId="77777777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</w:rPr>
            </w:pPr>
            <w:proofErr w:type="spellStart"/>
            <w:r w:rsidRPr="00006AAA">
              <w:rPr>
                <w:rFonts w:ascii="Trebuchet MS" w:hAnsi="Trebuchet MS" w:cs="Times New Roman"/>
              </w:rPr>
              <w:t>organici</w:t>
            </w:r>
            <w:proofErr w:type="spellEnd"/>
            <w:r w:rsidRPr="00006AAA">
              <w:rPr>
                <w:rFonts w:ascii="Trebuchet MS" w:hAnsi="Trebuchet MS" w:cs="Times New Roman"/>
              </w:rPr>
              <w:t>.</w:t>
            </w:r>
          </w:p>
          <w:p w14:paraId="470BBA5E" w14:textId="77777777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</w:rPr>
            </w:pPr>
            <w:proofErr w:type="spellStart"/>
            <w:r w:rsidRPr="00006AAA">
              <w:rPr>
                <w:rFonts w:ascii="Trebuchet MS" w:hAnsi="Trebuchet MS" w:cs="Times New Roman"/>
              </w:rPr>
              <w:t>Alcani</w:t>
            </w:r>
            <w:proofErr w:type="spellEnd"/>
            <w:r w:rsidRPr="00006AAA">
              <w:rPr>
                <w:rFonts w:ascii="Trebuchet MS" w:hAnsi="Trebuchet MS" w:cs="Times New Roman"/>
              </w:rPr>
              <w:t>.</w:t>
            </w:r>
          </w:p>
          <w:p w14:paraId="27F983F0" w14:textId="77777777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</w:rPr>
            </w:pPr>
            <w:proofErr w:type="spellStart"/>
            <w:r w:rsidRPr="00006AAA">
              <w:rPr>
                <w:rFonts w:ascii="Trebuchet MS" w:hAnsi="Trebuchet MS" w:cs="Times New Roman"/>
              </w:rPr>
              <w:t>Alchene</w:t>
            </w:r>
            <w:proofErr w:type="spellEnd"/>
            <w:r w:rsidRPr="00006AAA">
              <w:rPr>
                <w:rFonts w:ascii="Trebuchet MS" w:hAnsi="Trebuchet MS" w:cs="Times New Roman"/>
              </w:rPr>
              <w:t>.</w:t>
            </w:r>
          </w:p>
          <w:p w14:paraId="7AF5762B" w14:textId="2A475539" w:rsidR="00402A85" w:rsidRPr="00006AAA" w:rsidRDefault="00952A65" w:rsidP="00006AAA">
            <w:pPr>
              <w:rPr>
                <w:rFonts w:ascii="Trebuchet MS" w:hAnsi="Trebuchet MS"/>
              </w:rPr>
            </w:pPr>
            <w:r w:rsidRPr="00006AAA">
              <w:rPr>
                <w:rFonts w:ascii="Trebuchet MS" w:hAnsi="Trebuchet MS" w:cs="Times New Roman"/>
              </w:rPr>
              <w:t>Diene.</w:t>
            </w:r>
          </w:p>
        </w:tc>
        <w:tc>
          <w:tcPr>
            <w:tcW w:w="1361" w:type="dxa"/>
          </w:tcPr>
          <w:p w14:paraId="5813F692" w14:textId="77777777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Izomeria</w:t>
            </w:r>
            <w:proofErr w:type="spellEnd"/>
          </w:p>
          <w:p w14:paraId="10E72578" w14:textId="77777777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compuşilor</w:t>
            </w:r>
            <w:proofErr w:type="spellEnd"/>
          </w:p>
          <w:p w14:paraId="0E952BB0" w14:textId="55901D4F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organici</w:t>
            </w:r>
            <w:proofErr w:type="spellEnd"/>
            <w:r w:rsidR="0043535B" w:rsidRPr="00006AAA">
              <w:rPr>
                <w:rFonts w:ascii="Trebuchet MS" w:hAnsi="Trebuchet MS" w:cs="Times New Roman"/>
                <w:szCs w:val="20"/>
              </w:rPr>
              <w:t xml:space="preserve"> </w:t>
            </w:r>
            <w:r w:rsidRPr="00006AAA">
              <w:rPr>
                <w:rFonts w:ascii="Trebuchet MS" w:hAnsi="Trebuchet MS" w:cs="Times New Roman"/>
                <w:szCs w:val="20"/>
              </w:rPr>
              <w:t>(de</w:t>
            </w:r>
          </w:p>
          <w:p w14:paraId="0BB9B02B" w14:textId="77777777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constituţie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>,</w:t>
            </w:r>
          </w:p>
          <w:p w14:paraId="6DA8220F" w14:textId="77777777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sterică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>)</w:t>
            </w:r>
          </w:p>
          <w:p w14:paraId="662F7B61" w14:textId="77777777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Compuşi</w:t>
            </w:r>
            <w:proofErr w:type="spellEnd"/>
          </w:p>
          <w:p w14:paraId="469D21AA" w14:textId="77777777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halogenaţi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>.</w:t>
            </w:r>
          </w:p>
          <w:p w14:paraId="1521400A" w14:textId="77777777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Compuşi</w:t>
            </w:r>
            <w:proofErr w:type="spellEnd"/>
          </w:p>
          <w:p w14:paraId="35C33F91" w14:textId="37A28BD6" w:rsidR="00402A85" w:rsidRPr="00006AAA" w:rsidRDefault="00952A65" w:rsidP="00006AAA">
            <w:pPr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hidroxilici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>.</w:t>
            </w:r>
          </w:p>
        </w:tc>
        <w:tc>
          <w:tcPr>
            <w:tcW w:w="2759" w:type="dxa"/>
          </w:tcPr>
          <w:p w14:paraId="282DF3EB" w14:textId="2D8308F3" w:rsidR="00E6135D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b/>
                <w:bCs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bCs/>
                <w:szCs w:val="20"/>
              </w:rPr>
              <w:t>Termochimie</w:t>
            </w:r>
            <w:proofErr w:type="spellEnd"/>
            <w:r w:rsidRPr="00006AAA">
              <w:rPr>
                <w:rFonts w:ascii="Trebuchet MS" w:hAnsi="Trebuchet MS" w:cs="Times New Roman"/>
                <w:b/>
                <w:bCs/>
                <w:szCs w:val="20"/>
              </w:rPr>
              <w:t>:</w:t>
            </w:r>
          </w:p>
          <w:p w14:paraId="6348A913" w14:textId="01D374A1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Entalpie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de</w:t>
            </w:r>
          </w:p>
          <w:p w14:paraId="758B1AF6" w14:textId="77777777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reacţie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.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Căldură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de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combustie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r w:rsidRPr="00006AAA">
              <w:rPr>
                <w:rFonts w:ascii="Trebuchet MS" w:hAnsi="Trebuchet MS" w:cs="Times New Roman"/>
                <w:szCs w:val="20"/>
              </w:rPr>
              <w:t>-</w:t>
            </w:r>
          </w:p>
          <w:p w14:paraId="74964022" w14:textId="77777777" w:rsidR="00952A6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arderea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combustibililor</w:t>
            </w:r>
            <w:proofErr w:type="spellEnd"/>
          </w:p>
          <w:p w14:paraId="636C59B6" w14:textId="16FB0FDF" w:rsidR="00E6135D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Căldură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de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neutralizare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(acid</w:t>
            </w:r>
            <w:r w:rsidR="0043535B"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r w:rsidRPr="00006AAA">
              <w:rPr>
                <w:rFonts w:ascii="Trebuchet MS" w:hAnsi="Trebuchet MS" w:cs="Times New Roman"/>
                <w:szCs w:val="20"/>
              </w:rPr>
              <w:t xml:space="preserve">tare </w:t>
            </w:r>
            <w:r w:rsidRPr="00006AAA">
              <w:rPr>
                <w:rFonts w:ascii="Trebuchet MS" w:hAnsi="Trebuchet MS" w:cs="TimesNewRomanPSMT"/>
                <w:szCs w:val="20"/>
              </w:rPr>
              <w:t xml:space="preserve">–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bază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tare);</w:t>
            </w:r>
            <w:r w:rsidR="0043535B"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Legea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Hess;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Căldură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de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dizolvare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>;</w:t>
            </w:r>
          </w:p>
          <w:p w14:paraId="6783AEDB" w14:textId="18D9D160" w:rsidR="00E6135D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 w:cs="TimesNewRomanPS-BoldMT"/>
                <w:bCs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bCs/>
                <w:szCs w:val="20"/>
              </w:rPr>
              <w:t>Cinetic</w:t>
            </w:r>
            <w:r w:rsidR="00E6135D" w:rsidRPr="00006AAA">
              <w:rPr>
                <w:rFonts w:ascii="Trebuchet MS" w:hAnsi="Trebuchet MS" w:cs="Times New Roman"/>
                <w:bCs/>
                <w:szCs w:val="20"/>
              </w:rPr>
              <w:t>ă</w:t>
            </w:r>
            <w:proofErr w:type="spellEnd"/>
            <w:r w:rsidRPr="00006AAA">
              <w:rPr>
                <w:rFonts w:ascii="Trebuchet MS" w:hAnsi="Trebuchet MS" w:cs="Times New Roman"/>
                <w:bCs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 New Roman"/>
                <w:bCs/>
                <w:szCs w:val="20"/>
              </w:rPr>
              <w:t>chimic</w:t>
            </w:r>
            <w:r w:rsidRPr="00006AAA">
              <w:rPr>
                <w:rFonts w:ascii="Trebuchet MS" w:hAnsi="Trebuchet MS" w:cs="TimesNewRomanPS-BoldMT"/>
                <w:bCs/>
                <w:szCs w:val="20"/>
              </w:rPr>
              <w:t>ă</w:t>
            </w:r>
            <w:proofErr w:type="spellEnd"/>
            <w:r w:rsidRPr="00006AAA">
              <w:rPr>
                <w:rFonts w:ascii="Trebuchet MS" w:hAnsi="Trebuchet MS" w:cs="TimesNewRomanPS-BoldMT"/>
                <w:bCs/>
                <w:szCs w:val="20"/>
              </w:rPr>
              <w:t>:</w:t>
            </w:r>
          </w:p>
          <w:p w14:paraId="1E6A5F8A" w14:textId="41D7F9F9" w:rsidR="00402A85" w:rsidRPr="00006AAA" w:rsidRDefault="00952A65" w:rsidP="00006AAA">
            <w:p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Viteză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de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reacţie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.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Legea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vitezei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;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Catalizatori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.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Inhibitori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>;</w:t>
            </w:r>
            <w:r w:rsidR="0043535B" w:rsidRPr="00006AAA">
              <w:rPr>
                <w:rFonts w:ascii="Trebuchet MS" w:hAnsi="Trebuchet MS" w:cs="Times New Roman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Influenţa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concentraţiei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>,</w:t>
            </w:r>
            <w:r w:rsidR="0043535B"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temperaturii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,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catalizatorilor</w:t>
            </w:r>
            <w:proofErr w:type="spellEnd"/>
            <w:r w:rsidR="0043535B" w:rsidRPr="00006AAA">
              <w:rPr>
                <w:rFonts w:ascii="Trebuchet MS" w:hAnsi="Trebuchet MS" w:cs="Times New Roman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asupra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vitezei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de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reacţie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>;</w:t>
            </w:r>
            <w:r w:rsidR="0043535B"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ecuaţia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Arrhenius.</w:t>
            </w:r>
          </w:p>
        </w:tc>
      </w:tr>
      <w:tr w:rsidR="00006AAA" w:rsidRPr="00006AAA" w14:paraId="584A0A5B" w14:textId="77777777" w:rsidTr="00006AAA">
        <w:trPr>
          <w:trHeight w:val="7100"/>
        </w:trPr>
        <w:tc>
          <w:tcPr>
            <w:tcW w:w="1219" w:type="dxa"/>
            <w:vAlign w:val="center"/>
          </w:tcPr>
          <w:p w14:paraId="11123828" w14:textId="5FBDD684" w:rsidR="00402A85" w:rsidRPr="00006AAA" w:rsidRDefault="0043535B" w:rsidP="00E6135D">
            <w:pPr>
              <w:jc w:val="center"/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/>
              </w:rPr>
              <w:lastRenderedPageBreak/>
              <w:t>județeană</w:t>
            </w:r>
            <w:proofErr w:type="spellEnd"/>
          </w:p>
        </w:tc>
        <w:tc>
          <w:tcPr>
            <w:tcW w:w="1572" w:type="dxa"/>
            <w:vAlign w:val="center"/>
          </w:tcPr>
          <w:p w14:paraId="030106F0" w14:textId="3E5A6564" w:rsidR="00402A85" w:rsidRPr="00006AAA" w:rsidRDefault="0043535B" w:rsidP="00E6135D">
            <w:pPr>
              <w:jc w:val="center"/>
              <w:rPr>
                <w:rFonts w:ascii="Trebuchet MS" w:hAnsi="Trebuchet MS"/>
              </w:rPr>
            </w:pPr>
            <w:r w:rsidRPr="00006AAA">
              <w:rPr>
                <w:rFonts w:ascii="Trebuchet MS" w:hAnsi="Trebuchet MS"/>
              </w:rPr>
              <w:t xml:space="preserve">20 </w:t>
            </w:r>
            <w:proofErr w:type="spellStart"/>
            <w:r w:rsidRPr="00006AAA">
              <w:rPr>
                <w:rFonts w:ascii="Trebuchet MS" w:hAnsi="Trebuchet MS"/>
              </w:rPr>
              <w:t>martie</w:t>
            </w:r>
            <w:proofErr w:type="spellEnd"/>
            <w:r w:rsidRPr="00006AAA">
              <w:rPr>
                <w:rFonts w:ascii="Trebuchet MS" w:hAnsi="Trebuchet MS"/>
              </w:rPr>
              <w:t xml:space="preserve"> 2022</w:t>
            </w:r>
          </w:p>
        </w:tc>
        <w:tc>
          <w:tcPr>
            <w:tcW w:w="2268" w:type="dxa"/>
          </w:tcPr>
          <w:p w14:paraId="0E4D75E3" w14:textId="77777777" w:rsidR="00006AAA" w:rsidRPr="00006AAA" w:rsidRDefault="00006AAA" w:rsidP="00006AAA">
            <w:pPr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/>
              </w:rPr>
              <w:t>Reacții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chimice</w:t>
            </w:r>
            <w:proofErr w:type="spellEnd"/>
            <w:r w:rsidRPr="00006AAA">
              <w:rPr>
                <w:rFonts w:ascii="Trebuchet MS" w:hAnsi="Trebuchet MS"/>
              </w:rPr>
              <w:t xml:space="preserve">. </w:t>
            </w:r>
            <w:proofErr w:type="spellStart"/>
            <w:r w:rsidRPr="00006AAA">
              <w:rPr>
                <w:rFonts w:ascii="Trebuchet MS" w:hAnsi="Trebuchet MS"/>
              </w:rPr>
              <w:t>Ecuații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chimice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Ecuația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reacției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chimice</w:t>
            </w:r>
            <w:proofErr w:type="spellEnd"/>
            <w:r w:rsidRPr="00006AAA">
              <w:rPr>
                <w:rFonts w:ascii="Trebuchet MS" w:hAnsi="Trebuchet MS"/>
              </w:rPr>
              <w:t xml:space="preserve">. </w:t>
            </w:r>
            <w:proofErr w:type="spellStart"/>
            <w:r w:rsidRPr="00006AAA">
              <w:rPr>
                <w:rFonts w:ascii="Trebuchet MS" w:hAnsi="Trebuchet MS"/>
              </w:rPr>
              <w:t>Legea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conservării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masei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substanțelor</w:t>
            </w:r>
            <w:proofErr w:type="spellEnd"/>
            <w:r w:rsidRPr="00006AAA">
              <w:rPr>
                <w:rFonts w:ascii="Trebuchet MS" w:hAnsi="Trebuchet MS"/>
              </w:rPr>
              <w:t xml:space="preserve">. </w:t>
            </w:r>
            <w:proofErr w:type="spellStart"/>
            <w:r w:rsidRPr="00006AAA">
              <w:rPr>
                <w:rFonts w:ascii="Trebuchet MS" w:hAnsi="Trebuchet MS"/>
              </w:rPr>
              <w:t>Legea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conservării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numărului</w:t>
            </w:r>
            <w:proofErr w:type="spellEnd"/>
            <w:r w:rsidRPr="00006AAA">
              <w:rPr>
                <w:rFonts w:ascii="Trebuchet MS" w:hAnsi="Trebuchet MS"/>
              </w:rPr>
              <w:t xml:space="preserve"> de </w:t>
            </w:r>
            <w:proofErr w:type="spellStart"/>
            <w:r w:rsidRPr="00006AAA">
              <w:rPr>
                <w:rFonts w:ascii="Trebuchet MS" w:hAnsi="Trebuchet MS"/>
              </w:rPr>
              <w:t>atomi</w:t>
            </w:r>
            <w:proofErr w:type="spellEnd"/>
            <w:r w:rsidRPr="00006AAA">
              <w:rPr>
                <w:rFonts w:ascii="Trebuchet MS" w:hAnsi="Trebuchet MS"/>
              </w:rPr>
              <w:t xml:space="preserve">. </w:t>
            </w:r>
            <w:proofErr w:type="spellStart"/>
            <w:r w:rsidRPr="00006AAA">
              <w:rPr>
                <w:rFonts w:ascii="Trebuchet MS" w:hAnsi="Trebuchet MS"/>
              </w:rPr>
              <w:t>Stabilirea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coeficienților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ecuațiilor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reacțiilor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chimice</w:t>
            </w:r>
            <w:proofErr w:type="spellEnd"/>
            <w:r w:rsidRPr="00006AAA">
              <w:rPr>
                <w:rFonts w:ascii="Trebuchet MS" w:hAnsi="Trebuchet MS"/>
              </w:rPr>
              <w:t xml:space="preserve">. </w:t>
            </w:r>
            <w:proofErr w:type="spellStart"/>
            <w:r w:rsidRPr="00006AAA">
              <w:rPr>
                <w:rFonts w:ascii="Trebuchet MS" w:hAnsi="Trebuchet MS"/>
              </w:rPr>
              <w:t>Tipuri</w:t>
            </w:r>
            <w:proofErr w:type="spellEnd"/>
            <w:r w:rsidRPr="00006AAA">
              <w:rPr>
                <w:rFonts w:ascii="Trebuchet MS" w:hAnsi="Trebuchet MS"/>
              </w:rPr>
              <w:t xml:space="preserve"> de </w:t>
            </w:r>
            <w:proofErr w:type="spellStart"/>
            <w:r w:rsidRPr="00006AAA">
              <w:rPr>
                <w:rFonts w:ascii="Trebuchet MS" w:hAnsi="Trebuchet MS"/>
              </w:rPr>
              <w:t>reacții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chimice</w:t>
            </w:r>
            <w:proofErr w:type="spellEnd"/>
            <w:r w:rsidRPr="00006AAA">
              <w:rPr>
                <w:rFonts w:ascii="Trebuchet MS" w:hAnsi="Trebuchet MS"/>
              </w:rPr>
              <w:t>.</w:t>
            </w:r>
          </w:p>
          <w:p w14:paraId="4CB03D49" w14:textId="7C07CC10" w:rsidR="00006AAA" w:rsidRDefault="00006AAA" w:rsidP="00006AAA">
            <w:pPr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/>
              </w:rPr>
              <w:t>Reacția</w:t>
            </w:r>
            <w:proofErr w:type="spellEnd"/>
            <w:r w:rsidRPr="00006AAA">
              <w:rPr>
                <w:rFonts w:ascii="Trebuchet MS" w:hAnsi="Trebuchet MS"/>
              </w:rPr>
              <w:t xml:space="preserve"> de </w:t>
            </w:r>
            <w:proofErr w:type="spellStart"/>
            <w:r w:rsidRPr="00006AAA">
              <w:rPr>
                <w:rFonts w:ascii="Trebuchet MS" w:hAnsi="Trebuchet MS"/>
              </w:rPr>
              <w:t>combinare</w:t>
            </w:r>
            <w:proofErr w:type="spellEnd"/>
            <w:r w:rsidRPr="00006AAA">
              <w:rPr>
                <w:rFonts w:ascii="Trebuchet MS" w:hAnsi="Trebuchet MS"/>
              </w:rPr>
              <w:t>.</w:t>
            </w:r>
          </w:p>
          <w:p w14:paraId="522C8DDA" w14:textId="21C5D3C0" w:rsidR="00006AAA" w:rsidRDefault="00006AAA" w:rsidP="00006AAA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Reacția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descompunere</w:t>
            </w:r>
            <w:proofErr w:type="spellEnd"/>
            <w:r>
              <w:rPr>
                <w:rFonts w:ascii="Trebuchet MS" w:hAnsi="Trebuchet MS"/>
              </w:rPr>
              <w:t>.</w:t>
            </w:r>
          </w:p>
          <w:p w14:paraId="0B62146B" w14:textId="77777777" w:rsidR="00090E8B" w:rsidRDefault="00006AAA" w:rsidP="00006AAA">
            <w:proofErr w:type="spellStart"/>
            <w:r>
              <w:rPr>
                <w:rFonts w:ascii="Trebuchet MS" w:hAnsi="Trebuchet MS"/>
              </w:rPr>
              <w:t>Reacția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substituție</w:t>
            </w:r>
            <w:proofErr w:type="spellEnd"/>
            <w:r>
              <w:rPr>
                <w:rFonts w:ascii="Trebuchet MS" w:hAnsi="Trebuchet MS"/>
              </w:rPr>
              <w:t>.</w:t>
            </w:r>
            <w:r>
              <w:t xml:space="preserve"> </w:t>
            </w:r>
          </w:p>
          <w:p w14:paraId="3D5920AD" w14:textId="66595015" w:rsidR="00006AAA" w:rsidRPr="00006AAA" w:rsidRDefault="00006AAA" w:rsidP="00006AAA">
            <w:pPr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/>
              </w:rPr>
              <w:t>Seria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activității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metalelor</w:t>
            </w:r>
            <w:proofErr w:type="spellEnd"/>
            <w:r>
              <w:rPr>
                <w:rFonts w:ascii="Trebuchet MS" w:hAnsi="Trebuchet MS"/>
              </w:rPr>
              <w:t>.</w:t>
            </w:r>
          </w:p>
          <w:p w14:paraId="202BFFB9" w14:textId="77777777" w:rsidR="00006AAA" w:rsidRPr="00006AAA" w:rsidRDefault="00006AAA" w:rsidP="00006AAA">
            <w:pPr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/>
              </w:rPr>
              <w:t>Calcule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stoechiometrice</w:t>
            </w:r>
            <w:proofErr w:type="spellEnd"/>
          </w:p>
          <w:p w14:paraId="5973E5B3" w14:textId="7EC7D562" w:rsidR="00402A85" w:rsidRPr="00006AAA" w:rsidRDefault="00006AAA" w:rsidP="00006AAA">
            <w:pPr>
              <w:rPr>
                <w:rFonts w:ascii="Trebuchet MS" w:hAnsi="Trebuchet MS"/>
              </w:rPr>
            </w:pPr>
            <w:r w:rsidRPr="00006AAA">
              <w:rPr>
                <w:rFonts w:ascii="Trebuchet MS" w:hAnsi="Trebuchet MS"/>
              </w:rPr>
              <w:t xml:space="preserve">pe </w:t>
            </w:r>
            <w:proofErr w:type="spellStart"/>
            <w:r w:rsidRPr="00006AAA">
              <w:rPr>
                <w:rFonts w:ascii="Trebuchet MS" w:hAnsi="Trebuchet MS"/>
              </w:rPr>
              <w:t>baza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ecuațiilor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reacțiilor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chimice</w:t>
            </w:r>
            <w:proofErr w:type="spellEnd"/>
            <w:r w:rsidRPr="00006AAA">
              <w:rPr>
                <w:rFonts w:ascii="Trebuchet MS" w:hAnsi="Trebuchet MS"/>
              </w:rPr>
              <w:t xml:space="preserve"> (</w:t>
            </w:r>
            <w:proofErr w:type="spellStart"/>
            <w:r w:rsidRPr="00006AAA">
              <w:rPr>
                <w:rFonts w:ascii="Trebuchet MS" w:hAnsi="Trebuchet MS"/>
              </w:rPr>
              <w:t>folosind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puritatea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 w:rsidRPr="00006AAA">
              <w:rPr>
                <w:rFonts w:ascii="Trebuchet MS" w:hAnsi="Trebuchet MS"/>
              </w:rPr>
              <w:t>excesul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unui</w:t>
            </w:r>
            <w:proofErr w:type="spellEnd"/>
            <w:r w:rsidRPr="00006AAA">
              <w:rPr>
                <w:rFonts w:ascii="Trebuchet MS" w:hAnsi="Trebuchet MS"/>
              </w:rPr>
              <w:t xml:space="preserve"> reactant</w:t>
            </w:r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t>concentrația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procentuală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 w:rsidR="00090E8B">
              <w:rPr>
                <w:rFonts w:ascii="Trebuchet MS" w:hAnsi="Trebuchet MS"/>
              </w:rPr>
              <w:t>masă</w:t>
            </w:r>
            <w:proofErr w:type="spellEnd"/>
            <w:r w:rsidR="00090E8B">
              <w:rPr>
                <w:rFonts w:ascii="Trebuchet MS" w:hAnsi="Trebuchet MS"/>
              </w:rPr>
              <w:t xml:space="preserve">, </w:t>
            </w:r>
            <w:proofErr w:type="spellStart"/>
            <w:r w:rsidR="00090E8B">
              <w:rPr>
                <w:rFonts w:ascii="Trebuchet MS" w:hAnsi="Trebuchet MS"/>
              </w:rPr>
              <w:t>randamentul</w:t>
            </w:r>
            <w:proofErr w:type="spellEnd"/>
            <w:r w:rsidRPr="00CF582E">
              <w:rPr>
                <w:rFonts w:ascii="Trebuchet MS" w:hAnsi="Trebuchet MS"/>
                <w:b/>
              </w:rPr>
              <w:t>)</w:t>
            </w:r>
            <w:r w:rsidR="00CF582E">
              <w:rPr>
                <w:rFonts w:ascii="Trebuchet MS" w:hAnsi="Trebuchet MS"/>
                <w:b/>
              </w:rPr>
              <w:t>.</w:t>
            </w:r>
            <w:r>
              <w:t xml:space="preserve"> </w:t>
            </w:r>
          </w:p>
        </w:tc>
        <w:tc>
          <w:tcPr>
            <w:tcW w:w="3216" w:type="dxa"/>
          </w:tcPr>
          <w:p w14:paraId="524FD746" w14:textId="77777777" w:rsidR="0043535B" w:rsidRPr="00006AAA" w:rsidRDefault="0043535B" w:rsidP="0043535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i/>
                <w:iCs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Structura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învelişului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electronic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pentru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elementele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din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perioadele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1, 2, 3, 4</w:t>
            </w:r>
            <w:r w:rsidRPr="00006AAA">
              <w:rPr>
                <w:rFonts w:ascii="Trebuchet MS" w:hAnsi="Trebuchet MS" w:cs="Times New Roman"/>
                <w:i/>
                <w:iCs/>
                <w:szCs w:val="20"/>
              </w:rPr>
              <w:t>.</w:t>
            </w:r>
          </w:p>
          <w:p w14:paraId="5C027B7C" w14:textId="77777777" w:rsidR="0043535B" w:rsidRPr="00006AAA" w:rsidRDefault="0043535B" w:rsidP="0043535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Corelaţii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între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structura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învelişului</w:t>
            </w:r>
            <w:proofErr w:type="spellEnd"/>
          </w:p>
          <w:p w14:paraId="56C13196" w14:textId="77777777" w:rsidR="0043535B" w:rsidRPr="00006AAA" w:rsidRDefault="0043535B" w:rsidP="0043535B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Cs w:val="20"/>
              </w:rPr>
            </w:pPr>
            <w:r w:rsidRPr="00006AAA">
              <w:rPr>
                <w:rFonts w:ascii="Trebuchet MS" w:hAnsi="Trebuchet MS" w:cs="Times New Roman"/>
                <w:szCs w:val="20"/>
              </w:rPr>
              <w:t xml:space="preserve">electronic,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poziţia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în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tabelul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periodic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şi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proprietăţi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ale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elementelor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.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Variaţia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proprietăţilor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periodice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ale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elementelor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,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în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grupele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principale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şi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în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perioadele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1, </w:t>
            </w:r>
            <w:r w:rsidRPr="00006AAA">
              <w:rPr>
                <w:rFonts w:ascii="Trebuchet MS" w:hAnsi="Trebuchet MS" w:cs="Times New Roman"/>
                <w:szCs w:val="20"/>
              </w:rPr>
              <w:t xml:space="preserve">2, 3,4. </w:t>
            </w:r>
          </w:p>
          <w:p w14:paraId="034C2B2B" w14:textId="77777777" w:rsidR="0043535B" w:rsidRPr="00006AAA" w:rsidRDefault="0043535B" w:rsidP="004353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Legătura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ionică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.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Legătura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covalentă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polară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ArialMT"/>
                <w:szCs w:val="20"/>
              </w:rPr>
              <w:t>ş</w:t>
            </w:r>
            <w:r w:rsidRPr="00006AAA">
              <w:rPr>
                <w:rFonts w:ascii="Trebuchet MS" w:hAnsi="Trebuchet MS" w:cs="TimesNewRomanPSMT"/>
                <w:szCs w:val="20"/>
              </w:rPr>
              <w:t>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nepolară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.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Legătura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coordinativă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.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Legătura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de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hi</w:t>
            </w:r>
            <w:r w:rsidRPr="00006AAA">
              <w:rPr>
                <w:rFonts w:ascii="Trebuchet MS" w:hAnsi="Trebuchet MS" w:cs="Times New Roman"/>
                <w:szCs w:val="20"/>
              </w:rPr>
              <w:t>drogen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.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For</w:t>
            </w:r>
            <w:r w:rsidRPr="00006AAA">
              <w:rPr>
                <w:rFonts w:ascii="Trebuchet MS" w:hAnsi="Trebuchet MS" w:cs="ArialMT"/>
                <w:szCs w:val="20"/>
              </w:rPr>
              <w:t>ţ</w:t>
            </w:r>
            <w:r w:rsidRPr="00006AAA">
              <w:rPr>
                <w:rFonts w:ascii="Trebuchet MS" w:hAnsi="Trebuchet MS" w:cs="Times New Roman"/>
                <w:szCs w:val="20"/>
              </w:rPr>
              <w:t>e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van der Waals.</w:t>
            </w:r>
            <w:r w:rsidRPr="00006AAA">
              <w:rPr>
                <w:rFonts w:ascii="TimesNewRomanPSMT" w:hAnsi="TimesNewRomanPSMT" w:cs="TimesNewRomanPSMT"/>
                <w:szCs w:val="20"/>
              </w:rPr>
              <w:t xml:space="preserve"> </w:t>
            </w:r>
          </w:p>
          <w:p w14:paraId="1FE18370" w14:textId="2E243ADF" w:rsidR="0043535B" w:rsidRPr="00006AAA" w:rsidRDefault="0043535B" w:rsidP="0043535B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Dizolvarea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şi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factorii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care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influenţează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dizolvarea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>.</w:t>
            </w:r>
          </w:p>
          <w:p w14:paraId="297C16E9" w14:textId="18A97843" w:rsidR="0043535B" w:rsidRPr="00006AAA" w:rsidRDefault="0043535B" w:rsidP="0043535B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Solubilitatea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.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Soluţii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apoase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>.</w:t>
            </w:r>
          </w:p>
          <w:p w14:paraId="053914B9" w14:textId="77777777" w:rsidR="00D218A5" w:rsidRPr="00006AAA" w:rsidRDefault="0043535B" w:rsidP="0043535B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Concentraţia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molară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. </w:t>
            </w:r>
          </w:p>
          <w:p w14:paraId="1887BD77" w14:textId="71131C7E" w:rsidR="0043535B" w:rsidRPr="00006AAA" w:rsidRDefault="0043535B" w:rsidP="0043535B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Cristalohidraţi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>.</w:t>
            </w:r>
          </w:p>
          <w:p w14:paraId="1ECB1C8D" w14:textId="77777777" w:rsidR="00D218A5" w:rsidRPr="00006AAA" w:rsidRDefault="0043535B" w:rsidP="0043535B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Legile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gazelor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. </w:t>
            </w:r>
          </w:p>
          <w:p w14:paraId="1FFFEA70" w14:textId="1364D84F" w:rsidR="0043535B" w:rsidRPr="00006AAA" w:rsidRDefault="0043535B" w:rsidP="0043535B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Ecuatia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de stare</w:t>
            </w:r>
          </w:p>
          <w:p w14:paraId="3101213C" w14:textId="77777777" w:rsidR="00D218A5" w:rsidRPr="00006AAA" w:rsidRDefault="0043535B" w:rsidP="0043535B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r w:rsidRPr="00006AAA">
              <w:rPr>
                <w:rFonts w:ascii="Trebuchet MS" w:hAnsi="Trebuchet MS" w:cs="TimesNewRomanPSMT"/>
                <w:szCs w:val="20"/>
              </w:rPr>
              <w:t xml:space="preserve">a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gazelor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ideale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. </w:t>
            </w:r>
          </w:p>
          <w:p w14:paraId="4E3FECEE" w14:textId="46C3D9A5" w:rsidR="00402A85" w:rsidRPr="00006AAA" w:rsidRDefault="0043535B" w:rsidP="00D218A5">
            <w:p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Densitatea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absolută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şi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relativă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a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gazelor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. </w:t>
            </w:r>
          </w:p>
        </w:tc>
        <w:tc>
          <w:tcPr>
            <w:tcW w:w="1995" w:type="dxa"/>
          </w:tcPr>
          <w:p w14:paraId="79BBEFD2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</w:rPr>
            </w:pPr>
            <w:proofErr w:type="spellStart"/>
            <w:r w:rsidRPr="00006AAA">
              <w:rPr>
                <w:rFonts w:ascii="Trebuchet MS" w:hAnsi="Trebuchet MS" w:cs="Times New Roman"/>
              </w:rPr>
              <w:t>Formule</w:t>
            </w:r>
            <w:proofErr w:type="spellEnd"/>
            <w:r w:rsidRPr="00006AAA">
              <w:rPr>
                <w:rFonts w:ascii="Trebuchet MS" w:hAnsi="Trebuchet MS" w:cs="Times New Roman"/>
              </w:rPr>
              <w:t xml:space="preserve"> brute.</w:t>
            </w:r>
          </w:p>
          <w:p w14:paraId="39EC37F0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</w:rPr>
            </w:pPr>
            <w:proofErr w:type="spellStart"/>
            <w:r w:rsidRPr="00006AAA">
              <w:rPr>
                <w:rFonts w:ascii="Trebuchet MS" w:hAnsi="Trebuchet MS" w:cs="Times New Roman"/>
              </w:rPr>
              <w:t>Formule</w:t>
            </w:r>
            <w:proofErr w:type="spellEnd"/>
          </w:p>
          <w:p w14:paraId="362AB45A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</w:rPr>
            </w:pPr>
            <w:proofErr w:type="spellStart"/>
            <w:r w:rsidRPr="00006AAA">
              <w:rPr>
                <w:rFonts w:ascii="Trebuchet MS" w:hAnsi="Trebuchet MS" w:cs="Times New Roman"/>
              </w:rPr>
              <w:t>moleculare</w:t>
            </w:r>
            <w:proofErr w:type="spellEnd"/>
            <w:r w:rsidRPr="00006AAA">
              <w:rPr>
                <w:rFonts w:ascii="Trebuchet MS" w:hAnsi="Trebuchet MS" w:cs="Times New Roman"/>
              </w:rPr>
              <w:t>.</w:t>
            </w:r>
          </w:p>
          <w:p w14:paraId="1F55A316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</w:rPr>
            </w:pPr>
            <w:proofErr w:type="spellStart"/>
            <w:r w:rsidRPr="00006AAA">
              <w:rPr>
                <w:rFonts w:ascii="Trebuchet MS" w:hAnsi="Trebuchet MS" w:cs="Times New Roman"/>
              </w:rPr>
              <w:t>Structura</w:t>
            </w:r>
            <w:proofErr w:type="spellEnd"/>
          </w:p>
          <w:p w14:paraId="335E33EC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</w:rPr>
            </w:pPr>
            <w:proofErr w:type="spellStart"/>
            <w:r w:rsidRPr="00006AAA">
              <w:rPr>
                <w:rFonts w:ascii="Trebuchet MS" w:hAnsi="Trebuchet MS" w:cs="TimesNewRomanPSMT"/>
              </w:rPr>
              <w:t>compuşilor</w:t>
            </w:r>
            <w:proofErr w:type="spellEnd"/>
          </w:p>
          <w:p w14:paraId="3FFAAFAA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</w:rPr>
            </w:pPr>
            <w:proofErr w:type="spellStart"/>
            <w:r w:rsidRPr="00006AAA">
              <w:rPr>
                <w:rFonts w:ascii="Trebuchet MS" w:hAnsi="Trebuchet MS" w:cs="Times New Roman"/>
              </w:rPr>
              <w:t>organici</w:t>
            </w:r>
            <w:proofErr w:type="spellEnd"/>
            <w:r w:rsidRPr="00006AAA">
              <w:rPr>
                <w:rFonts w:ascii="Trebuchet MS" w:hAnsi="Trebuchet MS" w:cs="Times New Roman"/>
              </w:rPr>
              <w:t>.</w:t>
            </w:r>
          </w:p>
          <w:p w14:paraId="0F31D8D0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</w:rPr>
            </w:pPr>
            <w:proofErr w:type="spellStart"/>
            <w:r w:rsidRPr="00006AAA">
              <w:rPr>
                <w:rFonts w:ascii="Trebuchet MS" w:hAnsi="Trebuchet MS" w:cs="Times New Roman"/>
              </w:rPr>
              <w:t>Alcani</w:t>
            </w:r>
            <w:proofErr w:type="spellEnd"/>
            <w:r w:rsidRPr="00006AAA">
              <w:rPr>
                <w:rFonts w:ascii="Trebuchet MS" w:hAnsi="Trebuchet MS" w:cs="Times New Roman"/>
              </w:rPr>
              <w:t>.</w:t>
            </w:r>
          </w:p>
          <w:p w14:paraId="0657650E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</w:rPr>
            </w:pPr>
            <w:proofErr w:type="spellStart"/>
            <w:r w:rsidRPr="00006AAA">
              <w:rPr>
                <w:rFonts w:ascii="Trebuchet MS" w:hAnsi="Trebuchet MS" w:cs="Times New Roman"/>
              </w:rPr>
              <w:t>Alchene</w:t>
            </w:r>
            <w:proofErr w:type="spellEnd"/>
            <w:r w:rsidRPr="00006AAA">
              <w:rPr>
                <w:rFonts w:ascii="Trebuchet MS" w:hAnsi="Trebuchet MS" w:cs="Times New Roman"/>
              </w:rPr>
              <w:t>.</w:t>
            </w:r>
          </w:p>
          <w:p w14:paraId="1E06E923" w14:textId="77777777" w:rsidR="00CF582E" w:rsidRDefault="00E6135D" w:rsidP="00E6135D">
            <w:pPr>
              <w:rPr>
                <w:rFonts w:ascii="Trebuchet MS" w:hAnsi="Trebuchet MS" w:cs="Times New Roman"/>
              </w:rPr>
            </w:pPr>
            <w:r w:rsidRPr="00006AAA">
              <w:rPr>
                <w:rFonts w:ascii="Trebuchet MS" w:hAnsi="Trebuchet MS" w:cs="Times New Roman"/>
              </w:rPr>
              <w:t xml:space="preserve">Diene. </w:t>
            </w:r>
          </w:p>
          <w:p w14:paraId="21B464EB" w14:textId="77777777" w:rsidR="00CF582E" w:rsidRDefault="00E6135D" w:rsidP="00E6135D">
            <w:pPr>
              <w:rPr>
                <w:rFonts w:ascii="Trebuchet MS" w:hAnsi="Trebuchet MS" w:cs="Times New Roman"/>
              </w:rPr>
            </w:pPr>
            <w:proofErr w:type="spellStart"/>
            <w:r w:rsidRPr="00006AAA">
              <w:rPr>
                <w:rFonts w:ascii="Trebuchet MS" w:hAnsi="Trebuchet MS" w:cs="Times New Roman"/>
              </w:rPr>
              <w:t>Alchine</w:t>
            </w:r>
            <w:proofErr w:type="spellEnd"/>
            <w:r w:rsidRPr="00006AAA">
              <w:rPr>
                <w:rFonts w:ascii="Trebuchet MS" w:hAnsi="Trebuchet MS" w:cs="Times New Roman"/>
              </w:rPr>
              <w:t xml:space="preserve">. </w:t>
            </w:r>
          </w:p>
          <w:p w14:paraId="05713C55" w14:textId="0A2AA97A" w:rsidR="00402A85" w:rsidRPr="00006AAA" w:rsidRDefault="00E6135D" w:rsidP="00E6135D">
            <w:pPr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 w:cs="Times New Roman"/>
              </w:rPr>
              <w:t>Arene</w:t>
            </w:r>
            <w:proofErr w:type="spellEnd"/>
            <w:r w:rsidRPr="00006AAA">
              <w:rPr>
                <w:rFonts w:ascii="Trebuchet MS" w:hAnsi="Trebuchet MS" w:cs="Times New Roman"/>
              </w:rPr>
              <w:t>.</w:t>
            </w:r>
          </w:p>
        </w:tc>
        <w:tc>
          <w:tcPr>
            <w:tcW w:w="1361" w:type="dxa"/>
          </w:tcPr>
          <w:p w14:paraId="2EF47B48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Izomeria</w:t>
            </w:r>
            <w:proofErr w:type="spellEnd"/>
          </w:p>
          <w:p w14:paraId="742A32FF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compuşilor</w:t>
            </w:r>
            <w:proofErr w:type="spellEnd"/>
          </w:p>
          <w:p w14:paraId="11F36989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organici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(de</w:t>
            </w:r>
          </w:p>
          <w:p w14:paraId="42245ADA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constituţie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>,</w:t>
            </w:r>
          </w:p>
          <w:p w14:paraId="07BE2BE0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sterică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>)</w:t>
            </w:r>
          </w:p>
          <w:p w14:paraId="25A5D936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Compuşi</w:t>
            </w:r>
            <w:proofErr w:type="spellEnd"/>
          </w:p>
          <w:p w14:paraId="668AC63B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halogenaţi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>.</w:t>
            </w:r>
          </w:p>
          <w:p w14:paraId="74E3A890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Compuşi</w:t>
            </w:r>
            <w:proofErr w:type="spellEnd"/>
          </w:p>
          <w:p w14:paraId="1ABCA0DB" w14:textId="77777777" w:rsidR="00402A85" w:rsidRPr="00006AAA" w:rsidRDefault="00E6135D" w:rsidP="00E6135D">
            <w:pPr>
              <w:rPr>
                <w:rFonts w:ascii="Trebuchet MS" w:hAnsi="Trebuchet MS" w:cs="Times New Roman"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hidroxilici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>.</w:t>
            </w:r>
          </w:p>
          <w:p w14:paraId="6424427F" w14:textId="03A8A472" w:rsidR="00E6135D" w:rsidRPr="00006AAA" w:rsidRDefault="00E6135D" w:rsidP="00E6135D">
            <w:pPr>
              <w:rPr>
                <w:rFonts w:ascii="Trebuchet MS" w:hAnsi="Trebuchet MS"/>
              </w:rPr>
            </w:pPr>
            <w:r w:rsidRPr="00006AAA">
              <w:rPr>
                <w:rFonts w:ascii="Trebuchet MS" w:hAnsi="Trebuchet MS"/>
              </w:rPr>
              <w:t xml:space="preserve">Amine. </w:t>
            </w:r>
            <w:proofErr w:type="spellStart"/>
            <w:r w:rsidRPr="00006AAA">
              <w:rPr>
                <w:rFonts w:ascii="Trebuchet MS" w:hAnsi="Trebuchet MS"/>
              </w:rPr>
              <w:t>Compuși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carbonilici</w:t>
            </w:r>
            <w:proofErr w:type="spellEnd"/>
            <w:r w:rsidRPr="00006AAA">
              <w:rPr>
                <w:rFonts w:ascii="Trebuchet MS" w:hAnsi="Trebuchet MS"/>
              </w:rPr>
              <w:t>.</w:t>
            </w:r>
          </w:p>
        </w:tc>
        <w:tc>
          <w:tcPr>
            <w:tcW w:w="2759" w:type="dxa"/>
          </w:tcPr>
          <w:p w14:paraId="0A82BA73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b/>
                <w:bCs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bCs/>
                <w:szCs w:val="20"/>
              </w:rPr>
              <w:t>Termochimie</w:t>
            </w:r>
            <w:proofErr w:type="spellEnd"/>
            <w:r w:rsidRPr="00006AAA">
              <w:rPr>
                <w:rFonts w:ascii="Trebuchet MS" w:hAnsi="Trebuchet MS" w:cs="Times New Roman"/>
                <w:b/>
                <w:bCs/>
                <w:szCs w:val="20"/>
              </w:rPr>
              <w:t xml:space="preserve">: </w:t>
            </w:r>
          </w:p>
          <w:p w14:paraId="5437714B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Entalpie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de</w:t>
            </w:r>
          </w:p>
          <w:p w14:paraId="6E0227D4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reacţie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.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Căldură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de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combustie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r w:rsidRPr="00006AAA">
              <w:rPr>
                <w:rFonts w:ascii="Trebuchet MS" w:hAnsi="Trebuchet MS" w:cs="Times New Roman"/>
                <w:szCs w:val="20"/>
              </w:rPr>
              <w:t>-</w:t>
            </w:r>
          </w:p>
          <w:p w14:paraId="63BEEB32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arderea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combustibililor</w:t>
            </w:r>
            <w:proofErr w:type="spellEnd"/>
          </w:p>
          <w:p w14:paraId="2E51CEAF" w14:textId="78D5F61D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Căldură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de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neutralizare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(acid </w:t>
            </w:r>
            <w:r w:rsidRPr="00006AAA">
              <w:rPr>
                <w:rFonts w:ascii="Trebuchet MS" w:hAnsi="Trebuchet MS" w:cs="Times New Roman"/>
                <w:szCs w:val="20"/>
              </w:rPr>
              <w:t xml:space="preserve">tare </w:t>
            </w:r>
            <w:r w:rsidRPr="00006AAA">
              <w:rPr>
                <w:rFonts w:ascii="Trebuchet MS" w:hAnsi="Trebuchet MS" w:cs="TimesNewRomanPSMT"/>
                <w:szCs w:val="20"/>
              </w:rPr>
              <w:t xml:space="preserve">–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bază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tare);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Legea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Hess;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Căldură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de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dizolvare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; </w:t>
            </w:r>
          </w:p>
          <w:p w14:paraId="71614ECC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Energia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în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sistemele</w:t>
            </w:r>
            <w:proofErr w:type="spellEnd"/>
          </w:p>
          <w:p w14:paraId="3D18D9ED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biologice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.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Rolul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ATP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şi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ADP.</w:t>
            </w:r>
          </w:p>
          <w:p w14:paraId="7D6D2FA3" w14:textId="77777777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Arderea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zaharurilor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și</w:t>
            </w:r>
            <w:proofErr w:type="spellEnd"/>
          </w:p>
          <w:p w14:paraId="434FB35E" w14:textId="60C9788C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lipidelor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>;</w:t>
            </w:r>
          </w:p>
          <w:p w14:paraId="1372CA2C" w14:textId="3DBAA082" w:rsidR="00E6135D" w:rsidRPr="00006AAA" w:rsidRDefault="00E6135D" w:rsidP="00E6135D">
            <w:pPr>
              <w:autoSpaceDE w:val="0"/>
              <w:autoSpaceDN w:val="0"/>
              <w:adjustRightInd w:val="0"/>
              <w:rPr>
                <w:rFonts w:ascii="Trebuchet MS" w:hAnsi="Trebuchet MS" w:cs="TimesNewRomanPS-BoldMT"/>
                <w:bCs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bCs/>
                <w:szCs w:val="20"/>
              </w:rPr>
              <w:t>Cinetică</w:t>
            </w:r>
            <w:proofErr w:type="spellEnd"/>
            <w:r w:rsidRPr="00006AAA">
              <w:rPr>
                <w:rFonts w:ascii="Trebuchet MS" w:hAnsi="Trebuchet MS" w:cs="Times New Roman"/>
                <w:bCs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 New Roman"/>
                <w:bCs/>
                <w:szCs w:val="20"/>
              </w:rPr>
              <w:t>chimic</w:t>
            </w:r>
            <w:r w:rsidRPr="00006AAA">
              <w:rPr>
                <w:rFonts w:ascii="Trebuchet MS" w:hAnsi="Trebuchet MS" w:cs="TimesNewRomanPS-BoldMT"/>
                <w:bCs/>
                <w:szCs w:val="20"/>
              </w:rPr>
              <w:t>ă</w:t>
            </w:r>
            <w:proofErr w:type="spellEnd"/>
            <w:r w:rsidRPr="00006AAA">
              <w:rPr>
                <w:rFonts w:ascii="Trebuchet MS" w:hAnsi="Trebuchet MS" w:cs="TimesNewRomanPS-BoldMT"/>
                <w:bCs/>
                <w:szCs w:val="20"/>
              </w:rPr>
              <w:t>:</w:t>
            </w:r>
          </w:p>
          <w:p w14:paraId="0CC92B7A" w14:textId="77777777" w:rsidR="00E6135D" w:rsidRPr="00006AAA" w:rsidRDefault="00E6135D" w:rsidP="00E6135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Viteză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de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reacţie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.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Legea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vitezei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;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Catalizatori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.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Inhibitori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;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Influenţa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concentraţiei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,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temperaturii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,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catalizatorilor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asupra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vitezei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de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reacţie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;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ecuaţia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Arrhenius.</w:t>
            </w:r>
            <w:r w:rsidRPr="00006AAA">
              <w:rPr>
                <w:rFonts w:ascii="Trebuchet MS" w:hAnsi="Trebuchet MS" w:cs="Times New Roman"/>
                <w:szCs w:val="20"/>
              </w:rPr>
              <w:t xml:space="preserve"> </w:t>
            </w:r>
          </w:p>
          <w:p w14:paraId="4B8C102E" w14:textId="79F02505" w:rsidR="00E6135D" w:rsidRPr="00006AAA" w:rsidRDefault="00E6135D" w:rsidP="00E6135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Poten</w:t>
            </w:r>
            <w:r w:rsidRPr="00006AAA">
              <w:rPr>
                <w:rFonts w:ascii="Trebuchet MS" w:hAnsi="Trebuchet MS" w:cs="TimesNewRomanPSMT"/>
                <w:szCs w:val="20"/>
              </w:rPr>
              <w:t>ţi</w:t>
            </w:r>
            <w:r w:rsidRPr="00006AAA">
              <w:rPr>
                <w:rFonts w:ascii="Trebuchet MS" w:hAnsi="Trebuchet MS" w:cs="Times New Roman"/>
                <w:szCs w:val="20"/>
              </w:rPr>
              <w:t>ale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 standard de</w:t>
            </w:r>
          </w:p>
          <w:p w14:paraId="575580FD" w14:textId="77777777" w:rsidR="00E6135D" w:rsidRPr="00006AAA" w:rsidRDefault="00E6135D" w:rsidP="00E6135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reducere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 xml:space="preserve">. Pile </w:t>
            </w: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electrice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>.</w:t>
            </w:r>
          </w:p>
          <w:p w14:paraId="0642404E" w14:textId="77777777" w:rsidR="00E6135D" w:rsidRPr="00006AAA" w:rsidRDefault="00E6135D" w:rsidP="00E6135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NewRomanPSMT"/>
                <w:szCs w:val="20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Electroliza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soluțiilor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apoase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</w:t>
            </w: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și</w:t>
            </w:r>
            <w:proofErr w:type="spellEnd"/>
          </w:p>
          <w:p w14:paraId="345FFEC3" w14:textId="77777777" w:rsidR="00E6135D" w:rsidRPr="00006AAA" w:rsidRDefault="00E6135D" w:rsidP="00E6135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Cs w:val="20"/>
              </w:rPr>
            </w:pPr>
            <w:proofErr w:type="spellStart"/>
            <w:r w:rsidRPr="00006AAA">
              <w:rPr>
                <w:rFonts w:ascii="Trebuchet MS" w:hAnsi="Trebuchet MS" w:cs="Times New Roman"/>
                <w:szCs w:val="20"/>
              </w:rPr>
              <w:t>topiturilor</w:t>
            </w:r>
            <w:proofErr w:type="spellEnd"/>
            <w:r w:rsidRPr="00006AAA">
              <w:rPr>
                <w:rFonts w:ascii="Trebuchet MS" w:hAnsi="Trebuchet MS" w:cs="Times New Roman"/>
                <w:szCs w:val="20"/>
              </w:rPr>
              <w:t>.</w:t>
            </w:r>
          </w:p>
          <w:p w14:paraId="5E17F620" w14:textId="3BAC8374" w:rsidR="00402A85" w:rsidRPr="00006AAA" w:rsidRDefault="00E6135D" w:rsidP="00E6135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 w:cs="TimesNewRomanPSMT"/>
                <w:szCs w:val="20"/>
              </w:rPr>
              <w:t>Titrări</w:t>
            </w:r>
            <w:proofErr w:type="spellEnd"/>
            <w:r w:rsidRPr="00006AAA">
              <w:rPr>
                <w:rFonts w:ascii="Trebuchet MS" w:hAnsi="Trebuchet MS" w:cs="TimesNewRomanPSMT"/>
                <w:szCs w:val="20"/>
              </w:rPr>
              <w:t xml:space="preserve"> redox.</w:t>
            </w:r>
          </w:p>
        </w:tc>
      </w:tr>
    </w:tbl>
    <w:p w14:paraId="5B243A12" w14:textId="4A11B43E" w:rsidR="00E6135D" w:rsidRDefault="00E6135D">
      <w:pPr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1417"/>
        <w:gridCol w:w="2021"/>
        <w:gridCol w:w="2557"/>
        <w:gridCol w:w="1342"/>
        <w:gridCol w:w="1406"/>
        <w:gridCol w:w="3100"/>
      </w:tblGrid>
      <w:tr w:rsidR="00E6135D" w:rsidRPr="0043535B" w14:paraId="130FF6CF" w14:textId="77777777" w:rsidTr="00006AAA">
        <w:trPr>
          <w:trHeight w:val="4373"/>
        </w:trPr>
        <w:tc>
          <w:tcPr>
            <w:tcW w:w="1107" w:type="dxa"/>
            <w:vAlign w:val="center"/>
          </w:tcPr>
          <w:p w14:paraId="7547B341" w14:textId="26EF9CD1" w:rsidR="00E6135D" w:rsidRPr="00CF582E" w:rsidRDefault="00E6135D" w:rsidP="001612B0">
            <w:pPr>
              <w:jc w:val="center"/>
              <w:rPr>
                <w:rFonts w:ascii="Trebuchet MS" w:hAnsi="Trebuchet MS"/>
              </w:rPr>
            </w:pPr>
            <w:proofErr w:type="spellStart"/>
            <w:r w:rsidRPr="00CF582E">
              <w:rPr>
                <w:rFonts w:ascii="Trebuchet MS" w:hAnsi="Trebuchet MS"/>
              </w:rPr>
              <w:lastRenderedPageBreak/>
              <w:t>națională</w:t>
            </w:r>
            <w:proofErr w:type="spellEnd"/>
          </w:p>
        </w:tc>
        <w:tc>
          <w:tcPr>
            <w:tcW w:w="1417" w:type="dxa"/>
            <w:vAlign w:val="center"/>
          </w:tcPr>
          <w:p w14:paraId="5AB4BF1F" w14:textId="22A387C2" w:rsidR="00E6135D" w:rsidRPr="00CF582E" w:rsidRDefault="00D218A5" w:rsidP="001612B0">
            <w:pPr>
              <w:jc w:val="center"/>
              <w:rPr>
                <w:rFonts w:ascii="Trebuchet MS" w:hAnsi="Trebuchet MS"/>
              </w:rPr>
            </w:pPr>
            <w:proofErr w:type="spellStart"/>
            <w:r w:rsidRPr="00CF582E">
              <w:rPr>
                <w:rFonts w:ascii="Trebuchet MS" w:hAnsi="Trebuchet MS"/>
              </w:rPr>
              <w:t>aprilie</w:t>
            </w:r>
            <w:proofErr w:type="spellEnd"/>
            <w:r w:rsidRPr="00CF582E">
              <w:rPr>
                <w:rFonts w:ascii="Trebuchet MS" w:hAnsi="Trebuchet MS"/>
              </w:rPr>
              <w:t xml:space="preserve"> 2022</w:t>
            </w:r>
          </w:p>
        </w:tc>
        <w:tc>
          <w:tcPr>
            <w:tcW w:w="2021" w:type="dxa"/>
          </w:tcPr>
          <w:p w14:paraId="216BCC2E" w14:textId="77777777" w:rsidR="00006AAA" w:rsidRPr="00006AAA" w:rsidRDefault="00006AAA" w:rsidP="00006AAA">
            <w:pPr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/>
              </w:rPr>
              <w:t>Reacții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chimice</w:t>
            </w:r>
            <w:proofErr w:type="spellEnd"/>
            <w:r w:rsidRPr="00006AAA">
              <w:rPr>
                <w:rFonts w:ascii="Trebuchet MS" w:hAnsi="Trebuchet MS"/>
              </w:rPr>
              <w:t xml:space="preserve">. </w:t>
            </w:r>
            <w:proofErr w:type="spellStart"/>
            <w:r w:rsidRPr="00006AAA">
              <w:rPr>
                <w:rFonts w:ascii="Trebuchet MS" w:hAnsi="Trebuchet MS"/>
              </w:rPr>
              <w:t>Ecuații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chimice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Ecuația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reacției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chimice</w:t>
            </w:r>
            <w:proofErr w:type="spellEnd"/>
            <w:r w:rsidRPr="00006AAA">
              <w:rPr>
                <w:rFonts w:ascii="Trebuchet MS" w:hAnsi="Trebuchet MS"/>
              </w:rPr>
              <w:t xml:space="preserve">. </w:t>
            </w:r>
            <w:proofErr w:type="spellStart"/>
            <w:r w:rsidRPr="00006AAA">
              <w:rPr>
                <w:rFonts w:ascii="Trebuchet MS" w:hAnsi="Trebuchet MS"/>
              </w:rPr>
              <w:t>Legea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conservării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masei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substanțelor</w:t>
            </w:r>
            <w:proofErr w:type="spellEnd"/>
            <w:r w:rsidRPr="00006AAA">
              <w:rPr>
                <w:rFonts w:ascii="Trebuchet MS" w:hAnsi="Trebuchet MS"/>
              </w:rPr>
              <w:t xml:space="preserve">. </w:t>
            </w:r>
            <w:proofErr w:type="spellStart"/>
            <w:r w:rsidRPr="00006AAA">
              <w:rPr>
                <w:rFonts w:ascii="Trebuchet MS" w:hAnsi="Trebuchet MS"/>
              </w:rPr>
              <w:t>Legea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conservării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numărului</w:t>
            </w:r>
            <w:proofErr w:type="spellEnd"/>
            <w:r w:rsidRPr="00006AAA">
              <w:rPr>
                <w:rFonts w:ascii="Trebuchet MS" w:hAnsi="Trebuchet MS"/>
              </w:rPr>
              <w:t xml:space="preserve"> de </w:t>
            </w:r>
            <w:proofErr w:type="spellStart"/>
            <w:r w:rsidRPr="00006AAA">
              <w:rPr>
                <w:rFonts w:ascii="Trebuchet MS" w:hAnsi="Trebuchet MS"/>
              </w:rPr>
              <w:t>atomi</w:t>
            </w:r>
            <w:proofErr w:type="spellEnd"/>
            <w:r w:rsidRPr="00006AAA">
              <w:rPr>
                <w:rFonts w:ascii="Trebuchet MS" w:hAnsi="Trebuchet MS"/>
              </w:rPr>
              <w:t xml:space="preserve">. </w:t>
            </w:r>
            <w:proofErr w:type="spellStart"/>
            <w:r w:rsidRPr="00006AAA">
              <w:rPr>
                <w:rFonts w:ascii="Trebuchet MS" w:hAnsi="Trebuchet MS"/>
              </w:rPr>
              <w:t>Stabilirea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coeficienților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ecuațiilor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reacțiilor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chimice</w:t>
            </w:r>
            <w:proofErr w:type="spellEnd"/>
            <w:r w:rsidRPr="00006AAA">
              <w:rPr>
                <w:rFonts w:ascii="Trebuchet MS" w:hAnsi="Trebuchet MS"/>
              </w:rPr>
              <w:t xml:space="preserve">. </w:t>
            </w:r>
            <w:proofErr w:type="spellStart"/>
            <w:r w:rsidRPr="00006AAA">
              <w:rPr>
                <w:rFonts w:ascii="Trebuchet MS" w:hAnsi="Trebuchet MS"/>
              </w:rPr>
              <w:t>Tipuri</w:t>
            </w:r>
            <w:proofErr w:type="spellEnd"/>
            <w:r w:rsidRPr="00006AAA">
              <w:rPr>
                <w:rFonts w:ascii="Trebuchet MS" w:hAnsi="Trebuchet MS"/>
              </w:rPr>
              <w:t xml:space="preserve"> de </w:t>
            </w:r>
            <w:proofErr w:type="spellStart"/>
            <w:r w:rsidRPr="00006AAA">
              <w:rPr>
                <w:rFonts w:ascii="Trebuchet MS" w:hAnsi="Trebuchet MS"/>
              </w:rPr>
              <w:t>reacții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chimice</w:t>
            </w:r>
            <w:proofErr w:type="spellEnd"/>
            <w:r w:rsidRPr="00006AAA">
              <w:rPr>
                <w:rFonts w:ascii="Trebuchet MS" w:hAnsi="Trebuchet MS"/>
              </w:rPr>
              <w:t>.</w:t>
            </w:r>
          </w:p>
          <w:p w14:paraId="3F84BC5B" w14:textId="77777777" w:rsidR="00006AAA" w:rsidRDefault="00006AAA" w:rsidP="00006AAA">
            <w:pPr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/>
              </w:rPr>
              <w:t>Reacția</w:t>
            </w:r>
            <w:proofErr w:type="spellEnd"/>
            <w:r w:rsidRPr="00006AAA">
              <w:rPr>
                <w:rFonts w:ascii="Trebuchet MS" w:hAnsi="Trebuchet MS"/>
              </w:rPr>
              <w:t xml:space="preserve"> de </w:t>
            </w:r>
            <w:proofErr w:type="spellStart"/>
            <w:r w:rsidRPr="00006AAA">
              <w:rPr>
                <w:rFonts w:ascii="Trebuchet MS" w:hAnsi="Trebuchet MS"/>
              </w:rPr>
              <w:t>combinare</w:t>
            </w:r>
            <w:proofErr w:type="spellEnd"/>
            <w:r w:rsidRPr="00006AAA">
              <w:rPr>
                <w:rFonts w:ascii="Trebuchet MS" w:hAnsi="Trebuchet MS"/>
              </w:rPr>
              <w:t>.</w:t>
            </w:r>
          </w:p>
          <w:p w14:paraId="623AB903" w14:textId="77777777" w:rsidR="00006AAA" w:rsidRDefault="00006AAA" w:rsidP="00006AAA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Reacția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descompunere</w:t>
            </w:r>
            <w:proofErr w:type="spellEnd"/>
            <w:r>
              <w:rPr>
                <w:rFonts w:ascii="Trebuchet MS" w:hAnsi="Trebuchet MS"/>
              </w:rPr>
              <w:t>.</w:t>
            </w:r>
          </w:p>
          <w:p w14:paraId="01D88CA6" w14:textId="11BA319A" w:rsidR="00006AAA" w:rsidRDefault="00006AAA" w:rsidP="00006AAA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Reacția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substituție</w:t>
            </w:r>
            <w:proofErr w:type="spellEnd"/>
            <w:r>
              <w:rPr>
                <w:rFonts w:ascii="Trebuchet MS" w:hAnsi="Trebuchet MS"/>
              </w:rPr>
              <w:t>.</w:t>
            </w:r>
            <w: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Seria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activității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metalelor</w:t>
            </w:r>
            <w:proofErr w:type="spellEnd"/>
            <w:r>
              <w:rPr>
                <w:rFonts w:ascii="Trebuchet MS" w:hAnsi="Trebuchet MS"/>
              </w:rPr>
              <w:t>.</w:t>
            </w:r>
          </w:p>
          <w:p w14:paraId="2F0DA236" w14:textId="054FB17B" w:rsidR="00006AAA" w:rsidRPr="00006AAA" w:rsidRDefault="00006AAA" w:rsidP="00006AAA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Reacția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schimb</w:t>
            </w:r>
            <w:proofErr w:type="spellEnd"/>
            <w:r>
              <w:rPr>
                <w:rFonts w:ascii="Trebuchet MS" w:hAnsi="Trebuchet MS"/>
              </w:rPr>
              <w:t>.</w:t>
            </w:r>
          </w:p>
          <w:p w14:paraId="6B9866A3" w14:textId="77777777" w:rsidR="00006AAA" w:rsidRPr="00006AAA" w:rsidRDefault="00006AAA" w:rsidP="00006AAA">
            <w:pPr>
              <w:rPr>
                <w:rFonts w:ascii="Trebuchet MS" w:hAnsi="Trebuchet MS"/>
              </w:rPr>
            </w:pPr>
            <w:proofErr w:type="spellStart"/>
            <w:r w:rsidRPr="00006AAA">
              <w:rPr>
                <w:rFonts w:ascii="Trebuchet MS" w:hAnsi="Trebuchet MS"/>
              </w:rPr>
              <w:t>Calcule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stoechiometrice</w:t>
            </w:r>
            <w:proofErr w:type="spellEnd"/>
          </w:p>
          <w:p w14:paraId="6314E180" w14:textId="0B3C648A" w:rsidR="00E6135D" w:rsidRPr="0043535B" w:rsidRDefault="00006AAA" w:rsidP="00006AAA">
            <w:pPr>
              <w:rPr>
                <w:rFonts w:ascii="Trebuchet MS" w:hAnsi="Trebuchet MS"/>
                <w:sz w:val="20"/>
              </w:rPr>
            </w:pPr>
            <w:r w:rsidRPr="00006AAA">
              <w:rPr>
                <w:rFonts w:ascii="Trebuchet MS" w:hAnsi="Trebuchet MS"/>
              </w:rPr>
              <w:t xml:space="preserve">pe </w:t>
            </w:r>
            <w:proofErr w:type="spellStart"/>
            <w:r w:rsidRPr="00006AAA">
              <w:rPr>
                <w:rFonts w:ascii="Trebuchet MS" w:hAnsi="Trebuchet MS"/>
              </w:rPr>
              <w:t>baza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ecuațiilor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reacțiilor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chimice</w:t>
            </w:r>
            <w:proofErr w:type="spellEnd"/>
            <w:r w:rsidRPr="00006AAA">
              <w:rPr>
                <w:rFonts w:ascii="Trebuchet MS" w:hAnsi="Trebuchet MS"/>
              </w:rPr>
              <w:t xml:space="preserve"> (</w:t>
            </w:r>
            <w:proofErr w:type="spellStart"/>
            <w:r w:rsidRPr="00006AAA">
              <w:rPr>
                <w:rFonts w:ascii="Trebuchet MS" w:hAnsi="Trebuchet MS"/>
              </w:rPr>
              <w:t>folosind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puritatea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 w:rsidRPr="00006AAA">
              <w:rPr>
                <w:rFonts w:ascii="Trebuchet MS" w:hAnsi="Trebuchet MS"/>
              </w:rPr>
              <w:t>excesul</w:t>
            </w:r>
            <w:proofErr w:type="spellEnd"/>
            <w:r w:rsidRPr="00006AAA">
              <w:rPr>
                <w:rFonts w:ascii="Trebuchet MS" w:hAnsi="Trebuchet MS"/>
              </w:rPr>
              <w:t xml:space="preserve"> </w:t>
            </w:r>
            <w:proofErr w:type="spellStart"/>
            <w:r w:rsidRPr="00006AAA">
              <w:rPr>
                <w:rFonts w:ascii="Trebuchet MS" w:hAnsi="Trebuchet MS"/>
              </w:rPr>
              <w:t>unui</w:t>
            </w:r>
            <w:proofErr w:type="spellEnd"/>
            <w:r w:rsidRPr="00006AAA">
              <w:rPr>
                <w:rFonts w:ascii="Trebuchet MS" w:hAnsi="Trebuchet MS"/>
              </w:rPr>
              <w:t xml:space="preserve"> reactant</w:t>
            </w:r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t>concentrația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procentuală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 w:rsidR="00090E8B">
              <w:rPr>
                <w:rFonts w:ascii="Trebuchet MS" w:hAnsi="Trebuchet MS"/>
              </w:rPr>
              <w:t>masă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t>randamentul</w:t>
            </w:r>
            <w:proofErr w:type="spellEnd"/>
            <w:r>
              <w:rPr>
                <w:rFonts w:ascii="Trebuchet MS" w:hAnsi="Trebuchet MS"/>
              </w:rPr>
              <w:t>)</w:t>
            </w:r>
          </w:p>
        </w:tc>
        <w:tc>
          <w:tcPr>
            <w:tcW w:w="2557" w:type="dxa"/>
          </w:tcPr>
          <w:p w14:paraId="331BD227" w14:textId="77777777" w:rsidR="00E6135D" w:rsidRPr="00E6135D" w:rsidRDefault="00E6135D" w:rsidP="00CF582E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i/>
                <w:iCs/>
                <w:sz w:val="20"/>
                <w:szCs w:val="20"/>
              </w:rPr>
            </w:pP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Structura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învelişului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electronic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pentru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E6135D">
              <w:rPr>
                <w:rFonts w:ascii="Trebuchet MS" w:hAnsi="Trebuchet MS" w:cs="Times New Roman"/>
                <w:sz w:val="20"/>
                <w:szCs w:val="20"/>
              </w:rPr>
              <w:t>elementele</w:t>
            </w:r>
            <w:proofErr w:type="spellEnd"/>
            <w:r w:rsidRPr="00E6135D">
              <w:rPr>
                <w:rFonts w:ascii="Trebuchet MS" w:hAnsi="Trebuchet MS" w:cs="Times New Roman"/>
                <w:sz w:val="20"/>
                <w:szCs w:val="20"/>
              </w:rPr>
              <w:t xml:space="preserve"> din </w:t>
            </w:r>
            <w:proofErr w:type="spellStart"/>
            <w:r w:rsidRPr="00E6135D">
              <w:rPr>
                <w:rFonts w:ascii="Trebuchet MS" w:hAnsi="Trebuchet MS" w:cs="Times New Roman"/>
                <w:sz w:val="20"/>
                <w:szCs w:val="20"/>
              </w:rPr>
              <w:t>perioadele</w:t>
            </w:r>
            <w:proofErr w:type="spellEnd"/>
            <w:r w:rsidRPr="00E6135D">
              <w:rPr>
                <w:rFonts w:ascii="Trebuchet MS" w:hAnsi="Trebuchet MS" w:cs="Times New Roman"/>
                <w:sz w:val="20"/>
                <w:szCs w:val="20"/>
              </w:rPr>
              <w:t xml:space="preserve"> 1, 2, 3, 4</w:t>
            </w:r>
            <w:r w:rsidRPr="00E6135D">
              <w:rPr>
                <w:rFonts w:ascii="Trebuchet MS" w:hAnsi="Trebuchet MS" w:cs="Times New Roman"/>
                <w:i/>
                <w:iCs/>
                <w:sz w:val="20"/>
                <w:szCs w:val="20"/>
              </w:rPr>
              <w:t>.</w:t>
            </w:r>
          </w:p>
          <w:p w14:paraId="0F45747D" w14:textId="48C63216" w:rsidR="00E6135D" w:rsidRDefault="00E6135D" w:rsidP="00CF582E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Corelaţii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între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structura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învelişului</w:t>
            </w:r>
            <w:proofErr w:type="spellEnd"/>
            <w:r w:rsidR="00CF582E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r w:rsidRPr="00E6135D">
              <w:rPr>
                <w:rFonts w:ascii="Trebuchet MS" w:hAnsi="Trebuchet MS" w:cs="Times New Roman"/>
                <w:sz w:val="20"/>
                <w:szCs w:val="20"/>
              </w:rPr>
              <w:t xml:space="preserve">electronic,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poziţia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în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tabelul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periodic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şi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proprietăţi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ale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elementelor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.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Variaţia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proprietăţilor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periodice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ale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elementelor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>,</w:t>
            </w:r>
            <w:r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în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grupele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principale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şi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în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perioadele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1,</w:t>
            </w:r>
            <w:r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r w:rsidRPr="0043535B">
              <w:rPr>
                <w:rFonts w:ascii="Trebuchet MS" w:hAnsi="Trebuchet MS" w:cs="Times New Roman"/>
                <w:sz w:val="20"/>
                <w:szCs w:val="20"/>
              </w:rPr>
              <w:t xml:space="preserve">2, 3,4. </w:t>
            </w:r>
          </w:p>
          <w:p w14:paraId="7692A0F8" w14:textId="77777777" w:rsidR="00E6135D" w:rsidRDefault="00E6135D" w:rsidP="00CF582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Legătura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ionică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.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Legătura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covalentă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polară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ArialMT"/>
                <w:sz w:val="20"/>
                <w:szCs w:val="20"/>
              </w:rPr>
              <w:t>ş</w:t>
            </w:r>
            <w:r w:rsidRPr="0043535B">
              <w:rPr>
                <w:rFonts w:ascii="Trebuchet MS" w:hAnsi="Trebuchet MS" w:cs="TimesNewRomanPSMT"/>
                <w:sz w:val="20"/>
                <w:szCs w:val="20"/>
              </w:rPr>
              <w:t>i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nepolară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.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Legătura</w:t>
            </w:r>
            <w:proofErr w:type="spellEnd"/>
            <w:r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coordinativă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.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Legătura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de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hi</w:t>
            </w:r>
            <w:r w:rsidRPr="0043535B">
              <w:rPr>
                <w:rFonts w:ascii="Trebuchet MS" w:hAnsi="Trebuchet MS" w:cs="Times New Roman"/>
                <w:sz w:val="20"/>
                <w:szCs w:val="20"/>
              </w:rPr>
              <w:t>drogen</w:t>
            </w:r>
            <w:proofErr w:type="spellEnd"/>
            <w:r w:rsidRPr="0043535B">
              <w:rPr>
                <w:rFonts w:ascii="Trebuchet MS" w:hAnsi="Trebuchet MS" w:cs="Times New Roman"/>
                <w:sz w:val="20"/>
                <w:szCs w:val="20"/>
              </w:rPr>
              <w:t>.</w:t>
            </w:r>
            <w:r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 New Roman"/>
                <w:sz w:val="20"/>
                <w:szCs w:val="20"/>
              </w:rPr>
              <w:t>For</w:t>
            </w:r>
            <w:r w:rsidRPr="0043535B">
              <w:rPr>
                <w:rFonts w:ascii="Trebuchet MS" w:hAnsi="Trebuchet MS" w:cs="ArialMT"/>
                <w:sz w:val="20"/>
                <w:szCs w:val="20"/>
              </w:rPr>
              <w:t>ţ</w:t>
            </w:r>
            <w:r w:rsidRPr="0043535B">
              <w:rPr>
                <w:rFonts w:ascii="Trebuchet MS" w:hAnsi="Trebuchet MS" w:cs="Times New Roman"/>
                <w:sz w:val="20"/>
                <w:szCs w:val="20"/>
              </w:rPr>
              <w:t>e</w:t>
            </w:r>
            <w:proofErr w:type="spellEnd"/>
            <w:r w:rsidRPr="0043535B">
              <w:rPr>
                <w:rFonts w:ascii="Trebuchet MS" w:hAnsi="Trebuchet MS" w:cs="Times New Roman"/>
                <w:sz w:val="20"/>
                <w:szCs w:val="20"/>
              </w:rPr>
              <w:t xml:space="preserve"> van der Waals.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</w:p>
          <w:p w14:paraId="723647D2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Dizolvarea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şi</w:t>
            </w:r>
            <w:proofErr w:type="spellEnd"/>
            <w:r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factorii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care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influenţează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dizolvarea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>.</w:t>
            </w:r>
          </w:p>
          <w:p w14:paraId="276E3BB3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Solubilitatea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.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Soluţii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apoase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>.</w:t>
            </w:r>
          </w:p>
          <w:p w14:paraId="4AF517F8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Concentraţia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molară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.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Cristalohidraţi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>.</w:t>
            </w:r>
          </w:p>
          <w:p w14:paraId="37A56C0C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sz w:val="20"/>
                <w:szCs w:val="20"/>
              </w:rPr>
              <w:t>Legile</w:t>
            </w:r>
            <w:proofErr w:type="spellEnd"/>
            <w:r w:rsidRPr="0043535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 New Roman"/>
                <w:sz w:val="20"/>
                <w:szCs w:val="20"/>
              </w:rPr>
              <w:t>gazelor</w:t>
            </w:r>
            <w:proofErr w:type="spellEnd"/>
            <w:r w:rsidRPr="0043535B">
              <w:rPr>
                <w:rFonts w:ascii="Trebuchet MS" w:hAnsi="Trebuchet MS" w:cs="Times New Roman"/>
                <w:sz w:val="20"/>
                <w:szCs w:val="20"/>
              </w:rPr>
              <w:t xml:space="preserve">. </w:t>
            </w:r>
            <w:proofErr w:type="spellStart"/>
            <w:r w:rsidRPr="0043535B">
              <w:rPr>
                <w:rFonts w:ascii="Trebuchet MS" w:hAnsi="Trebuchet MS" w:cs="Times New Roman"/>
                <w:sz w:val="20"/>
                <w:szCs w:val="20"/>
              </w:rPr>
              <w:t>Ecuatia</w:t>
            </w:r>
            <w:proofErr w:type="spellEnd"/>
            <w:r w:rsidRPr="0043535B">
              <w:rPr>
                <w:rFonts w:ascii="Trebuchet MS" w:hAnsi="Trebuchet MS" w:cs="Times New Roman"/>
                <w:sz w:val="20"/>
                <w:szCs w:val="20"/>
              </w:rPr>
              <w:t xml:space="preserve"> de stare</w:t>
            </w:r>
          </w:p>
          <w:p w14:paraId="602ED1DD" w14:textId="575E6D9F" w:rsidR="00E6135D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a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gazelor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ideale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.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Densitatea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absolută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şi</w:t>
            </w:r>
            <w:proofErr w:type="spellEnd"/>
            <w:r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relativă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a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gazelor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. </w:t>
            </w:r>
          </w:p>
          <w:p w14:paraId="5859F561" w14:textId="77777777" w:rsidR="00D218A5" w:rsidRPr="00D218A5" w:rsidRDefault="00D218A5" w:rsidP="00D218A5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Soluţii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apoase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de 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acizi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(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tari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D218A5">
              <w:rPr>
                <w:rFonts w:ascii="Trebuchet MS" w:hAnsi="Trebuchet MS" w:cs="ArialMT"/>
                <w:sz w:val="20"/>
                <w:szCs w:val="20"/>
              </w:rPr>
              <w:t>ş</w:t>
            </w:r>
            <w:r w:rsidRPr="00D218A5">
              <w:rPr>
                <w:rFonts w:ascii="Trebuchet MS" w:hAnsi="Trebuchet MS" w:cs="TimesNewRomanPSMT"/>
                <w:sz w:val="20"/>
                <w:szCs w:val="20"/>
              </w:rPr>
              <w:t>i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slabi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) 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şi</w:t>
            </w:r>
            <w:proofErr w:type="spellEnd"/>
          </w:p>
          <w:p w14:paraId="49B9E269" w14:textId="77777777" w:rsidR="00D218A5" w:rsidRDefault="00D218A5" w:rsidP="00D218A5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baze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(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tari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şi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slabe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); </w:t>
            </w:r>
          </w:p>
          <w:p w14:paraId="5CA05536" w14:textId="7292C4C8" w:rsidR="00D218A5" w:rsidRPr="00D218A5" w:rsidRDefault="00D218A5" w:rsidP="00D218A5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</w:rPr>
            </w:pPr>
            <w:r w:rsidRPr="00D218A5">
              <w:rPr>
                <w:rFonts w:ascii="Trebuchet MS" w:hAnsi="Trebuchet MS" w:cs="Times New Roman"/>
                <w:i/>
                <w:iCs/>
                <w:sz w:val="20"/>
                <w:szCs w:val="20"/>
              </w:rPr>
              <w:t>p</w:t>
            </w:r>
            <w:r w:rsidRPr="00D218A5">
              <w:rPr>
                <w:rFonts w:ascii="Trebuchet MS" w:hAnsi="Trebuchet MS" w:cs="Times New Roman"/>
                <w:sz w:val="20"/>
                <w:szCs w:val="20"/>
              </w:rPr>
              <w:t>H-</w:t>
            </w:r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ul 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soluţiilor</w:t>
            </w:r>
            <w:proofErr w:type="spellEnd"/>
            <w:r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D218A5">
              <w:rPr>
                <w:rFonts w:ascii="Trebuchet MS" w:hAnsi="Trebuchet MS" w:cs="Times New Roman"/>
                <w:sz w:val="20"/>
                <w:szCs w:val="20"/>
              </w:rPr>
              <w:t>apoase</w:t>
            </w:r>
            <w:proofErr w:type="spellEnd"/>
            <w:r w:rsidRPr="00D218A5">
              <w:rPr>
                <w:rFonts w:ascii="Trebuchet MS" w:hAnsi="Trebuchet MS" w:cs="Times New Roman"/>
                <w:sz w:val="20"/>
                <w:szCs w:val="20"/>
              </w:rPr>
              <w:t>.</w:t>
            </w:r>
          </w:p>
          <w:p w14:paraId="7F35EC64" w14:textId="77777777" w:rsidR="00E6135D" w:rsidRPr="0043535B" w:rsidRDefault="00E6135D" w:rsidP="001612B0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342" w:type="dxa"/>
          </w:tcPr>
          <w:p w14:paraId="52BAA1C0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sz w:val="20"/>
              </w:rPr>
              <w:t>Formule</w:t>
            </w:r>
            <w:proofErr w:type="spellEnd"/>
            <w:r w:rsidRPr="0043535B">
              <w:rPr>
                <w:rFonts w:ascii="Trebuchet MS" w:hAnsi="Trebuchet MS" w:cs="Times New Roman"/>
                <w:sz w:val="20"/>
              </w:rPr>
              <w:t xml:space="preserve"> brute.</w:t>
            </w:r>
          </w:p>
          <w:p w14:paraId="5CDC3277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sz w:val="20"/>
              </w:rPr>
              <w:t>Formule</w:t>
            </w:r>
            <w:proofErr w:type="spellEnd"/>
          </w:p>
          <w:p w14:paraId="0688F8C5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sz w:val="20"/>
              </w:rPr>
              <w:t>moleculare</w:t>
            </w:r>
            <w:proofErr w:type="spellEnd"/>
            <w:r w:rsidRPr="0043535B">
              <w:rPr>
                <w:rFonts w:ascii="Trebuchet MS" w:hAnsi="Trebuchet MS" w:cs="Times New Roman"/>
                <w:sz w:val="20"/>
              </w:rPr>
              <w:t>.</w:t>
            </w:r>
          </w:p>
          <w:p w14:paraId="4FBC4281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sz w:val="20"/>
              </w:rPr>
              <w:t>Structura</w:t>
            </w:r>
            <w:proofErr w:type="spellEnd"/>
          </w:p>
          <w:p w14:paraId="04503DC3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</w:rPr>
            </w:pPr>
            <w:proofErr w:type="spellStart"/>
            <w:r w:rsidRPr="0043535B">
              <w:rPr>
                <w:rFonts w:ascii="Trebuchet MS" w:hAnsi="Trebuchet MS" w:cs="TimesNewRomanPSMT"/>
                <w:sz w:val="20"/>
              </w:rPr>
              <w:t>compuşilor</w:t>
            </w:r>
            <w:proofErr w:type="spellEnd"/>
          </w:p>
          <w:p w14:paraId="155E0EBA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sz w:val="20"/>
              </w:rPr>
              <w:t>organici</w:t>
            </w:r>
            <w:proofErr w:type="spellEnd"/>
            <w:r w:rsidRPr="0043535B">
              <w:rPr>
                <w:rFonts w:ascii="Trebuchet MS" w:hAnsi="Trebuchet MS" w:cs="Times New Roman"/>
                <w:sz w:val="20"/>
              </w:rPr>
              <w:t>.</w:t>
            </w:r>
          </w:p>
          <w:p w14:paraId="5467A17A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sz w:val="20"/>
              </w:rPr>
              <w:t>Alcani</w:t>
            </w:r>
            <w:proofErr w:type="spellEnd"/>
            <w:r w:rsidRPr="0043535B">
              <w:rPr>
                <w:rFonts w:ascii="Trebuchet MS" w:hAnsi="Trebuchet MS" w:cs="Times New Roman"/>
                <w:sz w:val="20"/>
              </w:rPr>
              <w:t>.</w:t>
            </w:r>
          </w:p>
          <w:p w14:paraId="26AAB018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sz w:val="20"/>
              </w:rPr>
              <w:t>Alchene</w:t>
            </w:r>
            <w:proofErr w:type="spellEnd"/>
            <w:r w:rsidRPr="0043535B">
              <w:rPr>
                <w:rFonts w:ascii="Trebuchet MS" w:hAnsi="Trebuchet MS" w:cs="Times New Roman"/>
                <w:sz w:val="20"/>
              </w:rPr>
              <w:t>.</w:t>
            </w:r>
          </w:p>
          <w:p w14:paraId="500657AE" w14:textId="77777777" w:rsidR="00E6135D" w:rsidRDefault="00E6135D" w:rsidP="001612B0">
            <w:pPr>
              <w:rPr>
                <w:rFonts w:ascii="Trebuchet MS" w:hAnsi="Trebuchet MS" w:cs="Times New Roman"/>
                <w:sz w:val="20"/>
              </w:rPr>
            </w:pPr>
            <w:r w:rsidRPr="0043535B">
              <w:rPr>
                <w:rFonts w:ascii="Trebuchet MS" w:hAnsi="Trebuchet MS" w:cs="Times New Roman"/>
                <w:sz w:val="20"/>
              </w:rPr>
              <w:t>Diene.</w:t>
            </w:r>
            <w:r>
              <w:rPr>
                <w:rFonts w:ascii="Trebuchet MS" w:hAnsi="Trebuchet MS" w:cs="Times New Roman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sz w:val="20"/>
              </w:rPr>
              <w:t>Alchine</w:t>
            </w:r>
            <w:proofErr w:type="spellEnd"/>
            <w:r>
              <w:rPr>
                <w:rFonts w:ascii="Trebuchet MS" w:hAnsi="Trebuchet MS" w:cs="Times New Roman"/>
                <w:sz w:val="20"/>
              </w:rPr>
              <w:t xml:space="preserve">. </w:t>
            </w:r>
            <w:proofErr w:type="spellStart"/>
            <w:r>
              <w:rPr>
                <w:rFonts w:ascii="Trebuchet MS" w:hAnsi="Trebuchet MS" w:cs="Times New Roman"/>
                <w:sz w:val="20"/>
              </w:rPr>
              <w:t>Arene</w:t>
            </w:r>
            <w:proofErr w:type="spellEnd"/>
            <w:r>
              <w:rPr>
                <w:rFonts w:ascii="Trebuchet MS" w:hAnsi="Trebuchet MS" w:cs="Times New Roman"/>
                <w:sz w:val="20"/>
              </w:rPr>
              <w:t>.</w:t>
            </w:r>
          </w:p>
          <w:p w14:paraId="60C06EC9" w14:textId="77777777" w:rsidR="00D218A5" w:rsidRPr="00D218A5" w:rsidRDefault="00D218A5" w:rsidP="00D218A5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</w:rPr>
            </w:pPr>
            <w:proofErr w:type="spellStart"/>
            <w:r w:rsidRPr="00D218A5">
              <w:rPr>
                <w:rFonts w:ascii="Trebuchet MS" w:hAnsi="Trebuchet MS" w:cs="Times New Roman"/>
                <w:sz w:val="20"/>
              </w:rPr>
              <w:t>Alcooli</w:t>
            </w:r>
            <w:proofErr w:type="spellEnd"/>
            <w:r w:rsidRPr="00D218A5">
              <w:rPr>
                <w:rFonts w:ascii="Trebuchet MS" w:hAnsi="Trebuchet MS" w:cs="Times New Roman"/>
                <w:sz w:val="20"/>
              </w:rPr>
              <w:t xml:space="preserve">. </w:t>
            </w:r>
          </w:p>
          <w:p w14:paraId="1AD7E49B" w14:textId="5FD746B5" w:rsidR="00D218A5" w:rsidRPr="00D218A5" w:rsidRDefault="00D218A5" w:rsidP="00D218A5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</w:rPr>
            </w:pPr>
            <w:proofErr w:type="spellStart"/>
            <w:r w:rsidRPr="00D218A5">
              <w:rPr>
                <w:rFonts w:ascii="Trebuchet MS" w:hAnsi="Trebuchet MS" w:cs="Times New Roman"/>
                <w:sz w:val="20"/>
              </w:rPr>
              <w:t>Acizi</w:t>
            </w:r>
            <w:proofErr w:type="spellEnd"/>
          </w:p>
          <w:p w14:paraId="7D325C56" w14:textId="6769C5D4" w:rsidR="00D218A5" w:rsidRPr="0043535B" w:rsidRDefault="00D218A5" w:rsidP="00D218A5">
            <w:pPr>
              <w:rPr>
                <w:rFonts w:ascii="Trebuchet MS" w:hAnsi="Trebuchet MS"/>
                <w:sz w:val="20"/>
              </w:rPr>
            </w:pPr>
            <w:proofErr w:type="spellStart"/>
            <w:r w:rsidRPr="00D218A5">
              <w:rPr>
                <w:rFonts w:ascii="Trebuchet MS" w:hAnsi="Trebuchet MS" w:cs="Times New Roman"/>
                <w:sz w:val="20"/>
              </w:rPr>
              <w:t>carboxilici</w:t>
            </w:r>
            <w:proofErr w:type="spellEnd"/>
            <w:r w:rsidRPr="00D218A5">
              <w:rPr>
                <w:rFonts w:ascii="Trebuchet MS" w:hAnsi="Trebuchet MS" w:cs="Times New Roman"/>
                <w:sz w:val="20"/>
              </w:rPr>
              <w:t>.</w:t>
            </w:r>
          </w:p>
        </w:tc>
        <w:tc>
          <w:tcPr>
            <w:tcW w:w="1406" w:type="dxa"/>
          </w:tcPr>
          <w:p w14:paraId="100D445C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sz w:val="20"/>
                <w:szCs w:val="20"/>
              </w:rPr>
              <w:t>Izomeria</w:t>
            </w:r>
            <w:proofErr w:type="spellEnd"/>
          </w:p>
          <w:p w14:paraId="68042D4D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compuşilor</w:t>
            </w:r>
            <w:proofErr w:type="spellEnd"/>
          </w:p>
          <w:p w14:paraId="034ABF70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sz w:val="20"/>
                <w:szCs w:val="20"/>
              </w:rPr>
              <w:t>organici</w:t>
            </w:r>
            <w:proofErr w:type="spellEnd"/>
            <w:r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43535B">
              <w:rPr>
                <w:rFonts w:ascii="Trebuchet MS" w:hAnsi="Trebuchet MS" w:cs="Times New Roman"/>
                <w:sz w:val="20"/>
                <w:szCs w:val="20"/>
              </w:rPr>
              <w:t>(de</w:t>
            </w:r>
          </w:p>
          <w:p w14:paraId="659EE4B5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constituţie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>,</w:t>
            </w:r>
          </w:p>
          <w:p w14:paraId="1BB8D65D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sterică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>)</w:t>
            </w:r>
          </w:p>
          <w:p w14:paraId="1D0479C4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Compuşi</w:t>
            </w:r>
            <w:proofErr w:type="spellEnd"/>
          </w:p>
          <w:p w14:paraId="4FC00EB9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halogenaţi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>.</w:t>
            </w:r>
          </w:p>
          <w:p w14:paraId="1601A3BB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Compuşi</w:t>
            </w:r>
            <w:proofErr w:type="spellEnd"/>
          </w:p>
          <w:p w14:paraId="57F2EC36" w14:textId="77777777" w:rsidR="00E6135D" w:rsidRDefault="00E6135D" w:rsidP="001612B0">
            <w:pPr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sz w:val="20"/>
                <w:szCs w:val="20"/>
              </w:rPr>
              <w:t>hidroxilici</w:t>
            </w:r>
            <w:proofErr w:type="spellEnd"/>
            <w:r w:rsidRPr="0043535B">
              <w:rPr>
                <w:rFonts w:ascii="Trebuchet MS" w:hAnsi="Trebuchet MS" w:cs="Times New Roman"/>
                <w:sz w:val="20"/>
                <w:szCs w:val="20"/>
              </w:rPr>
              <w:t>.</w:t>
            </w:r>
          </w:p>
          <w:p w14:paraId="3094CFE8" w14:textId="77777777" w:rsidR="00E6135D" w:rsidRDefault="00E6135D" w:rsidP="001612B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Amine. </w:t>
            </w:r>
            <w:proofErr w:type="spellStart"/>
            <w:r>
              <w:rPr>
                <w:rFonts w:ascii="Trebuchet MS" w:hAnsi="Trebuchet MS"/>
                <w:sz w:val="20"/>
              </w:rPr>
              <w:t>Compuși</w:t>
            </w:r>
            <w:proofErr w:type="spellEnd"/>
            <w:r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</w:rPr>
              <w:t>carbonilici</w:t>
            </w:r>
            <w:proofErr w:type="spellEnd"/>
            <w:r>
              <w:rPr>
                <w:rFonts w:ascii="Trebuchet MS" w:hAnsi="Trebuchet MS"/>
                <w:sz w:val="20"/>
              </w:rPr>
              <w:t>.</w:t>
            </w:r>
          </w:p>
          <w:p w14:paraId="444A7342" w14:textId="77777777" w:rsidR="00D218A5" w:rsidRPr="00D218A5" w:rsidRDefault="00D218A5" w:rsidP="00D218A5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Derivaţi</w:t>
            </w:r>
            <w:proofErr w:type="spellEnd"/>
          </w:p>
          <w:p w14:paraId="77348EA1" w14:textId="77777777" w:rsidR="00D218A5" w:rsidRPr="00D218A5" w:rsidRDefault="00D218A5" w:rsidP="00D218A5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funcţionali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ai</w:t>
            </w:r>
          </w:p>
          <w:p w14:paraId="3650A6A8" w14:textId="77777777" w:rsidR="00D218A5" w:rsidRPr="00D218A5" w:rsidRDefault="00D218A5" w:rsidP="00D218A5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compuşilor</w:t>
            </w:r>
            <w:proofErr w:type="spellEnd"/>
          </w:p>
          <w:p w14:paraId="4F1651B9" w14:textId="77777777" w:rsidR="00D218A5" w:rsidRPr="00D218A5" w:rsidRDefault="00D218A5" w:rsidP="00D218A5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D218A5">
              <w:rPr>
                <w:rFonts w:ascii="Trebuchet MS" w:hAnsi="Trebuchet MS" w:cs="Times New Roman"/>
                <w:sz w:val="20"/>
                <w:szCs w:val="20"/>
              </w:rPr>
              <w:t>carboxilici</w:t>
            </w:r>
            <w:proofErr w:type="spellEnd"/>
            <w:r w:rsidRPr="00D218A5">
              <w:rPr>
                <w:rFonts w:ascii="Trebuchet MS" w:hAnsi="Trebuchet MS" w:cs="Times New Roman"/>
                <w:sz w:val="20"/>
                <w:szCs w:val="20"/>
              </w:rPr>
              <w:t>.</w:t>
            </w:r>
          </w:p>
          <w:p w14:paraId="264A061E" w14:textId="77777777" w:rsidR="00D218A5" w:rsidRPr="00D218A5" w:rsidRDefault="00D218A5" w:rsidP="00D218A5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D218A5">
              <w:rPr>
                <w:rFonts w:ascii="Trebuchet MS" w:hAnsi="Trebuchet MS" w:cs="Times New Roman"/>
                <w:sz w:val="20"/>
                <w:szCs w:val="20"/>
              </w:rPr>
              <w:t>Efecte</w:t>
            </w:r>
            <w:proofErr w:type="spellEnd"/>
          </w:p>
          <w:p w14:paraId="00D9738F" w14:textId="77777777" w:rsidR="00D218A5" w:rsidRPr="00D218A5" w:rsidRDefault="00D218A5" w:rsidP="00D218A5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D218A5">
              <w:rPr>
                <w:rFonts w:ascii="Trebuchet MS" w:hAnsi="Trebuchet MS" w:cs="Times New Roman"/>
                <w:sz w:val="20"/>
                <w:szCs w:val="20"/>
              </w:rPr>
              <w:t>electronice</w:t>
            </w:r>
            <w:proofErr w:type="spellEnd"/>
            <w:r w:rsidRPr="00D218A5">
              <w:rPr>
                <w:rFonts w:ascii="Trebuchet MS" w:hAnsi="Trebuchet MS" w:cs="Times New Roman"/>
                <w:sz w:val="20"/>
                <w:szCs w:val="20"/>
              </w:rPr>
              <w:t>.</w:t>
            </w:r>
          </w:p>
          <w:p w14:paraId="3132F371" w14:textId="77777777" w:rsidR="00D218A5" w:rsidRPr="00D218A5" w:rsidRDefault="00D218A5" w:rsidP="00D218A5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D218A5">
              <w:rPr>
                <w:rFonts w:ascii="Trebuchet MS" w:hAnsi="Trebuchet MS" w:cs="Times New Roman"/>
                <w:sz w:val="20"/>
                <w:szCs w:val="20"/>
              </w:rPr>
              <w:t>Mecanisme</w:t>
            </w:r>
            <w:proofErr w:type="spellEnd"/>
            <w:r w:rsidRPr="00D218A5">
              <w:rPr>
                <w:rFonts w:ascii="Trebuchet MS" w:hAnsi="Trebuchet MS" w:cs="Times New Roman"/>
                <w:sz w:val="20"/>
                <w:szCs w:val="20"/>
              </w:rPr>
              <w:t xml:space="preserve"> de</w:t>
            </w:r>
          </w:p>
          <w:p w14:paraId="1D5CC510" w14:textId="0AB1FC43" w:rsidR="00D218A5" w:rsidRPr="0043535B" w:rsidRDefault="00D218A5" w:rsidP="00D218A5">
            <w:pPr>
              <w:rPr>
                <w:rFonts w:ascii="Trebuchet MS" w:hAnsi="Trebuchet MS"/>
                <w:sz w:val="20"/>
              </w:rPr>
            </w:pP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reacţie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>.</w:t>
            </w:r>
          </w:p>
        </w:tc>
        <w:tc>
          <w:tcPr>
            <w:tcW w:w="3100" w:type="dxa"/>
          </w:tcPr>
          <w:p w14:paraId="0B00AA71" w14:textId="77777777" w:rsidR="00E6135D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bCs/>
                <w:sz w:val="20"/>
                <w:szCs w:val="20"/>
              </w:rPr>
              <w:t>Termochimie</w:t>
            </w:r>
            <w:proofErr w:type="spellEnd"/>
            <w:r w:rsidRPr="0043535B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33976A4C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sz w:val="20"/>
                <w:szCs w:val="20"/>
              </w:rPr>
              <w:t>Entalpie</w:t>
            </w:r>
            <w:proofErr w:type="spellEnd"/>
            <w:r w:rsidRPr="0043535B">
              <w:rPr>
                <w:rFonts w:ascii="Trebuchet MS" w:hAnsi="Trebuchet MS" w:cs="Times New Roman"/>
                <w:sz w:val="20"/>
                <w:szCs w:val="20"/>
              </w:rPr>
              <w:t xml:space="preserve"> de</w:t>
            </w:r>
          </w:p>
          <w:p w14:paraId="52D5B6C2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reacţie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.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Căldură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de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combustie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r w:rsidRPr="0043535B">
              <w:rPr>
                <w:rFonts w:ascii="Trebuchet MS" w:hAnsi="Trebuchet MS" w:cs="Times New Roman"/>
                <w:sz w:val="20"/>
                <w:szCs w:val="20"/>
              </w:rPr>
              <w:t>-</w:t>
            </w:r>
          </w:p>
          <w:p w14:paraId="6BD0FF73" w14:textId="77777777" w:rsidR="00E6135D" w:rsidRPr="0043535B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sz w:val="20"/>
                <w:szCs w:val="20"/>
              </w:rPr>
              <w:t>arderea</w:t>
            </w:r>
            <w:proofErr w:type="spellEnd"/>
            <w:r w:rsidRPr="0043535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 New Roman"/>
                <w:sz w:val="20"/>
                <w:szCs w:val="20"/>
              </w:rPr>
              <w:t>combustibililor</w:t>
            </w:r>
            <w:proofErr w:type="spellEnd"/>
          </w:p>
          <w:p w14:paraId="3583A9B4" w14:textId="77777777" w:rsidR="00D218A5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Căldură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de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neutralizare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(acid</w:t>
            </w:r>
            <w:r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r w:rsidRPr="0043535B">
              <w:rPr>
                <w:rFonts w:ascii="Trebuchet MS" w:hAnsi="Trebuchet MS" w:cs="Times New Roman"/>
                <w:sz w:val="20"/>
                <w:szCs w:val="20"/>
              </w:rPr>
              <w:t xml:space="preserve">tare </w:t>
            </w:r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–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bază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tare); </w:t>
            </w:r>
          </w:p>
          <w:p w14:paraId="4BE4C9D9" w14:textId="13155C53" w:rsidR="00E6135D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sz w:val="20"/>
                <w:szCs w:val="20"/>
              </w:rPr>
              <w:t>Legea</w:t>
            </w:r>
            <w:proofErr w:type="spellEnd"/>
            <w:r w:rsidRPr="0043535B">
              <w:rPr>
                <w:rFonts w:ascii="Trebuchet MS" w:hAnsi="Trebuchet MS" w:cs="Times New Roman"/>
                <w:sz w:val="20"/>
                <w:szCs w:val="20"/>
              </w:rPr>
              <w:t xml:space="preserve"> Hess;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Căldură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de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dizolvare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; </w:t>
            </w:r>
          </w:p>
          <w:p w14:paraId="23207967" w14:textId="77777777" w:rsidR="00E6135D" w:rsidRPr="00E6135D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Energia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în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sistemele</w:t>
            </w:r>
            <w:proofErr w:type="spellEnd"/>
          </w:p>
          <w:p w14:paraId="2FDE29A7" w14:textId="77777777" w:rsidR="00E6135D" w:rsidRPr="00E6135D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biologice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.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Rolul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ATP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şi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ADP.</w:t>
            </w:r>
          </w:p>
          <w:p w14:paraId="78F0BF36" w14:textId="77777777" w:rsidR="00E6135D" w:rsidRPr="00E6135D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E6135D">
              <w:rPr>
                <w:rFonts w:ascii="Trebuchet MS" w:hAnsi="Trebuchet MS" w:cs="Times New Roman"/>
                <w:sz w:val="20"/>
                <w:szCs w:val="20"/>
              </w:rPr>
              <w:t>Arderea</w:t>
            </w:r>
            <w:proofErr w:type="spellEnd"/>
            <w:r w:rsidRPr="00E6135D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E6135D">
              <w:rPr>
                <w:rFonts w:ascii="Trebuchet MS" w:hAnsi="Trebuchet MS" w:cs="Times New Roman"/>
                <w:sz w:val="20"/>
                <w:szCs w:val="20"/>
              </w:rPr>
              <w:t>zaharurilor</w:t>
            </w:r>
            <w:proofErr w:type="spellEnd"/>
            <w:r w:rsidRPr="00E6135D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și</w:t>
            </w:r>
            <w:proofErr w:type="spellEnd"/>
          </w:p>
          <w:p w14:paraId="46E468C3" w14:textId="77777777" w:rsidR="00E6135D" w:rsidRPr="00E6135D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E6135D">
              <w:rPr>
                <w:rFonts w:ascii="Trebuchet MS" w:hAnsi="Trebuchet MS" w:cs="Times New Roman"/>
                <w:sz w:val="20"/>
                <w:szCs w:val="20"/>
              </w:rPr>
              <w:t>lipidelor</w:t>
            </w:r>
            <w:proofErr w:type="spellEnd"/>
            <w:r w:rsidRPr="00E6135D">
              <w:rPr>
                <w:rFonts w:ascii="Trebuchet MS" w:hAnsi="Trebuchet MS" w:cs="Times New Roman"/>
                <w:sz w:val="20"/>
                <w:szCs w:val="20"/>
              </w:rPr>
              <w:t>;</w:t>
            </w:r>
          </w:p>
          <w:p w14:paraId="4393DB47" w14:textId="77777777" w:rsidR="00E6135D" w:rsidRDefault="00E6135D" w:rsidP="001612B0">
            <w:pPr>
              <w:autoSpaceDE w:val="0"/>
              <w:autoSpaceDN w:val="0"/>
              <w:adjustRightInd w:val="0"/>
              <w:rPr>
                <w:rFonts w:ascii="Trebuchet MS" w:hAnsi="Trebuchet MS" w:cs="TimesNewRomanPS-BoldMT"/>
                <w:bCs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bCs/>
                <w:sz w:val="20"/>
                <w:szCs w:val="20"/>
              </w:rPr>
              <w:t>Cinetic</w:t>
            </w:r>
            <w:r>
              <w:rPr>
                <w:rFonts w:ascii="Trebuchet MS" w:hAnsi="Trebuchet MS" w:cs="Times New Roman"/>
                <w:bCs/>
                <w:sz w:val="20"/>
                <w:szCs w:val="20"/>
              </w:rPr>
              <w:t>ă</w:t>
            </w:r>
            <w:proofErr w:type="spellEnd"/>
            <w:r w:rsidRPr="0043535B">
              <w:rPr>
                <w:rFonts w:ascii="Trebuchet MS" w:hAnsi="Trebuchet MS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 New Roman"/>
                <w:bCs/>
                <w:sz w:val="20"/>
                <w:szCs w:val="20"/>
              </w:rPr>
              <w:t>chimic</w:t>
            </w:r>
            <w:r w:rsidRPr="0043535B">
              <w:rPr>
                <w:rFonts w:ascii="Trebuchet MS" w:hAnsi="Trebuchet MS" w:cs="TimesNewRomanPS-BoldMT"/>
                <w:bCs/>
                <w:sz w:val="20"/>
                <w:szCs w:val="20"/>
              </w:rPr>
              <w:t>ă</w:t>
            </w:r>
            <w:proofErr w:type="spellEnd"/>
            <w:r w:rsidRPr="0043535B">
              <w:rPr>
                <w:rFonts w:ascii="Trebuchet MS" w:hAnsi="Trebuchet MS" w:cs="TimesNewRomanPS-BoldMT"/>
                <w:bCs/>
                <w:sz w:val="20"/>
                <w:szCs w:val="20"/>
              </w:rPr>
              <w:t>:</w:t>
            </w:r>
          </w:p>
          <w:p w14:paraId="72D023B9" w14:textId="77777777" w:rsidR="00CF582E" w:rsidRDefault="00E6135D" w:rsidP="001612B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Viteză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de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reacţie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. </w:t>
            </w:r>
          </w:p>
          <w:p w14:paraId="6C562F4B" w14:textId="77777777" w:rsidR="00CF582E" w:rsidRDefault="00E6135D" w:rsidP="001612B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sz w:val="20"/>
                <w:szCs w:val="20"/>
              </w:rPr>
              <w:t>Legea</w:t>
            </w:r>
            <w:proofErr w:type="spellEnd"/>
            <w:r w:rsidRPr="0043535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 New Roman"/>
                <w:sz w:val="20"/>
                <w:szCs w:val="20"/>
              </w:rPr>
              <w:t>vitezei</w:t>
            </w:r>
            <w:proofErr w:type="spellEnd"/>
            <w:r w:rsidRPr="0043535B">
              <w:rPr>
                <w:rFonts w:ascii="Trebuchet MS" w:hAnsi="Trebuchet MS" w:cs="Times New Roman"/>
                <w:sz w:val="20"/>
                <w:szCs w:val="20"/>
              </w:rPr>
              <w:t xml:space="preserve">; </w:t>
            </w:r>
          </w:p>
          <w:p w14:paraId="6FA1C401" w14:textId="35F753CA" w:rsidR="00CF582E" w:rsidRDefault="00E6135D" w:rsidP="001612B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sz w:val="20"/>
                <w:szCs w:val="20"/>
              </w:rPr>
              <w:t>Catalizatori</w:t>
            </w:r>
            <w:proofErr w:type="spellEnd"/>
            <w:r w:rsidRPr="0043535B">
              <w:rPr>
                <w:rFonts w:ascii="Trebuchet MS" w:hAnsi="Trebuchet MS" w:cs="Times New Roman"/>
                <w:sz w:val="20"/>
                <w:szCs w:val="20"/>
              </w:rPr>
              <w:t xml:space="preserve">. </w:t>
            </w:r>
          </w:p>
          <w:p w14:paraId="317547BC" w14:textId="77777777" w:rsidR="00CF582E" w:rsidRDefault="00E6135D" w:rsidP="001612B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 New Roman"/>
                <w:sz w:val="20"/>
                <w:szCs w:val="20"/>
              </w:rPr>
              <w:t>Inhibitori</w:t>
            </w:r>
            <w:proofErr w:type="spellEnd"/>
            <w:r w:rsidRPr="0043535B">
              <w:rPr>
                <w:rFonts w:ascii="Trebuchet MS" w:hAnsi="Trebuchet MS" w:cs="Times New Roman"/>
                <w:sz w:val="20"/>
                <w:szCs w:val="20"/>
              </w:rPr>
              <w:t xml:space="preserve">; </w:t>
            </w:r>
          </w:p>
          <w:p w14:paraId="1A5015DA" w14:textId="2BE9552C" w:rsidR="00E6135D" w:rsidRDefault="00E6135D" w:rsidP="001612B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Influenţa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concentraţiei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, </w:t>
            </w:r>
            <w:proofErr w:type="spellStart"/>
            <w:r w:rsidRPr="0043535B">
              <w:rPr>
                <w:rFonts w:ascii="Trebuchet MS" w:hAnsi="Trebuchet MS" w:cs="Times New Roman"/>
                <w:sz w:val="20"/>
                <w:szCs w:val="20"/>
              </w:rPr>
              <w:t>temperaturii</w:t>
            </w:r>
            <w:proofErr w:type="spellEnd"/>
            <w:r w:rsidRPr="0043535B">
              <w:rPr>
                <w:rFonts w:ascii="Trebuchet MS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43535B">
              <w:rPr>
                <w:rFonts w:ascii="Trebuchet MS" w:hAnsi="Trebuchet MS" w:cs="Times New Roman"/>
                <w:sz w:val="20"/>
                <w:szCs w:val="20"/>
              </w:rPr>
              <w:t>catalizatorilor</w:t>
            </w:r>
            <w:proofErr w:type="spellEnd"/>
            <w:r w:rsidRPr="0043535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asupra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vitezei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de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reacţie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; </w:t>
            </w:r>
            <w:proofErr w:type="spellStart"/>
            <w:r w:rsidRPr="0043535B">
              <w:rPr>
                <w:rFonts w:ascii="Trebuchet MS" w:hAnsi="Trebuchet MS" w:cs="TimesNewRomanPSMT"/>
                <w:sz w:val="20"/>
                <w:szCs w:val="20"/>
              </w:rPr>
              <w:t>ecuaţia</w:t>
            </w:r>
            <w:proofErr w:type="spellEnd"/>
            <w:r w:rsidRPr="0043535B">
              <w:rPr>
                <w:rFonts w:ascii="Trebuchet MS" w:hAnsi="Trebuchet MS" w:cs="TimesNewRomanPSMT"/>
                <w:sz w:val="20"/>
                <w:szCs w:val="20"/>
              </w:rPr>
              <w:t xml:space="preserve"> Arrhenius.</w:t>
            </w:r>
            <w:r w:rsidRPr="00E6135D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</w:p>
          <w:p w14:paraId="0D63049F" w14:textId="77777777" w:rsidR="00E6135D" w:rsidRPr="00E6135D" w:rsidRDefault="00E6135D" w:rsidP="001612B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E6135D">
              <w:rPr>
                <w:rFonts w:ascii="Trebuchet MS" w:hAnsi="Trebuchet MS" w:cs="Times New Roman"/>
                <w:sz w:val="20"/>
                <w:szCs w:val="20"/>
              </w:rPr>
              <w:t>Poten</w:t>
            </w:r>
            <w:r w:rsidRPr="00E6135D">
              <w:rPr>
                <w:rFonts w:ascii="Trebuchet MS" w:hAnsi="Trebuchet MS" w:cs="TimesNewRomanPSMT"/>
                <w:sz w:val="20"/>
                <w:szCs w:val="20"/>
              </w:rPr>
              <w:t>ţi</w:t>
            </w:r>
            <w:r w:rsidRPr="00E6135D">
              <w:rPr>
                <w:rFonts w:ascii="Trebuchet MS" w:hAnsi="Trebuchet MS" w:cs="Times New Roman"/>
                <w:sz w:val="20"/>
                <w:szCs w:val="20"/>
              </w:rPr>
              <w:t>ale</w:t>
            </w:r>
            <w:proofErr w:type="spellEnd"/>
            <w:r w:rsidRPr="00E6135D">
              <w:rPr>
                <w:rFonts w:ascii="Trebuchet MS" w:hAnsi="Trebuchet MS" w:cs="Times New Roman"/>
                <w:sz w:val="20"/>
                <w:szCs w:val="20"/>
              </w:rPr>
              <w:t xml:space="preserve"> standard de</w:t>
            </w:r>
          </w:p>
          <w:p w14:paraId="508D4467" w14:textId="77777777" w:rsidR="00CF582E" w:rsidRDefault="00E6135D" w:rsidP="001612B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E6135D">
              <w:rPr>
                <w:rFonts w:ascii="Trebuchet MS" w:hAnsi="Trebuchet MS" w:cs="Times New Roman"/>
                <w:sz w:val="20"/>
                <w:szCs w:val="20"/>
              </w:rPr>
              <w:t>reducere</w:t>
            </w:r>
            <w:proofErr w:type="spellEnd"/>
            <w:r w:rsidRPr="00E6135D">
              <w:rPr>
                <w:rFonts w:ascii="Trebuchet MS" w:hAnsi="Trebuchet MS" w:cs="Times New Roman"/>
                <w:sz w:val="20"/>
                <w:szCs w:val="20"/>
              </w:rPr>
              <w:t xml:space="preserve">. </w:t>
            </w:r>
          </w:p>
          <w:p w14:paraId="2AB4F29F" w14:textId="2D0FC1DF" w:rsidR="00E6135D" w:rsidRPr="00E6135D" w:rsidRDefault="00E6135D" w:rsidP="001612B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E6135D">
              <w:rPr>
                <w:rFonts w:ascii="Trebuchet MS" w:hAnsi="Trebuchet MS" w:cs="Times New Roman"/>
                <w:sz w:val="20"/>
                <w:szCs w:val="20"/>
              </w:rPr>
              <w:t xml:space="preserve">Pile </w:t>
            </w:r>
            <w:proofErr w:type="spellStart"/>
            <w:r w:rsidRPr="00E6135D">
              <w:rPr>
                <w:rFonts w:ascii="Trebuchet MS" w:hAnsi="Trebuchet MS" w:cs="Times New Roman"/>
                <w:sz w:val="20"/>
                <w:szCs w:val="20"/>
              </w:rPr>
              <w:t>electrice</w:t>
            </w:r>
            <w:proofErr w:type="spellEnd"/>
            <w:r w:rsidRPr="00E6135D">
              <w:rPr>
                <w:rFonts w:ascii="Trebuchet MS" w:hAnsi="Trebuchet MS" w:cs="Times New Roman"/>
                <w:sz w:val="20"/>
                <w:szCs w:val="20"/>
              </w:rPr>
              <w:t>.</w:t>
            </w:r>
          </w:p>
          <w:p w14:paraId="7ACC93B4" w14:textId="77777777" w:rsidR="00E6135D" w:rsidRPr="00E6135D" w:rsidRDefault="00E6135D" w:rsidP="001612B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Electroliza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soluțiilor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apoase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și</w:t>
            </w:r>
            <w:proofErr w:type="spellEnd"/>
          </w:p>
          <w:p w14:paraId="154B4758" w14:textId="77777777" w:rsidR="00E6135D" w:rsidRDefault="00E6135D" w:rsidP="001612B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proofErr w:type="spellStart"/>
            <w:r w:rsidRPr="00E6135D">
              <w:rPr>
                <w:rFonts w:ascii="Trebuchet MS" w:hAnsi="Trebuchet MS" w:cs="Times New Roman"/>
                <w:sz w:val="20"/>
                <w:szCs w:val="20"/>
              </w:rPr>
              <w:t>topiturilor</w:t>
            </w:r>
            <w:proofErr w:type="spellEnd"/>
            <w:r w:rsidRPr="00E6135D">
              <w:rPr>
                <w:rFonts w:ascii="Trebuchet MS" w:hAnsi="Trebuchet MS" w:cs="Times New Roman"/>
                <w:sz w:val="20"/>
                <w:szCs w:val="20"/>
              </w:rPr>
              <w:t>.</w:t>
            </w:r>
          </w:p>
          <w:p w14:paraId="7EB944EE" w14:textId="77777777" w:rsidR="00E6135D" w:rsidRDefault="00E6135D" w:rsidP="001612B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E6135D">
              <w:rPr>
                <w:rFonts w:ascii="Trebuchet MS" w:hAnsi="Trebuchet MS" w:cs="TimesNewRomanPSMT"/>
                <w:sz w:val="20"/>
                <w:szCs w:val="20"/>
              </w:rPr>
              <w:t>Titrări</w:t>
            </w:r>
            <w:proofErr w:type="spellEnd"/>
            <w:r w:rsidRPr="00E6135D">
              <w:rPr>
                <w:rFonts w:ascii="Trebuchet MS" w:hAnsi="Trebuchet MS" w:cs="TimesNewRomanPSMT"/>
                <w:sz w:val="20"/>
                <w:szCs w:val="20"/>
              </w:rPr>
              <w:t xml:space="preserve"> redox.</w:t>
            </w:r>
          </w:p>
          <w:p w14:paraId="4397AE8A" w14:textId="77777777" w:rsidR="00CF582E" w:rsidRDefault="00D218A5" w:rsidP="00D218A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NewRomanPSMT"/>
                <w:sz w:val="20"/>
                <w:szCs w:val="20"/>
              </w:rPr>
            </w:pP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Soluţii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apoase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de 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acizi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(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tari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D218A5">
              <w:rPr>
                <w:rFonts w:ascii="Trebuchet MS" w:hAnsi="Trebuchet MS" w:cs="ArialMT"/>
                <w:sz w:val="20"/>
                <w:szCs w:val="20"/>
              </w:rPr>
              <w:t>ş</w:t>
            </w:r>
            <w:r w:rsidRPr="00D218A5">
              <w:rPr>
                <w:rFonts w:ascii="Trebuchet MS" w:hAnsi="Trebuchet MS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slabi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) 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şi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baze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(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tari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şi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slabe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>);</w:t>
            </w:r>
            <w:r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</w:p>
          <w:p w14:paraId="5D3FE908" w14:textId="77DBBABC" w:rsidR="00CF582E" w:rsidRDefault="00D218A5" w:rsidP="00D218A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NewRomanPSMT"/>
                <w:sz w:val="20"/>
                <w:szCs w:val="20"/>
              </w:rPr>
            </w:pPr>
            <w:r w:rsidRPr="00D218A5">
              <w:rPr>
                <w:rFonts w:ascii="Trebuchet MS" w:hAnsi="Trebuchet MS" w:cs="Times New Roman"/>
                <w:i/>
                <w:iCs/>
                <w:sz w:val="20"/>
                <w:szCs w:val="20"/>
              </w:rPr>
              <w:t>p</w:t>
            </w:r>
            <w:r w:rsidRPr="00D218A5">
              <w:rPr>
                <w:rFonts w:ascii="Trebuchet MS" w:hAnsi="Trebuchet MS" w:cs="Times New Roman"/>
                <w:sz w:val="20"/>
                <w:szCs w:val="20"/>
              </w:rPr>
              <w:t>H-</w:t>
            </w:r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ul 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soluţiilor</w:t>
            </w:r>
            <w:proofErr w:type="spellEnd"/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apoase</w:t>
            </w:r>
            <w:proofErr w:type="spellEnd"/>
            <w:r>
              <w:rPr>
                <w:rFonts w:ascii="Trebuchet MS" w:hAnsi="Trebuchet MS" w:cs="TimesNewRomanPSMT"/>
                <w:sz w:val="20"/>
                <w:szCs w:val="20"/>
              </w:rPr>
              <w:t>.</w:t>
            </w:r>
            <w:r w:rsidRPr="00D218A5"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</w:p>
          <w:p w14:paraId="03FCC4A1" w14:textId="20905CAC" w:rsidR="00D218A5" w:rsidRPr="0043535B" w:rsidRDefault="00D218A5" w:rsidP="00D218A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</w:rPr>
            </w:pPr>
            <w:proofErr w:type="spellStart"/>
            <w:r w:rsidRPr="00D218A5">
              <w:rPr>
                <w:rFonts w:ascii="Trebuchet MS" w:hAnsi="Trebuchet MS" w:cs="TimesNewRomanPSMT"/>
                <w:sz w:val="20"/>
                <w:szCs w:val="20"/>
              </w:rPr>
              <w:t>Titrări</w:t>
            </w:r>
            <w:proofErr w:type="spellEnd"/>
            <w:r>
              <w:rPr>
                <w:rFonts w:ascii="Trebuchet MS" w:hAnsi="Trebuchet MS" w:cs="TimesNewRomanPSMT"/>
                <w:sz w:val="20"/>
                <w:szCs w:val="20"/>
              </w:rPr>
              <w:t xml:space="preserve"> </w:t>
            </w:r>
            <w:proofErr w:type="spellStart"/>
            <w:r w:rsidRPr="00D218A5">
              <w:rPr>
                <w:rFonts w:ascii="Trebuchet MS" w:hAnsi="Trebuchet MS" w:cs="Times New Roman"/>
                <w:sz w:val="20"/>
                <w:szCs w:val="20"/>
              </w:rPr>
              <w:t>acido-bazice</w:t>
            </w:r>
            <w:proofErr w:type="spellEnd"/>
            <w:r w:rsidRPr="00D218A5">
              <w:rPr>
                <w:rFonts w:ascii="Trebuchet MS" w:hAnsi="Trebuchet MS" w:cs="Times New Roman"/>
                <w:sz w:val="20"/>
                <w:szCs w:val="20"/>
              </w:rPr>
              <w:t>.</w:t>
            </w:r>
          </w:p>
        </w:tc>
      </w:tr>
    </w:tbl>
    <w:p w14:paraId="0D066948" w14:textId="62BF0109" w:rsidR="00402A85" w:rsidRDefault="00E6135D" w:rsidP="00006AAA">
      <w:proofErr w:type="spellStart"/>
      <w:r w:rsidRPr="00006AAA">
        <w:rPr>
          <w:rFonts w:ascii="Trebuchet MS" w:hAnsi="Trebuchet MS" w:cs="TimesNewRomanPS-BoldItalicMT"/>
          <w:b/>
          <w:bCs/>
          <w:i/>
          <w:iCs/>
          <w:sz w:val="28"/>
          <w:szCs w:val="32"/>
        </w:rPr>
        <w:t>Notă</w:t>
      </w:r>
      <w:proofErr w:type="spellEnd"/>
      <w:r w:rsidRPr="00006AAA">
        <w:rPr>
          <w:rFonts w:ascii="Trebuchet MS" w:hAnsi="Trebuchet MS" w:cs="Times New Roman"/>
          <w:b/>
          <w:bCs/>
          <w:i/>
          <w:iCs/>
          <w:sz w:val="28"/>
          <w:szCs w:val="32"/>
        </w:rPr>
        <w:t>:</w:t>
      </w:r>
      <w:r w:rsidR="00D218A5" w:rsidRPr="00006AAA">
        <w:rPr>
          <w:rFonts w:ascii="Trebuchet MS" w:hAnsi="Trebuchet MS" w:cs="TimesNewRomanPS-BoldItalicMT"/>
          <w:b/>
          <w:bCs/>
          <w:i/>
          <w:iCs/>
          <w:sz w:val="28"/>
          <w:szCs w:val="32"/>
        </w:rPr>
        <w:t xml:space="preserve"> </w:t>
      </w:r>
      <w:proofErr w:type="spellStart"/>
      <w:r w:rsidR="00D218A5" w:rsidRPr="00006AAA">
        <w:rPr>
          <w:rFonts w:ascii="Trebuchet MS" w:hAnsi="Trebuchet MS" w:cs="TimesNewRomanPS-BoldItalicMT"/>
          <w:b/>
          <w:bCs/>
          <w:i/>
          <w:iCs/>
          <w:sz w:val="28"/>
          <w:szCs w:val="32"/>
        </w:rPr>
        <w:t>Subiectele</w:t>
      </w:r>
      <w:proofErr w:type="spellEnd"/>
      <w:r w:rsidR="00D218A5" w:rsidRPr="00006AAA">
        <w:rPr>
          <w:rFonts w:ascii="Trebuchet MS" w:hAnsi="Trebuchet MS" w:cs="TimesNewRomanPS-BoldItalicMT"/>
          <w:b/>
          <w:bCs/>
          <w:i/>
          <w:iCs/>
          <w:sz w:val="28"/>
          <w:szCs w:val="32"/>
        </w:rPr>
        <w:t xml:space="preserve"> la </w:t>
      </w:r>
      <w:proofErr w:type="spellStart"/>
      <w:r w:rsidR="00D218A5" w:rsidRPr="00006AAA">
        <w:rPr>
          <w:rFonts w:ascii="Trebuchet MS" w:hAnsi="Trebuchet MS" w:cs="TimesNewRomanPS-BoldItalicMT"/>
          <w:b/>
          <w:bCs/>
          <w:i/>
          <w:iCs/>
          <w:sz w:val="28"/>
          <w:szCs w:val="32"/>
        </w:rPr>
        <w:t>fiecare</w:t>
      </w:r>
      <w:proofErr w:type="spellEnd"/>
      <w:r w:rsidR="00D218A5" w:rsidRPr="00006AAA">
        <w:rPr>
          <w:rFonts w:ascii="Trebuchet MS" w:hAnsi="Trebuchet MS" w:cs="TimesNewRomanPS-BoldItalicMT"/>
          <w:b/>
          <w:bCs/>
          <w:i/>
          <w:iCs/>
          <w:sz w:val="28"/>
          <w:szCs w:val="32"/>
        </w:rPr>
        <w:t xml:space="preserve"> </w:t>
      </w:r>
      <w:proofErr w:type="spellStart"/>
      <w:r w:rsidR="00D218A5" w:rsidRPr="00006AAA">
        <w:rPr>
          <w:rFonts w:ascii="Trebuchet MS" w:hAnsi="Trebuchet MS" w:cs="TimesNewRomanPS-BoldItalicMT"/>
          <w:b/>
          <w:bCs/>
          <w:i/>
          <w:iCs/>
          <w:sz w:val="28"/>
          <w:szCs w:val="32"/>
        </w:rPr>
        <w:t>etapă</w:t>
      </w:r>
      <w:proofErr w:type="spellEnd"/>
      <w:r w:rsidR="00D218A5" w:rsidRPr="00006AAA">
        <w:rPr>
          <w:rFonts w:ascii="Trebuchet MS" w:hAnsi="Trebuchet MS" w:cs="TimesNewRomanPS-BoldItalicMT"/>
          <w:b/>
          <w:bCs/>
          <w:i/>
          <w:iCs/>
          <w:sz w:val="28"/>
          <w:szCs w:val="32"/>
        </w:rPr>
        <w:t xml:space="preserve"> pot </w:t>
      </w:r>
      <w:proofErr w:type="spellStart"/>
      <w:r w:rsidR="00D218A5" w:rsidRPr="00006AAA">
        <w:rPr>
          <w:rFonts w:ascii="Trebuchet MS" w:hAnsi="Trebuchet MS" w:cs="TimesNewRomanPS-BoldItalicMT"/>
          <w:b/>
          <w:bCs/>
          <w:i/>
          <w:iCs/>
          <w:sz w:val="28"/>
          <w:szCs w:val="32"/>
        </w:rPr>
        <w:t>con</w:t>
      </w:r>
      <w:r w:rsidR="00D218A5" w:rsidRPr="00006AAA">
        <w:rPr>
          <w:rFonts w:ascii="Trebuchet MS" w:hAnsi="Trebuchet MS" w:cs="Arial-BoldItalicMT"/>
          <w:b/>
          <w:bCs/>
          <w:i/>
          <w:iCs/>
          <w:sz w:val="28"/>
          <w:szCs w:val="32"/>
        </w:rPr>
        <w:t>ţ</w:t>
      </w:r>
      <w:r w:rsidR="00D218A5" w:rsidRPr="00006AAA">
        <w:rPr>
          <w:rFonts w:ascii="Trebuchet MS" w:hAnsi="Trebuchet MS" w:cs="Times New Roman"/>
          <w:b/>
          <w:bCs/>
          <w:i/>
          <w:iCs/>
          <w:sz w:val="28"/>
          <w:szCs w:val="32"/>
        </w:rPr>
        <w:t>ine</w:t>
      </w:r>
      <w:proofErr w:type="spellEnd"/>
      <w:r w:rsidR="00D218A5" w:rsidRPr="00006AAA">
        <w:rPr>
          <w:rFonts w:ascii="Trebuchet MS" w:hAnsi="Trebuchet MS" w:cs="Times New Roman"/>
          <w:b/>
          <w:bCs/>
          <w:i/>
          <w:iCs/>
          <w:sz w:val="28"/>
          <w:szCs w:val="32"/>
        </w:rPr>
        <w:t xml:space="preserve"> </w:t>
      </w:r>
      <w:proofErr w:type="spellStart"/>
      <w:r w:rsidR="00D218A5" w:rsidRPr="00006AAA">
        <w:rPr>
          <w:rFonts w:ascii="Trebuchet MS" w:hAnsi="Trebuchet MS" w:cs="Times New Roman"/>
          <w:b/>
          <w:bCs/>
          <w:i/>
          <w:iCs/>
          <w:sz w:val="28"/>
          <w:szCs w:val="32"/>
        </w:rPr>
        <w:t>teme</w:t>
      </w:r>
      <w:proofErr w:type="spellEnd"/>
      <w:r w:rsidR="00D218A5" w:rsidRPr="00006AAA">
        <w:rPr>
          <w:rFonts w:ascii="Trebuchet MS" w:hAnsi="Trebuchet MS" w:cs="Times New Roman"/>
          <w:b/>
          <w:bCs/>
          <w:i/>
          <w:iCs/>
          <w:sz w:val="28"/>
          <w:szCs w:val="32"/>
        </w:rPr>
        <w:t xml:space="preserve"> din </w:t>
      </w:r>
      <w:proofErr w:type="spellStart"/>
      <w:r w:rsidR="00D218A5" w:rsidRPr="00006AAA">
        <w:rPr>
          <w:rFonts w:ascii="Trebuchet MS" w:hAnsi="Trebuchet MS" w:cs="Times New Roman"/>
          <w:b/>
          <w:bCs/>
          <w:i/>
          <w:iCs/>
          <w:sz w:val="28"/>
          <w:szCs w:val="32"/>
        </w:rPr>
        <w:t>clasele</w:t>
      </w:r>
      <w:proofErr w:type="spellEnd"/>
      <w:r w:rsidR="00D218A5" w:rsidRPr="00006AAA">
        <w:rPr>
          <w:rFonts w:ascii="Trebuchet MS" w:hAnsi="Trebuchet MS" w:cs="Times New Roman"/>
          <w:b/>
          <w:bCs/>
          <w:i/>
          <w:iCs/>
          <w:sz w:val="28"/>
          <w:szCs w:val="32"/>
        </w:rPr>
        <w:t xml:space="preserve"> </w:t>
      </w:r>
      <w:proofErr w:type="spellStart"/>
      <w:r w:rsidR="00D218A5" w:rsidRPr="00006AAA">
        <w:rPr>
          <w:rFonts w:ascii="Trebuchet MS" w:hAnsi="Trebuchet MS" w:cs="Times New Roman"/>
          <w:b/>
          <w:bCs/>
          <w:i/>
          <w:iCs/>
          <w:sz w:val="28"/>
          <w:szCs w:val="32"/>
        </w:rPr>
        <w:t>anterioare</w:t>
      </w:r>
      <w:proofErr w:type="spellEnd"/>
      <w:r w:rsidR="00D218A5" w:rsidRPr="00006AAA">
        <w:rPr>
          <w:rFonts w:ascii="Trebuchet MS" w:hAnsi="Trebuchet MS" w:cs="Times New Roman"/>
          <w:b/>
          <w:bCs/>
          <w:i/>
          <w:iCs/>
          <w:sz w:val="28"/>
          <w:szCs w:val="32"/>
        </w:rPr>
        <w:t>.</w:t>
      </w:r>
    </w:p>
    <w:sectPr w:rsidR="00402A85" w:rsidSect="004E2220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B1"/>
    <w:rsid w:val="00006AAA"/>
    <w:rsid w:val="00090E8B"/>
    <w:rsid w:val="00293C3A"/>
    <w:rsid w:val="003814B1"/>
    <w:rsid w:val="00402A85"/>
    <w:rsid w:val="0043535B"/>
    <w:rsid w:val="004E2220"/>
    <w:rsid w:val="009240E8"/>
    <w:rsid w:val="00952A65"/>
    <w:rsid w:val="00CF582E"/>
    <w:rsid w:val="00D218A5"/>
    <w:rsid w:val="00E6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1E8C"/>
  <w15:chartTrackingRefBased/>
  <w15:docId w15:val="{E465D028-EAA5-4763-98EB-42B9447B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MARIA</dc:creator>
  <cp:keywords/>
  <dc:description/>
  <cp:lastModifiedBy>User</cp:lastModifiedBy>
  <cp:revision>2</cp:revision>
  <dcterms:created xsi:type="dcterms:W3CDTF">2022-02-23T10:10:00Z</dcterms:created>
  <dcterms:modified xsi:type="dcterms:W3CDTF">2022-02-23T10:10:00Z</dcterms:modified>
</cp:coreProperties>
</file>