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65F" w:rsidRDefault="001D74AD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GRADUL II- SERIA 2024</w:t>
      </w:r>
    </w:p>
    <w:p w:rsidR="004C265F" w:rsidRDefault="001D74AD">
      <w:pPr>
        <w:jc w:val="center"/>
        <w:rPr>
          <w:b/>
        </w:rPr>
      </w:pPr>
      <w:r>
        <w:rPr>
          <w:b/>
        </w:rPr>
        <w:t xml:space="preserve">(vor efectua </w:t>
      </w:r>
      <w:proofErr w:type="spellStart"/>
      <w:r>
        <w:rPr>
          <w:b/>
        </w:rPr>
        <w:t>inspecţia</w:t>
      </w:r>
      <w:proofErr w:type="spellEnd"/>
      <w:r>
        <w:rPr>
          <w:b/>
        </w:rPr>
        <w:t xml:space="preserve"> curentă 1/</w:t>
      </w:r>
      <w:proofErr w:type="spellStart"/>
      <w:r>
        <w:rPr>
          <w:b/>
        </w:rPr>
        <w:t>preinspecția</w:t>
      </w:r>
      <w:proofErr w:type="spellEnd"/>
      <w:r>
        <w:rPr>
          <w:b/>
        </w:rPr>
        <w:t>)</w:t>
      </w:r>
    </w:p>
    <w:p w:rsidR="004C265F" w:rsidRDefault="004C265F"/>
    <w:tbl>
      <w:tblPr>
        <w:tblStyle w:val="a"/>
        <w:tblW w:w="10453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2145"/>
        <w:gridCol w:w="1845"/>
        <w:gridCol w:w="1890"/>
        <w:gridCol w:w="1844"/>
      </w:tblGrid>
      <w:tr w:rsidR="004C265F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5F" w:rsidRDefault="001D74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NR.</w:t>
            </w:r>
          </w:p>
          <w:p w:rsidR="004C265F" w:rsidRDefault="001D74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5F" w:rsidRDefault="001D74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5F" w:rsidRDefault="001D74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5F" w:rsidRDefault="001D74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SPECIALITATEA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265F" w:rsidRDefault="004C26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C265F" w:rsidRDefault="004C26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C265F" w:rsidRDefault="001D74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265F" w:rsidRDefault="004C265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C265F" w:rsidRDefault="001D74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</w:tr>
      <w:tr w:rsidR="004C265F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5F" w:rsidRDefault="004C26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65F" w:rsidRDefault="001D74A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PANIANOPOL DAN ADRIAN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65F" w:rsidRDefault="001D74A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</w:t>
            </w:r>
            <w:r>
              <w:rPr>
                <w:color w:val="000000"/>
                <w:sz w:val="20"/>
                <w:szCs w:val="20"/>
              </w:rPr>
              <w:t>COALA GIMNAZIALĂ NR. 1 PÎNCEȘTI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65F" w:rsidRDefault="001D74A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FIZICĂ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5F" w:rsidRDefault="001D74A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CAPȘA DOINA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5F" w:rsidRDefault="001D74A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>COLEGIUL NAȚIONAL PEDAGOGIC „ȘTEFAN CEL MARE” BACĂU</w:t>
            </w:r>
          </w:p>
        </w:tc>
      </w:tr>
      <w:tr w:rsidR="004C265F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65F" w:rsidRDefault="004C26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65F" w:rsidRDefault="001D74A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VĂRĂREANU BIANCA-CRISTINA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65F" w:rsidRDefault="001D74A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LICEUL TEORETIC ”SPIRU HARET” </w:t>
            </w:r>
            <w:r>
              <w:rPr>
                <w:sz w:val="20"/>
                <w:szCs w:val="20"/>
              </w:rPr>
              <w:t>MOINEȘTI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265F" w:rsidRDefault="001D74A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FIZICĂ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65F" w:rsidRDefault="001D74AD">
            <w:pPr>
              <w:spacing w:before="240" w:after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GANEA SORINA-ELENA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65F" w:rsidRDefault="001D74A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>LICEUL CU PROGRAM SPORTIV „NADIA COMĂNECI” ONEȘTI</w:t>
            </w:r>
          </w:p>
        </w:tc>
      </w:tr>
    </w:tbl>
    <w:p w:rsidR="004C265F" w:rsidRDefault="004C265F"/>
    <w:sectPr w:rsidR="004C265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20EC9"/>
    <w:multiLevelType w:val="multilevel"/>
    <w:tmpl w:val="DDBC1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5F"/>
    <w:rsid w:val="001D74AD"/>
    <w:rsid w:val="004C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84117B-20E3-4A98-BA00-8124A775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KYiVe/fzwJIkZhfvP88cz/fW4Q==">AMUW2mUblyqN8ElK/DDgxsU40VlmUh2toxZl3lWQyLwmH3gZYuVsFtjPrZBpllfXletHxPeLXCSPIz1v0lf+RFCz4G9U68M34LvKqLaCmlX2LuqnfYxETLs=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2</cp:revision>
  <dcterms:created xsi:type="dcterms:W3CDTF">2021-12-21T07:18:00Z</dcterms:created>
  <dcterms:modified xsi:type="dcterms:W3CDTF">2021-12-21T07:18:00Z</dcterms:modified>
</cp:coreProperties>
</file>