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C15" w:rsidRPr="00FF1C15" w:rsidRDefault="00FF1C15" w:rsidP="00FF1C15">
      <w:pPr>
        <w:spacing w:after="0" w:line="240" w:lineRule="auto"/>
        <w:jc w:val="center"/>
        <w:rPr>
          <w:rFonts w:ascii="Times New Roman" w:eastAsia="Times New Roman" w:hAnsi="Times New Roman" w:cs="Times New Roman"/>
          <w:sz w:val="24"/>
          <w:szCs w:val="24"/>
          <w:lang w:eastAsia="ro-RO"/>
        </w:rPr>
      </w:pPr>
      <w:r>
        <w:rPr>
          <w:rFonts w:ascii="Times New Roman" w:eastAsia="Times New Roman" w:hAnsi="Times New Roman" w:cs="Times New Roman"/>
          <w:i/>
          <w:iCs/>
          <w:sz w:val="48"/>
          <w:szCs w:val="48"/>
          <w:lang w:eastAsia="ro-RO"/>
        </w:rPr>
        <w:t xml:space="preserve">DOUĂ </w:t>
      </w:r>
      <w:r w:rsidRPr="00FF1C15">
        <w:rPr>
          <w:rFonts w:ascii="Times New Roman" w:eastAsia="Times New Roman" w:hAnsi="Times New Roman" w:cs="Times New Roman"/>
          <w:i/>
          <w:iCs/>
          <w:sz w:val="48"/>
          <w:szCs w:val="48"/>
          <w:lang w:eastAsia="ro-RO"/>
        </w:rPr>
        <w:t xml:space="preserve"> CĂRȚI NOI!</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p>
    <w:p w:rsidR="00FF1C15" w:rsidRPr="00FF1C15" w:rsidRDefault="00FF1C15" w:rsidP="00FF1C15">
      <w:pPr>
        <w:spacing w:after="0" w:line="240" w:lineRule="auto"/>
        <w:rPr>
          <w:rFonts w:ascii="Times New Roman" w:eastAsia="Times New Roman" w:hAnsi="Times New Roman" w:cs="Times New Roman"/>
          <w:sz w:val="24"/>
          <w:szCs w:val="24"/>
          <w:lang w:eastAsia="ro-RO"/>
        </w:rPr>
      </w:pP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OLIMPIADA INTERNAȚIONALĂ DE ASTRONOMIE ȘI ASTROFIZICĂ</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PROBLEME</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VOLUMUL I</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2007 - 2012</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SOLUȚII, COMENTARII, DETALII, EXTINDERI</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MIHAIL SANDU</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400 pagini</w:t>
      </w:r>
    </w:p>
    <w:p w:rsid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w:t>
      </w:r>
    </w:p>
    <w:p w:rsidR="00FF1C15" w:rsidRDefault="00FF1C15" w:rsidP="00FF1C15">
      <w:pPr>
        <w:spacing w:after="0" w:line="240" w:lineRule="auto"/>
        <w:rPr>
          <w:rFonts w:ascii="Times New Roman" w:eastAsia="Times New Roman" w:hAnsi="Times New Roman" w:cs="Times New Roman"/>
          <w:sz w:val="24"/>
          <w:szCs w:val="24"/>
          <w:lang w:eastAsia="ro-RO"/>
        </w:rPr>
      </w:pPr>
    </w:p>
    <w:p w:rsidR="00FF1C15" w:rsidRPr="00FF1C15" w:rsidRDefault="00FF1C15" w:rsidP="00FF1C15">
      <w:pPr>
        <w:spacing w:after="0" w:line="240" w:lineRule="auto"/>
        <w:rPr>
          <w:rFonts w:ascii="Times New Roman" w:eastAsia="Times New Roman" w:hAnsi="Times New Roman" w:cs="Times New Roman"/>
          <w:sz w:val="24"/>
          <w:szCs w:val="24"/>
          <w:lang w:eastAsia="ro-RO"/>
        </w:rPr>
      </w:pPr>
      <w:bookmarkStart w:id="0" w:name="_GoBack"/>
      <w:bookmarkEnd w:id="0"/>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OLIMPIADA INTERNAȚIONALĂ DE ASTRONOMIE ȘI ASTROFIZICĂ</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PROBLEME</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VOLUMUL II</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2013 - 2014</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SOLUȚII, COMENTARII, DETALII, EXTINDERI</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MIHAIL SANDU</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470 pagini</w:t>
      </w:r>
    </w:p>
    <w:p w:rsidR="00FF1C15" w:rsidRPr="00FF1C15" w:rsidRDefault="00FF1C15" w:rsidP="00FF1C15">
      <w:pPr>
        <w:spacing w:after="0" w:line="240" w:lineRule="auto"/>
        <w:rPr>
          <w:rFonts w:ascii="Times New Roman" w:eastAsia="Times New Roman" w:hAnsi="Times New Roman" w:cs="Times New Roman"/>
          <w:sz w:val="24"/>
          <w:szCs w:val="24"/>
          <w:lang w:eastAsia="ro-RO"/>
        </w:rPr>
      </w:pPr>
    </w:p>
    <w:p w:rsidR="00FF1C15" w:rsidRPr="00FF1C15" w:rsidRDefault="00FF1C15" w:rsidP="00FF1C15">
      <w:pPr>
        <w:spacing w:after="0" w:line="240" w:lineRule="auto"/>
        <w:jc w:val="center"/>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w:t>
      </w:r>
      <w:r w:rsidRPr="00FF1C15">
        <w:rPr>
          <w:rFonts w:ascii="Times New Roman" w:eastAsia="Times New Roman" w:hAnsi="Times New Roman" w:cs="Times New Roman"/>
          <w:sz w:val="24"/>
          <w:szCs w:val="24"/>
          <w:lang w:eastAsia="ro-RO"/>
        </w:rPr>
        <w:t xml:space="preserve">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xml:space="preserve">În anul 2012, la OIAA din Brazilia, Ediția a VI-a, ROMÂNIA și-a exprimat oficial disponibilitatea de a fi gazdă pentru OLIMPIADA INTERNAȚIONALĂ DE ASTRONOMIE ȘI ASTROFIZICĂ, Ediția a VIII-a, în anul 2014.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xml:space="preserve">Responsabilitățile asumate, precum și responsabilitățile încredințate, la început m-au entuziasmat, pentru ca apoi să conștientizez că ele mă vor pune în situația de a-mi reprezenta țara, ROMÂNIA, cu demnitate, onoare și cinste, în fața LUMII ÎNTREGI!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xml:space="preserve">Astfel, cu acordul Președintelui OIAA, prof. </w:t>
      </w:r>
      <w:proofErr w:type="spellStart"/>
      <w:r w:rsidRPr="00FF1C15">
        <w:rPr>
          <w:rFonts w:ascii="Times New Roman" w:eastAsia="Times New Roman" w:hAnsi="Times New Roman" w:cs="Times New Roman"/>
          <w:sz w:val="24"/>
          <w:szCs w:val="24"/>
          <w:lang w:eastAsia="ro-RO"/>
        </w:rPr>
        <w:t>Chatief</w:t>
      </w:r>
      <w:proofErr w:type="spellEnd"/>
      <w:r w:rsidRPr="00FF1C15">
        <w:rPr>
          <w:rFonts w:ascii="Times New Roman" w:eastAsia="Times New Roman" w:hAnsi="Times New Roman" w:cs="Times New Roman"/>
          <w:sz w:val="24"/>
          <w:szCs w:val="24"/>
          <w:lang w:eastAsia="ro-RO"/>
        </w:rPr>
        <w:t xml:space="preserve"> </w:t>
      </w:r>
      <w:proofErr w:type="spellStart"/>
      <w:r w:rsidRPr="00FF1C15">
        <w:rPr>
          <w:rFonts w:ascii="Times New Roman" w:eastAsia="Times New Roman" w:hAnsi="Times New Roman" w:cs="Times New Roman"/>
          <w:sz w:val="24"/>
          <w:szCs w:val="24"/>
          <w:lang w:eastAsia="ro-RO"/>
        </w:rPr>
        <w:t>Kunjaya</w:t>
      </w:r>
      <w:proofErr w:type="spellEnd"/>
      <w:r w:rsidRPr="00FF1C15">
        <w:rPr>
          <w:rFonts w:ascii="Times New Roman" w:eastAsia="Times New Roman" w:hAnsi="Times New Roman" w:cs="Times New Roman"/>
          <w:sz w:val="24"/>
          <w:szCs w:val="24"/>
          <w:lang w:eastAsia="ro-RO"/>
        </w:rPr>
        <w:t xml:space="preserve"> din Indonezia, mi-am asumat responsabilitatea publicării în România, la Editura “CYGNUS” din SUCEAVA, a celor două volume.</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S-a apreciat originalitatea și conținutul fiecăreia dintre cele două cărți, precum și utilitatea lor în pregătirea viitorilor olimpici din țările participante.</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xml:space="preserve">În același timp, atribuirea responsabilității propunerii tuturor problemelor pentru PROBA TEORETICĂ (Probleme Scurte și Probleme Lungi), pentru PROBA DE ANALIZA DATELOR și pentru PROBA PE ECHIPE, a însemnat responsabilitatea principală pe care cineva o putea avea în cadrul OIAA.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xml:space="preserve">Problemele propuse au fost prezentate mai întâi Președintelui OIAA, prof. </w:t>
      </w:r>
      <w:proofErr w:type="spellStart"/>
      <w:r w:rsidRPr="00FF1C15">
        <w:rPr>
          <w:rFonts w:ascii="Times New Roman" w:eastAsia="Times New Roman" w:hAnsi="Times New Roman" w:cs="Times New Roman"/>
          <w:sz w:val="24"/>
          <w:szCs w:val="24"/>
          <w:lang w:eastAsia="ro-RO"/>
        </w:rPr>
        <w:t>Chatief</w:t>
      </w:r>
      <w:proofErr w:type="spellEnd"/>
      <w:r w:rsidRPr="00FF1C15">
        <w:rPr>
          <w:rFonts w:ascii="Times New Roman" w:eastAsia="Times New Roman" w:hAnsi="Times New Roman" w:cs="Times New Roman"/>
          <w:sz w:val="24"/>
          <w:szCs w:val="24"/>
          <w:lang w:eastAsia="ro-RO"/>
        </w:rPr>
        <w:t xml:space="preserve"> </w:t>
      </w:r>
      <w:proofErr w:type="spellStart"/>
      <w:r w:rsidRPr="00FF1C15">
        <w:rPr>
          <w:rFonts w:ascii="Times New Roman" w:eastAsia="Times New Roman" w:hAnsi="Times New Roman" w:cs="Times New Roman"/>
          <w:sz w:val="24"/>
          <w:szCs w:val="24"/>
          <w:lang w:eastAsia="ro-RO"/>
        </w:rPr>
        <w:t>Kunjaya</w:t>
      </w:r>
      <w:proofErr w:type="spellEnd"/>
      <w:r w:rsidRPr="00FF1C15">
        <w:rPr>
          <w:rFonts w:ascii="Times New Roman" w:eastAsia="Times New Roman" w:hAnsi="Times New Roman" w:cs="Times New Roman"/>
          <w:sz w:val="24"/>
          <w:szCs w:val="24"/>
          <w:lang w:eastAsia="ro-RO"/>
        </w:rPr>
        <w:t xml:space="preserve">, din Indonezia și Secretarului General al OIAA, prof. </w:t>
      </w:r>
      <w:proofErr w:type="spellStart"/>
      <w:r w:rsidRPr="00FF1C15">
        <w:rPr>
          <w:rFonts w:ascii="Times New Roman" w:eastAsia="Times New Roman" w:hAnsi="Times New Roman" w:cs="Times New Roman"/>
          <w:sz w:val="24"/>
          <w:szCs w:val="24"/>
          <w:lang w:eastAsia="ro-RO"/>
        </w:rPr>
        <w:t>Gregorz</w:t>
      </w:r>
      <w:proofErr w:type="spellEnd"/>
      <w:r w:rsidRPr="00FF1C15">
        <w:rPr>
          <w:rFonts w:ascii="Times New Roman" w:eastAsia="Times New Roman" w:hAnsi="Times New Roman" w:cs="Times New Roman"/>
          <w:sz w:val="24"/>
          <w:szCs w:val="24"/>
          <w:lang w:eastAsia="ro-RO"/>
        </w:rPr>
        <w:t xml:space="preserve"> </w:t>
      </w:r>
      <w:proofErr w:type="spellStart"/>
      <w:r w:rsidRPr="00FF1C15">
        <w:rPr>
          <w:rFonts w:ascii="Times New Roman" w:eastAsia="Times New Roman" w:hAnsi="Times New Roman" w:cs="Times New Roman"/>
          <w:sz w:val="24"/>
          <w:szCs w:val="24"/>
          <w:lang w:eastAsia="ro-RO"/>
        </w:rPr>
        <w:t>Stachowski</w:t>
      </w:r>
      <w:proofErr w:type="spellEnd"/>
      <w:r w:rsidRPr="00FF1C15">
        <w:rPr>
          <w:rFonts w:ascii="Times New Roman" w:eastAsia="Times New Roman" w:hAnsi="Times New Roman" w:cs="Times New Roman"/>
          <w:sz w:val="24"/>
          <w:szCs w:val="24"/>
          <w:lang w:eastAsia="ro-RO"/>
        </w:rPr>
        <w:t xml:space="preserve">, din Polonia, în cadrul vizitei pe care aceștia au făcut-o în România, la Suceava, înaintea desfășurării OIAA. Cu această ocazie, toate problemele propuse au fost acceptate!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A urmat prezentarea problemelor propuse, în cadrul IOAA, în fața tuturor profesorilor care au însoțit echipele din țările participante. Și în cadrul acestor prezentări, toate problemele propuse au fost acceptate.</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xml:space="preserve">Participanții la OIAA de la Suceava, au fost surprinși de faptul că, în ROMÂNIA, toate problemele propuse au avut un singur autor, prof. Mihail Sandu, apreciind originalitatea acestora, diversitatea tematicii abordate, precum și gradul ridicat al dificultății problemelor propuse.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lastRenderedPageBreak/>
        <w:t xml:space="preserve">Referindu-se la aceste probleme, deosebite față de problemele propuse la edițiile anterioare, Președintele OIAA, prof. </w:t>
      </w:r>
      <w:proofErr w:type="spellStart"/>
      <w:r w:rsidRPr="00FF1C15">
        <w:rPr>
          <w:rFonts w:ascii="Times New Roman" w:eastAsia="Times New Roman" w:hAnsi="Times New Roman" w:cs="Times New Roman"/>
          <w:sz w:val="24"/>
          <w:szCs w:val="24"/>
          <w:lang w:eastAsia="ro-RO"/>
        </w:rPr>
        <w:t>Chatief</w:t>
      </w:r>
      <w:proofErr w:type="spellEnd"/>
      <w:r w:rsidRPr="00FF1C15">
        <w:rPr>
          <w:rFonts w:ascii="Times New Roman" w:eastAsia="Times New Roman" w:hAnsi="Times New Roman" w:cs="Times New Roman"/>
          <w:sz w:val="24"/>
          <w:szCs w:val="24"/>
          <w:lang w:eastAsia="ro-RO"/>
        </w:rPr>
        <w:t xml:space="preserve"> </w:t>
      </w:r>
      <w:proofErr w:type="spellStart"/>
      <w:r w:rsidRPr="00FF1C15">
        <w:rPr>
          <w:rFonts w:ascii="Times New Roman" w:eastAsia="Times New Roman" w:hAnsi="Times New Roman" w:cs="Times New Roman"/>
          <w:sz w:val="24"/>
          <w:szCs w:val="24"/>
          <w:lang w:eastAsia="ro-RO"/>
        </w:rPr>
        <w:t>Kunjaya</w:t>
      </w:r>
      <w:proofErr w:type="spellEnd"/>
      <w:r w:rsidRPr="00FF1C15">
        <w:rPr>
          <w:rFonts w:ascii="Times New Roman" w:eastAsia="Times New Roman" w:hAnsi="Times New Roman" w:cs="Times New Roman"/>
          <w:sz w:val="24"/>
          <w:szCs w:val="24"/>
          <w:lang w:eastAsia="ro-RO"/>
        </w:rPr>
        <w:t>, remarca faptul că problemele de la OIAA din România vor impune un nou tip de probleme teoretice la edițiile viitoare ale OIAA.</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br/>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Cărțile au apărut la Editura CYGNUS din Suceava. Mai jos, precum și în ATTACH, se află PREZENTAREA acestor cărți.</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xml:space="preserve">Cărțile se constituie într-un CURS de ASTRONOMIE și ASTROFIZICĂ.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xml:space="preserve">Cărțile se adresează: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PROFESORILOR DE FIZICĂ, din ÎNVĂȚĂMÂNTUL LICEAL și GIMNAZIAL;</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ELEVILOR din ÎNVĂȚĂMÂNTUL LICEAL și GIMNAZIAL;</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STUDENȚILOR de la Facultățile de FIZICĂ și de la FACULTĂȚILE de ȘTIINȚE.</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 xml:space="preserve">COSTUL CELOR DOUĂ VOLUME este de 150 lei RON.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Eliberez FACTURĂ și CHITANȚĂ, având calitatea de PERSOANĂ FIZICĂ AUTORIZATĂ!</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b/>
          <w:bCs/>
          <w:sz w:val="24"/>
          <w:szCs w:val="24"/>
          <w:lang w:eastAsia="ro-RO"/>
        </w:rPr>
        <w:t>Cărțile vor fi expediate prin POȘTĂ, într-un colet, la o adresă precizată, imediat după primirea comenzii.</w:t>
      </w:r>
    </w:p>
    <w:p w:rsidR="00FF1C15" w:rsidRDefault="00FF1C15"/>
    <w:p w:rsidR="00FF1C15" w:rsidRPr="00FF1C15" w:rsidRDefault="00FF1C15" w:rsidP="00FF1C15">
      <w:pPr>
        <w:ind w:firstLine="714"/>
        <w:jc w:val="both"/>
        <w:rPr>
          <w:rFonts w:ascii="Times New Roman" w:eastAsia="Times New Roman" w:hAnsi="Times New Roman" w:cs="Times New Roman"/>
          <w:sz w:val="24"/>
          <w:szCs w:val="24"/>
          <w:lang w:eastAsia="ro-RO"/>
        </w:rPr>
      </w:pPr>
      <w:r>
        <w:tab/>
      </w:r>
      <w:r w:rsidRPr="00FF1C15">
        <w:rPr>
          <w:rFonts w:ascii="Times New Roman" w:eastAsia="Times New Roman" w:hAnsi="Times New Roman" w:cs="Times New Roman"/>
          <w:b/>
          <w:bCs/>
          <w:sz w:val="24"/>
          <w:szCs w:val="24"/>
          <w:lang w:eastAsia="ro-RO"/>
        </w:rPr>
        <w:t>Mulțumesc!</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w:t>
      </w:r>
    </w:p>
    <w:p w:rsidR="00FF1C15" w:rsidRPr="00FF1C15" w:rsidRDefault="00FF1C15" w:rsidP="00FF1C15">
      <w:pPr>
        <w:spacing w:after="0" w:line="240" w:lineRule="auto"/>
        <w:ind w:firstLine="714"/>
        <w:jc w:val="both"/>
        <w:rPr>
          <w:rFonts w:ascii="Times New Roman" w:eastAsia="Times New Roman" w:hAnsi="Times New Roman" w:cs="Times New Roman"/>
          <w:sz w:val="24"/>
          <w:szCs w:val="24"/>
          <w:lang w:eastAsia="ro-RO"/>
        </w:rPr>
      </w:pPr>
      <w:r w:rsidRPr="00FF1C15">
        <w:rPr>
          <w:rFonts w:ascii="Times New Roman" w:eastAsia="Times New Roman" w:hAnsi="Times New Roman" w:cs="Times New Roman"/>
          <w:sz w:val="24"/>
          <w:szCs w:val="24"/>
          <w:lang w:eastAsia="ro-RO"/>
        </w:rPr>
        <w:t>                                                                           </w:t>
      </w:r>
      <w:r>
        <w:rPr>
          <w:rFonts w:ascii="Times New Roman" w:eastAsia="Times New Roman" w:hAnsi="Times New Roman" w:cs="Times New Roman"/>
          <w:sz w:val="24"/>
          <w:szCs w:val="24"/>
          <w:lang w:eastAsia="ro-RO"/>
        </w:rPr>
        <w:t xml:space="preserve">        </w:t>
      </w:r>
      <w:r w:rsidRPr="00FF1C15">
        <w:rPr>
          <w:rFonts w:ascii="Times New Roman" w:eastAsia="Times New Roman" w:hAnsi="Times New Roman" w:cs="Times New Roman"/>
          <w:sz w:val="24"/>
          <w:szCs w:val="24"/>
          <w:lang w:eastAsia="ro-RO"/>
        </w:rPr>
        <w:t xml:space="preserve"> </w:t>
      </w:r>
      <w:r w:rsidRPr="00FF1C15">
        <w:rPr>
          <w:rFonts w:ascii="Times New Roman" w:eastAsia="Times New Roman" w:hAnsi="Times New Roman" w:cs="Times New Roman"/>
          <w:b/>
          <w:bCs/>
          <w:sz w:val="20"/>
          <w:szCs w:val="20"/>
          <w:lang w:eastAsia="ro-RO"/>
        </w:rPr>
        <w:t xml:space="preserve">Prof. </w:t>
      </w:r>
      <w:r>
        <w:rPr>
          <w:rFonts w:ascii="Times New Roman" w:eastAsia="Times New Roman" w:hAnsi="Times New Roman" w:cs="Times New Roman"/>
          <w:b/>
          <w:bCs/>
          <w:sz w:val="20"/>
          <w:szCs w:val="20"/>
          <w:lang w:eastAsia="ro-RO"/>
        </w:rPr>
        <w:t xml:space="preserve">dr. </w:t>
      </w:r>
      <w:r w:rsidRPr="00FF1C15">
        <w:rPr>
          <w:rFonts w:ascii="Times New Roman" w:eastAsia="Times New Roman" w:hAnsi="Times New Roman" w:cs="Times New Roman"/>
          <w:b/>
          <w:bCs/>
          <w:sz w:val="20"/>
          <w:szCs w:val="20"/>
          <w:lang w:eastAsia="ro-RO"/>
        </w:rPr>
        <w:t>Mihail Sandu</w:t>
      </w:r>
    </w:p>
    <w:p w:rsidR="00FF1C15" w:rsidRDefault="00FF1C15" w:rsidP="00FF1C15">
      <w:pPr>
        <w:tabs>
          <w:tab w:val="left" w:pos="1395"/>
        </w:tabs>
      </w:pPr>
    </w:p>
    <w:p w:rsidR="00FF1C15" w:rsidRPr="00FF1C15" w:rsidRDefault="00FF1C15" w:rsidP="00FF1C15">
      <w:pPr>
        <w:spacing w:after="0" w:line="240" w:lineRule="auto"/>
        <w:jc w:val="center"/>
        <w:rPr>
          <w:lang w:val="en-US"/>
        </w:rPr>
      </w:pPr>
      <w:r>
        <w:t xml:space="preserve">                                                                                              E-mail</w:t>
      </w:r>
      <w:r>
        <w:rPr>
          <w:lang w:val="en-US"/>
        </w:rPr>
        <w:t>:</w:t>
      </w:r>
    </w:p>
    <w:p w:rsidR="0047518B" w:rsidRDefault="00FF1C15" w:rsidP="00FF1C15">
      <w:pPr>
        <w:tabs>
          <w:tab w:val="left" w:pos="6015"/>
        </w:tabs>
        <w:spacing w:after="0" w:line="240" w:lineRule="auto"/>
        <w:rPr>
          <w:rFonts w:ascii="Arial" w:hAnsi="Arial" w:cs="Arial"/>
          <w:sz w:val="20"/>
          <w:szCs w:val="20"/>
        </w:rPr>
      </w:pPr>
      <w:r>
        <w:tab/>
      </w:r>
      <w:hyperlink r:id="rId5" w:history="1">
        <w:r w:rsidRPr="00447C24">
          <w:rPr>
            <w:rStyle w:val="Hyperlink"/>
            <w:rFonts w:ascii="Arial" w:hAnsi="Arial" w:cs="Arial"/>
            <w:sz w:val="20"/>
            <w:szCs w:val="20"/>
          </w:rPr>
          <w:t>sandumihail@yahoo.com</w:t>
        </w:r>
      </w:hyperlink>
    </w:p>
    <w:p w:rsidR="00FF1C15" w:rsidRPr="00FF1C15" w:rsidRDefault="00FF1C15" w:rsidP="00FF1C15">
      <w:pPr>
        <w:tabs>
          <w:tab w:val="left" w:pos="6015"/>
        </w:tabs>
        <w:spacing w:after="0" w:line="240" w:lineRule="auto"/>
      </w:pPr>
    </w:p>
    <w:sectPr w:rsidR="00FF1C15" w:rsidRPr="00FF1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23F"/>
    <w:rsid w:val="000F52A9"/>
    <w:rsid w:val="001A40CF"/>
    <w:rsid w:val="0047518B"/>
    <w:rsid w:val="006E723F"/>
    <w:rsid w:val="007C574D"/>
    <w:rsid w:val="00FF1C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yiv9461340645">
    <w:name w:val="yiv9461340645"/>
    <w:basedOn w:val="Fontdeparagrafimplicit"/>
    <w:rsid w:val="00FF1C15"/>
  </w:style>
  <w:style w:type="character" w:styleId="Hyperlink">
    <w:name w:val="Hyperlink"/>
    <w:basedOn w:val="Fontdeparagrafimplicit"/>
    <w:uiPriority w:val="99"/>
    <w:unhideWhenUsed/>
    <w:rsid w:val="00FF1C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yiv9461340645">
    <w:name w:val="yiv9461340645"/>
    <w:basedOn w:val="Fontdeparagrafimplicit"/>
    <w:rsid w:val="00FF1C15"/>
  </w:style>
  <w:style w:type="character" w:styleId="Hyperlink">
    <w:name w:val="Hyperlink"/>
    <w:basedOn w:val="Fontdeparagrafimplicit"/>
    <w:uiPriority w:val="99"/>
    <w:unhideWhenUsed/>
    <w:rsid w:val="00FF1C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29663">
      <w:bodyDiv w:val="1"/>
      <w:marLeft w:val="0"/>
      <w:marRight w:val="0"/>
      <w:marTop w:val="0"/>
      <w:marBottom w:val="0"/>
      <w:divBdr>
        <w:top w:val="none" w:sz="0" w:space="0" w:color="auto"/>
        <w:left w:val="none" w:sz="0" w:space="0" w:color="auto"/>
        <w:bottom w:val="none" w:sz="0" w:space="0" w:color="auto"/>
        <w:right w:val="none" w:sz="0" w:space="0" w:color="auto"/>
      </w:divBdr>
      <w:divsChild>
        <w:div w:id="1202933676">
          <w:marLeft w:val="0"/>
          <w:marRight w:val="0"/>
          <w:marTop w:val="0"/>
          <w:marBottom w:val="0"/>
          <w:divBdr>
            <w:top w:val="none" w:sz="0" w:space="0" w:color="auto"/>
            <w:left w:val="none" w:sz="0" w:space="0" w:color="auto"/>
            <w:bottom w:val="none" w:sz="0" w:space="0" w:color="auto"/>
            <w:right w:val="none" w:sz="0" w:space="0" w:color="auto"/>
          </w:divBdr>
        </w:div>
        <w:div w:id="472673519">
          <w:marLeft w:val="0"/>
          <w:marRight w:val="0"/>
          <w:marTop w:val="0"/>
          <w:marBottom w:val="0"/>
          <w:divBdr>
            <w:top w:val="none" w:sz="0" w:space="0" w:color="auto"/>
            <w:left w:val="none" w:sz="0" w:space="0" w:color="auto"/>
            <w:bottom w:val="none" w:sz="0" w:space="0" w:color="auto"/>
            <w:right w:val="none" w:sz="0" w:space="0" w:color="auto"/>
          </w:divBdr>
        </w:div>
        <w:div w:id="1017578554">
          <w:marLeft w:val="0"/>
          <w:marRight w:val="0"/>
          <w:marTop w:val="0"/>
          <w:marBottom w:val="0"/>
          <w:divBdr>
            <w:top w:val="none" w:sz="0" w:space="0" w:color="auto"/>
            <w:left w:val="none" w:sz="0" w:space="0" w:color="auto"/>
            <w:bottom w:val="none" w:sz="0" w:space="0" w:color="auto"/>
            <w:right w:val="none" w:sz="0" w:space="0" w:color="auto"/>
          </w:divBdr>
        </w:div>
        <w:div w:id="854878630">
          <w:marLeft w:val="0"/>
          <w:marRight w:val="0"/>
          <w:marTop w:val="0"/>
          <w:marBottom w:val="0"/>
          <w:divBdr>
            <w:top w:val="none" w:sz="0" w:space="0" w:color="auto"/>
            <w:left w:val="none" w:sz="0" w:space="0" w:color="auto"/>
            <w:bottom w:val="none" w:sz="0" w:space="0" w:color="auto"/>
            <w:right w:val="none" w:sz="0" w:space="0" w:color="auto"/>
          </w:divBdr>
        </w:div>
        <w:div w:id="652368067">
          <w:marLeft w:val="0"/>
          <w:marRight w:val="0"/>
          <w:marTop w:val="0"/>
          <w:marBottom w:val="0"/>
          <w:divBdr>
            <w:top w:val="none" w:sz="0" w:space="0" w:color="auto"/>
            <w:left w:val="none" w:sz="0" w:space="0" w:color="auto"/>
            <w:bottom w:val="none" w:sz="0" w:space="0" w:color="auto"/>
            <w:right w:val="none" w:sz="0" w:space="0" w:color="auto"/>
          </w:divBdr>
        </w:div>
        <w:div w:id="1631932483">
          <w:marLeft w:val="0"/>
          <w:marRight w:val="0"/>
          <w:marTop w:val="0"/>
          <w:marBottom w:val="0"/>
          <w:divBdr>
            <w:top w:val="none" w:sz="0" w:space="0" w:color="auto"/>
            <w:left w:val="none" w:sz="0" w:space="0" w:color="auto"/>
            <w:bottom w:val="none" w:sz="0" w:space="0" w:color="auto"/>
            <w:right w:val="none" w:sz="0" w:space="0" w:color="auto"/>
          </w:divBdr>
        </w:div>
        <w:div w:id="1136601663">
          <w:marLeft w:val="0"/>
          <w:marRight w:val="0"/>
          <w:marTop w:val="0"/>
          <w:marBottom w:val="0"/>
          <w:divBdr>
            <w:top w:val="none" w:sz="0" w:space="0" w:color="auto"/>
            <w:left w:val="none" w:sz="0" w:space="0" w:color="auto"/>
            <w:bottom w:val="none" w:sz="0" w:space="0" w:color="auto"/>
            <w:right w:val="none" w:sz="0" w:space="0" w:color="auto"/>
          </w:divBdr>
        </w:div>
        <w:div w:id="1203900247">
          <w:marLeft w:val="0"/>
          <w:marRight w:val="0"/>
          <w:marTop w:val="0"/>
          <w:marBottom w:val="0"/>
          <w:divBdr>
            <w:top w:val="none" w:sz="0" w:space="0" w:color="auto"/>
            <w:left w:val="none" w:sz="0" w:space="0" w:color="auto"/>
            <w:bottom w:val="none" w:sz="0" w:space="0" w:color="auto"/>
            <w:right w:val="none" w:sz="0" w:space="0" w:color="auto"/>
          </w:divBdr>
        </w:div>
        <w:div w:id="2052726335">
          <w:marLeft w:val="0"/>
          <w:marRight w:val="0"/>
          <w:marTop w:val="0"/>
          <w:marBottom w:val="0"/>
          <w:divBdr>
            <w:top w:val="none" w:sz="0" w:space="0" w:color="auto"/>
            <w:left w:val="none" w:sz="0" w:space="0" w:color="auto"/>
            <w:bottom w:val="none" w:sz="0" w:space="0" w:color="auto"/>
            <w:right w:val="none" w:sz="0" w:space="0" w:color="auto"/>
          </w:divBdr>
        </w:div>
        <w:div w:id="1617249555">
          <w:marLeft w:val="0"/>
          <w:marRight w:val="0"/>
          <w:marTop w:val="0"/>
          <w:marBottom w:val="0"/>
          <w:divBdr>
            <w:top w:val="none" w:sz="0" w:space="0" w:color="auto"/>
            <w:left w:val="none" w:sz="0" w:space="0" w:color="auto"/>
            <w:bottom w:val="none" w:sz="0" w:space="0" w:color="auto"/>
            <w:right w:val="none" w:sz="0" w:space="0" w:color="auto"/>
          </w:divBdr>
        </w:div>
        <w:div w:id="2094273688">
          <w:marLeft w:val="0"/>
          <w:marRight w:val="0"/>
          <w:marTop w:val="0"/>
          <w:marBottom w:val="0"/>
          <w:divBdr>
            <w:top w:val="none" w:sz="0" w:space="0" w:color="auto"/>
            <w:left w:val="none" w:sz="0" w:space="0" w:color="auto"/>
            <w:bottom w:val="none" w:sz="0" w:space="0" w:color="auto"/>
            <w:right w:val="none" w:sz="0" w:space="0" w:color="auto"/>
          </w:divBdr>
        </w:div>
        <w:div w:id="712658805">
          <w:marLeft w:val="0"/>
          <w:marRight w:val="0"/>
          <w:marTop w:val="0"/>
          <w:marBottom w:val="0"/>
          <w:divBdr>
            <w:top w:val="none" w:sz="0" w:space="0" w:color="auto"/>
            <w:left w:val="none" w:sz="0" w:space="0" w:color="auto"/>
            <w:bottom w:val="none" w:sz="0" w:space="0" w:color="auto"/>
            <w:right w:val="none" w:sz="0" w:space="0" w:color="auto"/>
          </w:divBdr>
        </w:div>
        <w:div w:id="1337876686">
          <w:marLeft w:val="0"/>
          <w:marRight w:val="0"/>
          <w:marTop w:val="0"/>
          <w:marBottom w:val="0"/>
          <w:divBdr>
            <w:top w:val="none" w:sz="0" w:space="0" w:color="auto"/>
            <w:left w:val="none" w:sz="0" w:space="0" w:color="auto"/>
            <w:bottom w:val="none" w:sz="0" w:space="0" w:color="auto"/>
            <w:right w:val="none" w:sz="0" w:space="0" w:color="auto"/>
          </w:divBdr>
        </w:div>
        <w:div w:id="1727487342">
          <w:marLeft w:val="0"/>
          <w:marRight w:val="0"/>
          <w:marTop w:val="0"/>
          <w:marBottom w:val="0"/>
          <w:divBdr>
            <w:top w:val="none" w:sz="0" w:space="0" w:color="auto"/>
            <w:left w:val="none" w:sz="0" w:space="0" w:color="auto"/>
            <w:bottom w:val="none" w:sz="0" w:space="0" w:color="auto"/>
            <w:right w:val="none" w:sz="0" w:space="0" w:color="auto"/>
          </w:divBdr>
        </w:div>
        <w:div w:id="1798528859">
          <w:marLeft w:val="0"/>
          <w:marRight w:val="0"/>
          <w:marTop w:val="0"/>
          <w:marBottom w:val="0"/>
          <w:divBdr>
            <w:top w:val="none" w:sz="0" w:space="0" w:color="auto"/>
            <w:left w:val="none" w:sz="0" w:space="0" w:color="auto"/>
            <w:bottom w:val="none" w:sz="0" w:space="0" w:color="auto"/>
            <w:right w:val="none" w:sz="0" w:space="0" w:color="auto"/>
          </w:divBdr>
        </w:div>
        <w:div w:id="1541432767">
          <w:marLeft w:val="0"/>
          <w:marRight w:val="0"/>
          <w:marTop w:val="0"/>
          <w:marBottom w:val="0"/>
          <w:divBdr>
            <w:top w:val="none" w:sz="0" w:space="0" w:color="auto"/>
            <w:left w:val="none" w:sz="0" w:space="0" w:color="auto"/>
            <w:bottom w:val="none" w:sz="0" w:space="0" w:color="auto"/>
            <w:right w:val="none" w:sz="0" w:space="0" w:color="auto"/>
          </w:divBdr>
        </w:div>
        <w:div w:id="1924026620">
          <w:marLeft w:val="0"/>
          <w:marRight w:val="0"/>
          <w:marTop w:val="0"/>
          <w:marBottom w:val="0"/>
          <w:divBdr>
            <w:top w:val="none" w:sz="0" w:space="0" w:color="auto"/>
            <w:left w:val="none" w:sz="0" w:space="0" w:color="auto"/>
            <w:bottom w:val="none" w:sz="0" w:space="0" w:color="auto"/>
            <w:right w:val="none" w:sz="0" w:space="0" w:color="auto"/>
          </w:divBdr>
        </w:div>
        <w:div w:id="1736777638">
          <w:marLeft w:val="0"/>
          <w:marRight w:val="0"/>
          <w:marTop w:val="0"/>
          <w:marBottom w:val="0"/>
          <w:divBdr>
            <w:top w:val="none" w:sz="0" w:space="0" w:color="auto"/>
            <w:left w:val="none" w:sz="0" w:space="0" w:color="auto"/>
            <w:bottom w:val="none" w:sz="0" w:space="0" w:color="auto"/>
            <w:right w:val="none" w:sz="0" w:space="0" w:color="auto"/>
          </w:divBdr>
        </w:div>
        <w:div w:id="833186964">
          <w:marLeft w:val="0"/>
          <w:marRight w:val="0"/>
          <w:marTop w:val="0"/>
          <w:marBottom w:val="0"/>
          <w:divBdr>
            <w:top w:val="none" w:sz="0" w:space="0" w:color="auto"/>
            <w:left w:val="none" w:sz="0" w:space="0" w:color="auto"/>
            <w:bottom w:val="none" w:sz="0" w:space="0" w:color="auto"/>
            <w:right w:val="none" w:sz="0" w:space="0" w:color="auto"/>
          </w:divBdr>
        </w:div>
      </w:divsChild>
    </w:div>
    <w:div w:id="157038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ndumihail@yahoo.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580</Words>
  <Characters>3369</Characters>
  <Application>Microsoft Office Word</Application>
  <DocSecurity>0</DocSecurity>
  <Lines>28</Lines>
  <Paragraphs>7</Paragraphs>
  <ScaleCrop>false</ScaleCrop>
  <Company>Unitate Scolara</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isj</dc:creator>
  <cp:keywords/>
  <dc:description/>
  <cp:lastModifiedBy>isj</cp:lastModifiedBy>
  <cp:revision>2</cp:revision>
  <dcterms:created xsi:type="dcterms:W3CDTF">2015-03-03T09:06:00Z</dcterms:created>
  <dcterms:modified xsi:type="dcterms:W3CDTF">2015-03-03T09:12:00Z</dcterms:modified>
</cp:coreProperties>
</file>