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7E" w:rsidRPr="006B16A0" w:rsidRDefault="0068127E" w:rsidP="0068127E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 xml:space="preserve">Anexa nr. </w:t>
      </w:r>
      <w:r w:rsidR="00CD4279">
        <w:rPr>
          <w:b/>
          <w:lang w:val="ro-RO"/>
        </w:rPr>
        <w:t>4</w:t>
      </w:r>
    </w:p>
    <w:p w:rsidR="0068127E" w:rsidRDefault="0068127E" w:rsidP="0068127E">
      <w:pPr>
        <w:rPr>
          <w:b/>
          <w:lang w:val="ro-RO"/>
        </w:rPr>
      </w:pPr>
    </w:p>
    <w:p w:rsidR="00CD4279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BORDEROU CENTRALIZATOR PRIVIND REZULTATELE ETAPEI DE</w:t>
      </w:r>
      <w:r w:rsidR="00DA7752">
        <w:rPr>
          <w:b/>
          <w:lang w:val="ro-RO"/>
        </w:rPr>
        <w:t xml:space="preserve"> </w:t>
      </w:r>
    </w:p>
    <w:p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201</w:t>
      </w:r>
      <w:r w:rsidR="00CD4279">
        <w:rPr>
          <w:b/>
          <w:lang w:val="ro-RO"/>
        </w:rPr>
        <w:t>9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20</w:t>
      </w:r>
    </w:p>
    <w:p w:rsidR="0068127E" w:rsidRDefault="0068127E" w:rsidP="0068127E">
      <w:pPr>
        <w:rPr>
          <w:b/>
          <w:lang w:val="ro-RO"/>
        </w:rPr>
      </w:pPr>
    </w:p>
    <w:p w:rsidR="0068127E" w:rsidRDefault="0068127E" w:rsidP="0068127E">
      <w:pPr>
        <w:rPr>
          <w:lang w:val="ro-RO"/>
        </w:rPr>
      </w:pPr>
      <w:r w:rsidRPr="006B16A0">
        <w:rPr>
          <w:b/>
          <w:lang w:val="ro-RO"/>
        </w:rPr>
        <w:t>Disciplina/specialitatea</w:t>
      </w:r>
      <w:r w:rsidR="006358D3">
        <w:rPr>
          <w:lang w:val="ro-RO"/>
        </w:rPr>
        <w:t xml:space="preserve"> GEOGRAFIE</w:t>
      </w:r>
    </w:p>
    <w:p w:rsidR="00CD4279" w:rsidRDefault="00CD4279" w:rsidP="0068127E">
      <w:pPr>
        <w:rPr>
          <w:lang w:val="ro-RO"/>
        </w:rPr>
      </w:pPr>
    </w:p>
    <w:tbl>
      <w:tblPr>
        <w:tblStyle w:val="GrilTabel"/>
        <w:tblW w:w="13792" w:type="dxa"/>
        <w:tblLayout w:type="fixed"/>
        <w:tblLook w:val="04A0"/>
      </w:tblPr>
      <w:tblGrid>
        <w:gridCol w:w="468"/>
        <w:gridCol w:w="1341"/>
        <w:gridCol w:w="1701"/>
        <w:gridCol w:w="1276"/>
        <w:gridCol w:w="709"/>
        <w:gridCol w:w="1688"/>
        <w:gridCol w:w="2564"/>
        <w:gridCol w:w="2694"/>
        <w:gridCol w:w="1351"/>
      </w:tblGrid>
      <w:tr w:rsidR="005F25FA" w:rsidTr="003419B5">
        <w:trPr>
          <w:trHeight w:val="690"/>
        </w:trPr>
        <w:tc>
          <w:tcPr>
            <w:tcW w:w="468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Nr. crt</w:t>
            </w:r>
          </w:p>
        </w:tc>
        <w:tc>
          <w:tcPr>
            <w:tcW w:w="1341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1701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1276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Calificativ</w:t>
            </w:r>
          </w:p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FB în ultimii 5 ani *</w:t>
            </w:r>
          </w:p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709" w:type="dxa"/>
            <w:vMerge w:val="restart"/>
          </w:tcPr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90 CPT*</w:t>
            </w:r>
          </w:p>
          <w:p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6946" w:type="dxa"/>
            <w:gridSpan w:val="3"/>
          </w:tcPr>
          <w:p w:rsidR="00817656" w:rsidRPr="005F25FA" w:rsidRDefault="00817656" w:rsidP="005F25FA">
            <w:pPr>
              <w:jc w:val="center"/>
              <w:rPr>
                <w:b/>
                <w:bCs/>
                <w:lang w:val="ro-RO"/>
              </w:rPr>
            </w:pPr>
            <w:r w:rsidRPr="005F25FA">
              <w:rPr>
                <w:b/>
                <w:bCs/>
                <w:lang w:val="ro-RO"/>
              </w:rPr>
              <w:t>Analiza activității derulate**</w:t>
            </w:r>
          </w:p>
        </w:tc>
        <w:tc>
          <w:tcPr>
            <w:tcW w:w="1351" w:type="dxa"/>
            <w:vMerge w:val="restart"/>
          </w:tcPr>
          <w:p w:rsidR="00817656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</w:p>
          <w:p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(ADMIS/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RESPINS)</w:t>
            </w:r>
          </w:p>
        </w:tc>
      </w:tr>
      <w:tr w:rsidR="005F25FA" w:rsidTr="003419B5">
        <w:trPr>
          <w:trHeight w:val="690"/>
        </w:trPr>
        <w:tc>
          <w:tcPr>
            <w:tcW w:w="468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341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701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276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688" w:type="dxa"/>
            <w:vAlign w:val="center"/>
          </w:tcPr>
          <w:p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CV corespunde criteriilor specifice activității de metodist</w:t>
            </w:r>
          </w:p>
          <w:p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:rsidR="00817656" w:rsidRDefault="00817656" w:rsidP="00817656">
            <w:pPr>
              <w:jc w:val="center"/>
              <w:rPr>
                <w:lang w:val="ro-RO"/>
              </w:rPr>
            </w:pPr>
          </w:p>
        </w:tc>
        <w:tc>
          <w:tcPr>
            <w:tcW w:w="2564" w:type="dxa"/>
            <w:vAlign w:val="center"/>
          </w:tcPr>
          <w:p w:rsidR="00817656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Profesorul metodist a respectat deontologia și legislația specifică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</w:p>
        </w:tc>
        <w:tc>
          <w:tcPr>
            <w:tcW w:w="2694" w:type="dxa"/>
          </w:tcPr>
          <w:p w:rsidR="00817656" w:rsidRDefault="005F25FA" w:rsidP="0068127E">
            <w:pPr>
              <w:rPr>
                <w:lang w:val="ro-RO"/>
              </w:rPr>
            </w:pPr>
            <w:r>
              <w:rPr>
                <w:lang w:val="ro-RO"/>
              </w:rPr>
              <w:t>Profesorul metodist a comunicat eficient cu cadrul didactic inspectat/școala/ISJ</w:t>
            </w:r>
          </w:p>
          <w:p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:rsidR="005F25FA" w:rsidRDefault="005F25FA" w:rsidP="0068127E">
            <w:pPr>
              <w:rPr>
                <w:lang w:val="ro-RO"/>
              </w:rPr>
            </w:pPr>
          </w:p>
        </w:tc>
        <w:tc>
          <w:tcPr>
            <w:tcW w:w="1351" w:type="dxa"/>
            <w:vMerge/>
          </w:tcPr>
          <w:p w:rsidR="00817656" w:rsidRDefault="00817656" w:rsidP="0068127E">
            <w:pPr>
              <w:rPr>
                <w:lang w:val="ro-RO"/>
              </w:rPr>
            </w:pPr>
          </w:p>
        </w:tc>
      </w:tr>
      <w:tr w:rsidR="005F25FA" w:rsidTr="003419B5">
        <w:tc>
          <w:tcPr>
            <w:tcW w:w="468" w:type="dxa"/>
          </w:tcPr>
          <w:p w:rsidR="00CD4279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341" w:type="dxa"/>
          </w:tcPr>
          <w:p w:rsidR="00CD4279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Botezatu Maria</w:t>
            </w:r>
          </w:p>
        </w:tc>
        <w:tc>
          <w:tcPr>
            <w:tcW w:w="1701" w:type="dxa"/>
          </w:tcPr>
          <w:p w:rsidR="00CD4279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LPS „N. Comăneci” Oneşti</w:t>
            </w:r>
          </w:p>
        </w:tc>
        <w:tc>
          <w:tcPr>
            <w:tcW w:w="1276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5F25FA" w:rsidTr="003419B5">
        <w:tc>
          <w:tcPr>
            <w:tcW w:w="468" w:type="dxa"/>
          </w:tcPr>
          <w:p w:rsidR="00CD4279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34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Dumitru Eduard Ştefan</w:t>
            </w:r>
          </w:p>
        </w:tc>
        <w:tc>
          <w:tcPr>
            <w:tcW w:w="170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C.T. „G. Cobălcescu” Moineşti</w:t>
            </w:r>
          </w:p>
        </w:tc>
        <w:tc>
          <w:tcPr>
            <w:tcW w:w="1276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5F25FA" w:rsidTr="003419B5">
        <w:tc>
          <w:tcPr>
            <w:tcW w:w="468" w:type="dxa"/>
          </w:tcPr>
          <w:p w:rsidR="00CD4279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34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Goriţă Daniel</w:t>
            </w:r>
          </w:p>
        </w:tc>
        <w:tc>
          <w:tcPr>
            <w:tcW w:w="170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L.T. „J. Elias” Sascut</w:t>
            </w:r>
          </w:p>
        </w:tc>
        <w:tc>
          <w:tcPr>
            <w:tcW w:w="1276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5F25FA" w:rsidTr="003419B5">
        <w:tc>
          <w:tcPr>
            <w:tcW w:w="468" w:type="dxa"/>
          </w:tcPr>
          <w:p w:rsidR="00CD4279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34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Gutunoi Sorin</w:t>
            </w:r>
          </w:p>
        </w:tc>
        <w:tc>
          <w:tcPr>
            <w:tcW w:w="170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Ş.G. nr.10 BC</w:t>
            </w:r>
          </w:p>
        </w:tc>
        <w:tc>
          <w:tcPr>
            <w:tcW w:w="1276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CD4279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34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Filipoaia Cristina Iolanda</w:t>
            </w:r>
          </w:p>
        </w:tc>
        <w:tc>
          <w:tcPr>
            <w:tcW w:w="170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C.E. „I. Ghica” BC</w:t>
            </w:r>
          </w:p>
        </w:tc>
        <w:tc>
          <w:tcPr>
            <w:tcW w:w="1276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34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Hanga Andra Andreea</w:t>
            </w:r>
          </w:p>
        </w:tc>
        <w:tc>
          <w:tcPr>
            <w:tcW w:w="170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Ş.G. „M. Costin” BC</w:t>
            </w:r>
          </w:p>
        </w:tc>
        <w:tc>
          <w:tcPr>
            <w:tcW w:w="1276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7</w:t>
            </w:r>
          </w:p>
        </w:tc>
        <w:tc>
          <w:tcPr>
            <w:tcW w:w="134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Măcincă Adriana</w:t>
            </w:r>
          </w:p>
        </w:tc>
        <w:tc>
          <w:tcPr>
            <w:tcW w:w="170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C.N. „V. Alecsandri” BC</w:t>
            </w:r>
          </w:p>
        </w:tc>
        <w:tc>
          <w:tcPr>
            <w:tcW w:w="1276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34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Mihăilă Adrian</w:t>
            </w:r>
          </w:p>
        </w:tc>
        <w:tc>
          <w:tcPr>
            <w:tcW w:w="170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C.N. „G. Moisil” Oneşti</w:t>
            </w:r>
          </w:p>
        </w:tc>
        <w:tc>
          <w:tcPr>
            <w:tcW w:w="1276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293C74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34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Mititiuc Lăcrămioara</w:t>
            </w:r>
          </w:p>
        </w:tc>
        <w:tc>
          <w:tcPr>
            <w:tcW w:w="170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Ş.G. Bârsăneşti</w:t>
            </w:r>
          </w:p>
        </w:tc>
        <w:tc>
          <w:tcPr>
            <w:tcW w:w="1276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34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Moga Alina Mihaela</w:t>
            </w:r>
          </w:p>
        </w:tc>
        <w:tc>
          <w:tcPr>
            <w:tcW w:w="170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L.T. „I. Borcea” Buhuşi</w:t>
            </w:r>
          </w:p>
        </w:tc>
        <w:tc>
          <w:tcPr>
            <w:tcW w:w="1276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 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134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Moroşanu Luminiţa</w:t>
            </w:r>
          </w:p>
        </w:tc>
        <w:tc>
          <w:tcPr>
            <w:tcW w:w="170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Ş.G. „A. Russo” BC</w:t>
            </w:r>
          </w:p>
        </w:tc>
        <w:tc>
          <w:tcPr>
            <w:tcW w:w="1276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34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Pădurariu Vasile - Bogdan</w:t>
            </w:r>
          </w:p>
        </w:tc>
        <w:tc>
          <w:tcPr>
            <w:tcW w:w="170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Ş.G. „M. Drăgan” BC</w:t>
            </w:r>
          </w:p>
        </w:tc>
        <w:tc>
          <w:tcPr>
            <w:tcW w:w="1276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134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Raşcu Florentina</w:t>
            </w:r>
          </w:p>
        </w:tc>
        <w:tc>
          <w:tcPr>
            <w:tcW w:w="1701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Ş.G. Răcăciuni</w:t>
            </w:r>
          </w:p>
        </w:tc>
        <w:tc>
          <w:tcPr>
            <w:tcW w:w="1276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AA1481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  <w:p w:rsidR="0066476F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Suspendat pe durata contractului de management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134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Raşcu Ionuţ</w:t>
            </w:r>
          </w:p>
        </w:tc>
        <w:tc>
          <w:tcPr>
            <w:tcW w:w="170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Ş.G. Răcăciuni</w:t>
            </w:r>
          </w:p>
        </w:tc>
        <w:tc>
          <w:tcPr>
            <w:tcW w:w="1276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 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34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Rusei Nicolae</w:t>
            </w:r>
          </w:p>
        </w:tc>
        <w:tc>
          <w:tcPr>
            <w:tcW w:w="170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Ş.G. „Gen N. Şova” Poduri</w:t>
            </w:r>
          </w:p>
        </w:tc>
        <w:tc>
          <w:tcPr>
            <w:tcW w:w="1276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134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Stoicescu Mihaela</w:t>
            </w:r>
          </w:p>
        </w:tc>
        <w:tc>
          <w:tcPr>
            <w:tcW w:w="170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Ş.G. „L. RebreanuComăneşti</w:t>
            </w:r>
          </w:p>
        </w:tc>
        <w:tc>
          <w:tcPr>
            <w:tcW w:w="1276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134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Şorgot Ioan Virgil</w:t>
            </w:r>
          </w:p>
        </w:tc>
        <w:tc>
          <w:tcPr>
            <w:tcW w:w="170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C.T. „Gh Asachi” Oneşti</w:t>
            </w:r>
          </w:p>
        </w:tc>
        <w:tc>
          <w:tcPr>
            <w:tcW w:w="1276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6358D3" w:rsidTr="003419B5">
        <w:tc>
          <w:tcPr>
            <w:tcW w:w="468" w:type="dxa"/>
          </w:tcPr>
          <w:p w:rsidR="006358D3" w:rsidRDefault="006358D3" w:rsidP="0068127E">
            <w:pPr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134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Vatră Nicolae  Virgil</w:t>
            </w:r>
          </w:p>
        </w:tc>
        <w:tc>
          <w:tcPr>
            <w:tcW w:w="170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C.T.C. „NV Karpen” BC</w:t>
            </w:r>
          </w:p>
        </w:tc>
        <w:tc>
          <w:tcPr>
            <w:tcW w:w="1276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709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688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56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694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351" w:type="dxa"/>
          </w:tcPr>
          <w:p w:rsidR="006358D3" w:rsidRDefault="0066476F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</w:tbl>
    <w:p w:rsidR="00CD4279" w:rsidRDefault="00CD4279" w:rsidP="0068127E">
      <w:pPr>
        <w:rPr>
          <w:lang w:val="ro-RO"/>
        </w:rPr>
      </w:pPr>
    </w:p>
    <w:p w:rsidR="0068127E" w:rsidRDefault="0068127E" w:rsidP="0068127E">
      <w:pPr>
        <w:rPr>
          <w:lang w:val="ro-RO"/>
        </w:rPr>
      </w:pPr>
    </w:p>
    <w:p w:rsidR="005F25FA" w:rsidRDefault="0066476F" w:rsidP="0068127E">
      <w:pPr>
        <w:rPr>
          <w:lang w:val="ro-RO"/>
        </w:rPr>
      </w:pPr>
      <w:r>
        <w:rPr>
          <w:lang w:val="ro-RO"/>
        </w:rPr>
        <w:t>Data: 07.10.2019</w:t>
      </w:r>
    </w:p>
    <w:p w:rsidR="005F25FA" w:rsidRDefault="005F25FA" w:rsidP="0068127E">
      <w:pPr>
        <w:rPr>
          <w:lang w:val="ro-RO"/>
        </w:rPr>
      </w:pPr>
    </w:p>
    <w:p w:rsidR="003419B5" w:rsidRPr="006B16A0" w:rsidRDefault="003419B5" w:rsidP="0068127E">
      <w:pPr>
        <w:rPr>
          <w:lang w:val="ro-RO"/>
        </w:rPr>
      </w:pPr>
    </w:p>
    <w:sectPr w:rsidR="003419B5" w:rsidRPr="006B16A0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8127E"/>
    <w:rsid w:val="0019633D"/>
    <w:rsid w:val="00293C74"/>
    <w:rsid w:val="003419B5"/>
    <w:rsid w:val="005F25FA"/>
    <w:rsid w:val="006358D3"/>
    <w:rsid w:val="0066476F"/>
    <w:rsid w:val="0068127E"/>
    <w:rsid w:val="007159D7"/>
    <w:rsid w:val="00817656"/>
    <w:rsid w:val="00930058"/>
    <w:rsid w:val="00AA1481"/>
    <w:rsid w:val="00CD4279"/>
    <w:rsid w:val="00DA7752"/>
    <w:rsid w:val="00E8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user</cp:lastModifiedBy>
  <cp:revision>2</cp:revision>
  <dcterms:created xsi:type="dcterms:W3CDTF">2019-10-07T15:47:00Z</dcterms:created>
  <dcterms:modified xsi:type="dcterms:W3CDTF">2019-10-07T15:47:00Z</dcterms:modified>
</cp:coreProperties>
</file>