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F3A" w:rsidRDefault="00C67F3A" w:rsidP="00246262">
      <w:pPr>
        <w:spacing w:line="276" w:lineRule="auto"/>
        <w:rPr>
          <w:rFonts w:ascii="Arial" w:hAnsi="Arial" w:cs="Arial"/>
          <w:i/>
          <w:noProof/>
          <w:lang w:val="en-US"/>
        </w:rPr>
      </w:pPr>
    </w:p>
    <w:p w:rsidR="00C67F3A" w:rsidRPr="00323446" w:rsidRDefault="00C67F3A" w:rsidP="00F61BB4">
      <w:pPr>
        <w:spacing w:line="276" w:lineRule="auto"/>
        <w:ind w:left="720" w:hanging="720"/>
        <w:rPr>
          <w:b/>
          <w:i/>
          <w:noProof/>
        </w:rPr>
      </w:pPr>
      <w:r w:rsidRPr="00323446">
        <w:rPr>
          <w:rFonts w:ascii="Arial" w:hAnsi="Arial" w:cs="Arial"/>
          <w:b/>
          <w:i/>
          <w:noProof/>
          <w:lang w:val="en-US"/>
        </w:rPr>
        <w:t xml:space="preserve">                    </w:t>
      </w:r>
      <w:r w:rsidR="00246262" w:rsidRPr="00323446">
        <w:rPr>
          <w:rFonts w:ascii="Arial" w:hAnsi="Arial" w:cs="Arial"/>
          <w:b/>
          <w:i/>
          <w:noProof/>
          <w:lang w:val="en-US"/>
        </w:rPr>
        <w:t xml:space="preserve">        </w:t>
      </w:r>
      <w:r w:rsidRPr="00323446">
        <w:rPr>
          <w:rFonts w:ascii="Arial" w:hAnsi="Arial" w:cs="Arial"/>
          <w:b/>
          <w:i/>
          <w:noProof/>
          <w:lang w:val="en-US"/>
        </w:rPr>
        <w:t xml:space="preserve">   </w:t>
      </w:r>
      <w:r w:rsidRPr="00323446">
        <w:rPr>
          <w:b/>
          <w:i/>
          <w:noProof/>
          <w:lang w:val="en-US"/>
        </w:rPr>
        <w:t>CONCURSUL INTERDISCIPLINAR “</w:t>
      </w:r>
      <w:r w:rsidRPr="00323446">
        <w:rPr>
          <w:b/>
          <w:i/>
          <w:noProof/>
        </w:rPr>
        <w:t>ȘTIINȚELE PĂMÂNTULUI</w:t>
      </w:r>
      <w:r w:rsidRPr="00323446">
        <w:rPr>
          <w:b/>
          <w:i/>
          <w:noProof/>
          <w:lang w:val="en-US"/>
        </w:rPr>
        <w:t>”</w:t>
      </w:r>
    </w:p>
    <w:p w:rsidR="00C67F3A" w:rsidRPr="00323446" w:rsidRDefault="00C67F3A" w:rsidP="00F61BB4">
      <w:pPr>
        <w:spacing w:line="276" w:lineRule="auto"/>
        <w:ind w:left="720" w:hanging="720"/>
        <w:rPr>
          <w:b/>
          <w:i/>
          <w:noProof/>
        </w:rPr>
      </w:pPr>
      <w:r w:rsidRPr="00323446">
        <w:rPr>
          <w:b/>
          <w:i/>
          <w:noProof/>
        </w:rPr>
        <w:t xml:space="preserve">                                                 </w:t>
      </w:r>
      <w:r w:rsidR="00246262" w:rsidRPr="00323446">
        <w:rPr>
          <w:b/>
          <w:i/>
          <w:noProof/>
        </w:rPr>
        <w:t xml:space="preserve">     </w:t>
      </w:r>
      <w:r w:rsidRPr="00323446">
        <w:rPr>
          <w:b/>
          <w:i/>
          <w:noProof/>
        </w:rPr>
        <w:t xml:space="preserve">      DISCIPLINA GEOGRAFIE</w:t>
      </w:r>
    </w:p>
    <w:p w:rsidR="00C67F3A" w:rsidRPr="00323446" w:rsidRDefault="00C67F3A" w:rsidP="00F61BB4">
      <w:pPr>
        <w:spacing w:line="276" w:lineRule="auto"/>
        <w:ind w:left="720" w:hanging="720"/>
        <w:rPr>
          <w:b/>
          <w:i/>
          <w:noProof/>
        </w:rPr>
      </w:pPr>
      <w:r w:rsidRPr="00323446">
        <w:rPr>
          <w:b/>
          <w:i/>
          <w:noProof/>
        </w:rPr>
        <w:t xml:space="preserve">                                                              </w:t>
      </w:r>
      <w:r w:rsidR="00246262" w:rsidRPr="00323446">
        <w:rPr>
          <w:b/>
          <w:i/>
          <w:noProof/>
        </w:rPr>
        <w:t xml:space="preserve">    </w:t>
      </w:r>
      <w:r w:rsidRPr="00323446">
        <w:rPr>
          <w:b/>
          <w:i/>
          <w:noProof/>
        </w:rPr>
        <w:t xml:space="preserve"> 12 MARTIE 2022</w:t>
      </w:r>
    </w:p>
    <w:p w:rsidR="00C67F3A" w:rsidRPr="00B50679" w:rsidRDefault="00C67F3A" w:rsidP="00F61BB4">
      <w:pPr>
        <w:spacing w:line="276" w:lineRule="auto"/>
        <w:ind w:left="720" w:hanging="720"/>
        <w:rPr>
          <w:i/>
          <w:noProof/>
        </w:rPr>
      </w:pPr>
    </w:p>
    <w:p w:rsidR="00063E7A" w:rsidRPr="00B50679" w:rsidRDefault="00063E7A" w:rsidP="00063E7A">
      <w:pPr>
        <w:pStyle w:val="ListParagraph"/>
        <w:numPr>
          <w:ilvl w:val="0"/>
          <w:numId w:val="7"/>
        </w:numPr>
        <w:spacing w:line="276" w:lineRule="auto"/>
        <w:rPr>
          <w:b/>
          <w:i/>
          <w:noProof/>
          <w:lang w:val="en-US"/>
        </w:rPr>
      </w:pPr>
      <w:r w:rsidRPr="00B50679">
        <w:rPr>
          <w:b/>
          <w:i/>
        </w:rPr>
        <w:t xml:space="preserve">Viteza de deplasare a diferitelor puncte pe Glob în timpul rotației Pământului: </w:t>
      </w:r>
    </w:p>
    <w:p w:rsidR="00063E7A" w:rsidRPr="00B50679" w:rsidRDefault="00063E7A" w:rsidP="00063E7A">
      <w:pPr>
        <w:pStyle w:val="ListParagraph"/>
        <w:spacing w:line="276" w:lineRule="auto"/>
        <w:rPr>
          <w:i/>
        </w:rPr>
      </w:pPr>
      <w:r w:rsidRPr="00B50679">
        <w:rPr>
          <w:i/>
        </w:rPr>
        <w:t>a) scade de la Poli spre Ecuato</w:t>
      </w:r>
      <w:r w:rsidR="009371E5" w:rsidRPr="00B50679">
        <w:rPr>
          <w:i/>
        </w:rPr>
        <w:t>r</w:t>
      </w:r>
      <w:r w:rsidRPr="00B50679">
        <w:rPr>
          <w:i/>
        </w:rPr>
        <w:t>;</w:t>
      </w:r>
      <w:r w:rsidR="009371E5" w:rsidRPr="00B50679">
        <w:rPr>
          <w:i/>
        </w:rPr>
        <w:t xml:space="preserve">                              c) rămâne constantă pe fiecare meridian;</w:t>
      </w:r>
    </w:p>
    <w:p w:rsidR="009371E5" w:rsidRPr="00B50679" w:rsidRDefault="00063E7A" w:rsidP="009371E5">
      <w:pPr>
        <w:pStyle w:val="ListParagraph"/>
        <w:spacing w:line="276" w:lineRule="auto"/>
        <w:rPr>
          <w:i/>
        </w:rPr>
      </w:pPr>
      <w:r w:rsidRPr="00B50679">
        <w:rPr>
          <w:i/>
        </w:rPr>
        <w:t xml:space="preserve"> b) scade de la Ecuator spre Poli</w:t>
      </w:r>
      <w:r w:rsidR="009371E5" w:rsidRPr="00B50679">
        <w:rPr>
          <w:i/>
        </w:rPr>
        <w:t>;                             d) scade de-a lungul meridianelor.</w:t>
      </w:r>
    </w:p>
    <w:p w:rsidR="009371E5" w:rsidRPr="00B50679" w:rsidRDefault="009371E5" w:rsidP="009371E5">
      <w:pPr>
        <w:pStyle w:val="ListParagraph"/>
        <w:numPr>
          <w:ilvl w:val="0"/>
          <w:numId w:val="7"/>
        </w:numPr>
        <w:spacing w:line="276" w:lineRule="auto"/>
        <w:rPr>
          <w:i/>
        </w:rPr>
      </w:pPr>
      <w:r w:rsidRPr="00B50679">
        <w:rPr>
          <w:b/>
          <w:i/>
        </w:rPr>
        <w:t>Variația distanței Pământ - Soare se datorează</w:t>
      </w:r>
      <w:r w:rsidRPr="00B50679">
        <w:rPr>
          <w:i/>
        </w:rPr>
        <w:t>:</w:t>
      </w:r>
    </w:p>
    <w:p w:rsidR="009371E5" w:rsidRPr="00B50679" w:rsidRDefault="009371E5" w:rsidP="009371E5">
      <w:pPr>
        <w:pStyle w:val="ListParagraph"/>
        <w:spacing w:before="240" w:line="276" w:lineRule="auto"/>
        <w:rPr>
          <w:i/>
        </w:rPr>
      </w:pPr>
      <w:r w:rsidRPr="00B50679">
        <w:rPr>
          <w:i/>
        </w:rPr>
        <w:t xml:space="preserve"> a) atracției exercitată de Lună și de Soare;               c) formării anotimpurilor;</w:t>
      </w:r>
    </w:p>
    <w:p w:rsidR="009371E5" w:rsidRPr="00B50679" w:rsidRDefault="009371E5" w:rsidP="009371E5">
      <w:pPr>
        <w:pStyle w:val="ListParagraph"/>
        <w:spacing w:line="276" w:lineRule="auto"/>
        <w:rPr>
          <w:i/>
        </w:rPr>
      </w:pPr>
      <w:r w:rsidRPr="00B50679">
        <w:rPr>
          <w:i/>
        </w:rPr>
        <w:t xml:space="preserve"> b) vitezei di</w:t>
      </w:r>
      <w:r w:rsidR="00291CB9">
        <w:rPr>
          <w:i/>
        </w:rPr>
        <w:t xml:space="preserve">ferite pe orbită a Pământului;  </w:t>
      </w:r>
      <w:r w:rsidRPr="00B50679">
        <w:rPr>
          <w:i/>
        </w:rPr>
        <w:t xml:space="preserve">               d) elipticității orbitei terestre.</w:t>
      </w:r>
    </w:p>
    <w:p w:rsidR="00C16E8D" w:rsidRPr="00B50679" w:rsidRDefault="00C16E8D" w:rsidP="00C16E8D">
      <w:pPr>
        <w:pStyle w:val="ListParagraph"/>
        <w:numPr>
          <w:ilvl w:val="0"/>
          <w:numId w:val="7"/>
        </w:numPr>
        <w:spacing w:line="276" w:lineRule="auto"/>
        <w:rPr>
          <w:i/>
          <w:noProof/>
          <w:lang w:val="en-US"/>
        </w:rPr>
      </w:pPr>
      <w:r w:rsidRPr="00B50679">
        <w:rPr>
          <w:b/>
          <w:i/>
          <w:noProof/>
          <w:lang w:val="en-US"/>
        </w:rPr>
        <w:t>Rocile organogene iau naștere prin depunerea părților scheletice ale organismelor vegetale sau animale, după moartea acestora. Din categoria rocilor acaustobiolitice fac parte</w:t>
      </w:r>
      <w:r w:rsidRPr="00B50679">
        <w:rPr>
          <w:i/>
          <w:noProof/>
          <w:lang w:val="en-US"/>
        </w:rPr>
        <w:t>:</w:t>
      </w:r>
    </w:p>
    <w:p w:rsidR="00C16E8D" w:rsidRPr="00B50679" w:rsidRDefault="00861C17" w:rsidP="00C16E8D">
      <w:pPr>
        <w:pStyle w:val="ListParagraph"/>
        <w:numPr>
          <w:ilvl w:val="0"/>
          <w:numId w:val="8"/>
        </w:numPr>
        <w:spacing w:line="276" w:lineRule="auto"/>
        <w:rPr>
          <w:i/>
          <w:noProof/>
          <w:lang w:val="en-US"/>
        </w:rPr>
      </w:pPr>
      <w:r w:rsidRPr="00B50679">
        <w:rPr>
          <w:i/>
          <w:noProof/>
          <w:lang w:val="en-US"/>
        </w:rPr>
        <w:t>c</w:t>
      </w:r>
      <w:r w:rsidR="00C16E8D" w:rsidRPr="00B50679">
        <w:rPr>
          <w:i/>
          <w:noProof/>
          <w:lang w:val="en-US"/>
        </w:rPr>
        <w:t>ărbunii de pământ;                                                 c) diatomitele;</w:t>
      </w:r>
    </w:p>
    <w:p w:rsidR="00C16E8D" w:rsidRPr="00B50679" w:rsidRDefault="00861C17" w:rsidP="00C16E8D">
      <w:pPr>
        <w:pStyle w:val="ListParagraph"/>
        <w:numPr>
          <w:ilvl w:val="0"/>
          <w:numId w:val="8"/>
        </w:numPr>
        <w:spacing w:line="276" w:lineRule="auto"/>
        <w:rPr>
          <w:i/>
          <w:noProof/>
          <w:lang w:val="en-US"/>
        </w:rPr>
      </w:pPr>
      <w:r w:rsidRPr="00B50679">
        <w:rPr>
          <w:i/>
          <w:noProof/>
          <w:lang w:val="en-US"/>
        </w:rPr>
        <w:t>ș</w:t>
      </w:r>
      <w:r w:rsidR="00C16E8D" w:rsidRPr="00B50679">
        <w:rPr>
          <w:i/>
          <w:noProof/>
          <w:lang w:val="en-US"/>
        </w:rPr>
        <w:t>isturile bituminoase;                                               d) chihlimbarul.</w:t>
      </w:r>
    </w:p>
    <w:p w:rsidR="00C16E8D" w:rsidRPr="00B50679" w:rsidRDefault="001E166A" w:rsidP="002B6683">
      <w:pPr>
        <w:pStyle w:val="ListParagraph"/>
        <w:numPr>
          <w:ilvl w:val="0"/>
          <w:numId w:val="7"/>
        </w:numPr>
        <w:spacing w:line="276" w:lineRule="auto"/>
        <w:jc w:val="both"/>
        <w:rPr>
          <w:b/>
          <w:i/>
          <w:noProof/>
          <w:lang w:val="en-US"/>
        </w:rPr>
      </w:pPr>
      <w:r w:rsidRPr="00B50679">
        <w:rPr>
          <w:b/>
          <w:i/>
          <w:noProof/>
          <w:lang w:val="en-US"/>
        </w:rPr>
        <w:t>Pe fundul Oceanului Atlantic, în partea mediană a sa, se află un lanț muntos (o dorsală), în lungul căruia există o vale adâncă unde apar magme venite din astenosferă, de-a lungul unei “despic</w:t>
      </w:r>
      <w:r w:rsidRPr="00B50679">
        <w:rPr>
          <w:b/>
          <w:i/>
          <w:noProof/>
        </w:rPr>
        <w:t>ături</w:t>
      </w:r>
      <w:r w:rsidRPr="00B50679">
        <w:rPr>
          <w:b/>
          <w:i/>
          <w:noProof/>
          <w:lang w:val="en-US"/>
        </w:rPr>
        <w:t>”</w:t>
      </w:r>
      <w:r w:rsidRPr="00B50679">
        <w:rPr>
          <w:b/>
          <w:i/>
          <w:noProof/>
        </w:rPr>
        <w:t xml:space="preserve"> a scoarței terestre cunoscute sub numele de rifturi. Cu timpul însă, riftul se înfundă cu lave și dispare, rămânând o dorsală fără vale mediană ce poartă numele de:</w:t>
      </w:r>
    </w:p>
    <w:p w:rsidR="001E166A" w:rsidRPr="00B50679" w:rsidRDefault="001E166A" w:rsidP="001E166A">
      <w:pPr>
        <w:pStyle w:val="ListParagraph"/>
        <w:numPr>
          <w:ilvl w:val="0"/>
          <w:numId w:val="9"/>
        </w:numPr>
        <w:spacing w:line="276" w:lineRule="auto"/>
        <w:rPr>
          <w:i/>
          <w:noProof/>
          <w:lang w:val="en-US"/>
        </w:rPr>
      </w:pPr>
      <w:r w:rsidRPr="00B50679">
        <w:rPr>
          <w:i/>
          <w:noProof/>
        </w:rPr>
        <w:t xml:space="preserve">dorsală de tip atlantic sau </w:t>
      </w:r>
      <w:r w:rsidRPr="00B50679">
        <w:rPr>
          <w:i/>
          <w:noProof/>
          <w:lang w:val="en-US"/>
        </w:rPr>
        <w:t>“ridge”</w:t>
      </w:r>
      <w:r w:rsidR="00B76142" w:rsidRPr="00B50679">
        <w:rPr>
          <w:i/>
          <w:noProof/>
          <w:lang w:val="en-US"/>
        </w:rPr>
        <w:t>;                          c) falie de transformare;</w:t>
      </w:r>
    </w:p>
    <w:p w:rsidR="001E166A" w:rsidRPr="00B50679" w:rsidRDefault="001E166A" w:rsidP="001E166A">
      <w:pPr>
        <w:pStyle w:val="ListParagraph"/>
        <w:numPr>
          <w:ilvl w:val="0"/>
          <w:numId w:val="9"/>
        </w:numPr>
        <w:spacing w:line="276" w:lineRule="auto"/>
        <w:rPr>
          <w:i/>
          <w:noProof/>
          <w:lang w:val="en-US"/>
        </w:rPr>
      </w:pPr>
      <w:r w:rsidRPr="00B50679">
        <w:rPr>
          <w:i/>
          <w:noProof/>
        </w:rPr>
        <w:t xml:space="preserve">dorsală de tip pacific sau </w:t>
      </w:r>
      <w:r w:rsidR="00B76142" w:rsidRPr="00B50679">
        <w:rPr>
          <w:i/>
          <w:noProof/>
        </w:rPr>
        <w:t>„rise”;                             d) fosă oceanică.</w:t>
      </w:r>
    </w:p>
    <w:p w:rsidR="00B76142" w:rsidRPr="00B50679" w:rsidRDefault="00364F59" w:rsidP="00B76142">
      <w:pPr>
        <w:pStyle w:val="ListParagraph"/>
        <w:numPr>
          <w:ilvl w:val="0"/>
          <w:numId w:val="7"/>
        </w:numPr>
        <w:spacing w:line="276" w:lineRule="auto"/>
        <w:rPr>
          <w:b/>
          <w:i/>
          <w:noProof/>
          <w:lang w:val="en-US"/>
        </w:rPr>
      </w:pPr>
      <w:r w:rsidRPr="00B50679">
        <w:rPr>
          <w:b/>
          <w:i/>
          <w:noProof/>
          <w:lang w:val="en-US"/>
        </w:rPr>
        <w:t>Totalitatea radiațiilor electromagnetice emise de Soare, ordonate în funcție de lungimea de undă, înregistrate fotografic sau fotoelectric</w:t>
      </w:r>
      <w:r w:rsidR="00B93660" w:rsidRPr="00B50679">
        <w:rPr>
          <w:b/>
          <w:i/>
          <w:noProof/>
          <w:lang w:val="en-US"/>
        </w:rPr>
        <w:t>, poartă numele de spectru solar. În ordinea lungimii de undă, spectrul solar se împarte în mai multe zone, după cum urmează:</w:t>
      </w:r>
    </w:p>
    <w:p w:rsidR="00B93660" w:rsidRPr="00B50679" w:rsidRDefault="00861C17" w:rsidP="00B93660">
      <w:pPr>
        <w:pStyle w:val="ListParagraph"/>
        <w:numPr>
          <w:ilvl w:val="0"/>
          <w:numId w:val="10"/>
        </w:numPr>
        <w:spacing w:line="276" w:lineRule="auto"/>
        <w:rPr>
          <w:i/>
          <w:noProof/>
          <w:lang w:val="en-US"/>
        </w:rPr>
      </w:pPr>
      <w:r w:rsidRPr="00B50679">
        <w:rPr>
          <w:i/>
          <w:noProof/>
          <w:lang w:val="en-US"/>
        </w:rPr>
        <w:t>z</w:t>
      </w:r>
      <w:r w:rsidR="00B93660" w:rsidRPr="00B50679">
        <w:rPr>
          <w:i/>
          <w:noProof/>
          <w:lang w:val="en-US"/>
        </w:rPr>
        <w:t>ona radiațiilor X (Rottgen), zona ultravioletă (UV), zona radiațiilor vizibile, zona radiațiilor infraroșii;</w:t>
      </w:r>
    </w:p>
    <w:p w:rsidR="00B93660" w:rsidRPr="00B50679" w:rsidRDefault="00861C17" w:rsidP="00B93660">
      <w:pPr>
        <w:pStyle w:val="ListParagraph"/>
        <w:numPr>
          <w:ilvl w:val="0"/>
          <w:numId w:val="10"/>
        </w:numPr>
        <w:spacing w:line="276" w:lineRule="auto"/>
        <w:rPr>
          <w:i/>
          <w:noProof/>
          <w:lang w:val="en-US"/>
        </w:rPr>
      </w:pPr>
      <w:r w:rsidRPr="00B50679">
        <w:rPr>
          <w:i/>
          <w:noProof/>
          <w:lang w:val="en-US"/>
        </w:rPr>
        <w:t>z</w:t>
      </w:r>
      <w:r w:rsidR="00B93660" w:rsidRPr="00B50679">
        <w:rPr>
          <w:i/>
          <w:noProof/>
          <w:lang w:val="en-US"/>
        </w:rPr>
        <w:t xml:space="preserve">ona radiațiilor X (Rottgen), zona radiațiilor vizibile, zona radiațiilor infraroșii, zona ultravioletă (UV); </w:t>
      </w:r>
    </w:p>
    <w:p w:rsidR="00B93660" w:rsidRPr="00B50679" w:rsidRDefault="00861C17" w:rsidP="00B93660">
      <w:pPr>
        <w:pStyle w:val="ListParagraph"/>
        <w:numPr>
          <w:ilvl w:val="0"/>
          <w:numId w:val="10"/>
        </w:numPr>
        <w:spacing w:line="276" w:lineRule="auto"/>
        <w:rPr>
          <w:i/>
          <w:noProof/>
          <w:lang w:val="en-US"/>
        </w:rPr>
      </w:pPr>
      <w:r w:rsidRPr="00B50679">
        <w:rPr>
          <w:i/>
          <w:noProof/>
          <w:lang w:val="en-US"/>
        </w:rPr>
        <w:t>z</w:t>
      </w:r>
      <w:r w:rsidR="00B93660" w:rsidRPr="00B50679">
        <w:rPr>
          <w:i/>
          <w:noProof/>
          <w:lang w:val="en-US"/>
        </w:rPr>
        <w:t>ona radiațiilor ultraviolete, zona radiațiilor X (Rottgen), zona radiațiilor vizibile, zona radiațiilor infraroșii;</w:t>
      </w:r>
    </w:p>
    <w:p w:rsidR="00B93660" w:rsidRPr="00B50679" w:rsidRDefault="00861C17" w:rsidP="00B93660">
      <w:pPr>
        <w:pStyle w:val="ListParagraph"/>
        <w:numPr>
          <w:ilvl w:val="0"/>
          <w:numId w:val="10"/>
        </w:numPr>
        <w:spacing w:line="276" w:lineRule="auto"/>
        <w:rPr>
          <w:i/>
          <w:noProof/>
          <w:lang w:val="en-US"/>
        </w:rPr>
      </w:pPr>
      <w:r w:rsidRPr="00B50679">
        <w:rPr>
          <w:i/>
          <w:noProof/>
          <w:lang w:val="en-US"/>
        </w:rPr>
        <w:t>z</w:t>
      </w:r>
      <w:r w:rsidR="00B93660" w:rsidRPr="00B50679">
        <w:rPr>
          <w:i/>
          <w:noProof/>
          <w:lang w:val="en-US"/>
        </w:rPr>
        <w:t>ona radiațiilor infraroșii, zona radiațiilor X (Rottgen), zona radiațiilor vizibile, zona ultravioletă (UV).</w:t>
      </w:r>
    </w:p>
    <w:p w:rsidR="00B93660" w:rsidRPr="00B50679" w:rsidRDefault="004253F6" w:rsidP="00B93660">
      <w:pPr>
        <w:pStyle w:val="ListParagraph"/>
        <w:numPr>
          <w:ilvl w:val="0"/>
          <w:numId w:val="7"/>
        </w:numPr>
        <w:spacing w:line="276" w:lineRule="auto"/>
        <w:rPr>
          <w:b/>
          <w:i/>
          <w:noProof/>
          <w:lang w:val="en-US"/>
        </w:rPr>
      </w:pPr>
      <w:r w:rsidRPr="00B50679">
        <w:rPr>
          <w:b/>
          <w:i/>
          <w:noProof/>
          <w:lang w:val="en-US"/>
        </w:rPr>
        <w:t>Cutremurele de pământ reprezintă mișcări bruște și uneori foarte puternice, în general de scurtă durată, care se produc în straturile dinspre scoarța terestră și dau naștere la oscilații care se propagă în toate direcțiile în interiorul Pământului și la suprafața sa. 90% dintre cutremure sunt tectonice, astfel că ele au la origine:</w:t>
      </w:r>
    </w:p>
    <w:p w:rsidR="004253F6" w:rsidRPr="00B50679" w:rsidRDefault="004253F6" w:rsidP="004253F6">
      <w:pPr>
        <w:pStyle w:val="ListParagraph"/>
        <w:numPr>
          <w:ilvl w:val="0"/>
          <w:numId w:val="11"/>
        </w:numPr>
        <w:spacing w:line="276" w:lineRule="auto"/>
        <w:rPr>
          <w:i/>
          <w:noProof/>
          <w:lang w:val="en-US"/>
        </w:rPr>
      </w:pPr>
      <w:r w:rsidRPr="00B50679">
        <w:rPr>
          <w:i/>
          <w:noProof/>
          <w:lang w:val="en-US"/>
        </w:rPr>
        <w:t>subducția plăcilor tectonice;                   c) fenomenul de faliere și de subducție a plăcilor tectonice;</w:t>
      </w:r>
    </w:p>
    <w:p w:rsidR="004253F6" w:rsidRPr="00B50679" w:rsidRDefault="004253F6" w:rsidP="004253F6">
      <w:pPr>
        <w:pStyle w:val="ListParagraph"/>
        <w:numPr>
          <w:ilvl w:val="0"/>
          <w:numId w:val="11"/>
        </w:numPr>
        <w:spacing w:line="276" w:lineRule="auto"/>
        <w:rPr>
          <w:i/>
          <w:noProof/>
          <w:lang w:val="en-US"/>
        </w:rPr>
      </w:pPr>
      <w:r w:rsidRPr="00B50679">
        <w:rPr>
          <w:i/>
          <w:noProof/>
          <w:lang w:val="en-US"/>
        </w:rPr>
        <w:t>mișcări produse de alunecări de teren;   d)mișcări produse în lungul unui plan de rupere.</w:t>
      </w:r>
    </w:p>
    <w:p w:rsidR="004253F6" w:rsidRPr="00B50679" w:rsidRDefault="00861C17" w:rsidP="004253F6">
      <w:pPr>
        <w:pStyle w:val="ListParagraph"/>
        <w:numPr>
          <w:ilvl w:val="0"/>
          <w:numId w:val="7"/>
        </w:numPr>
        <w:spacing w:line="276" w:lineRule="auto"/>
        <w:rPr>
          <w:b/>
          <w:i/>
          <w:noProof/>
          <w:lang w:val="en-US"/>
        </w:rPr>
      </w:pPr>
      <w:r w:rsidRPr="00B50679">
        <w:rPr>
          <w:b/>
          <w:i/>
          <w:noProof/>
          <w:lang w:val="en-US"/>
        </w:rPr>
        <w:t>Locul din interiorul pământului în care se produce ruptura inițială și de unde se dirijează și se propagă e</w:t>
      </w:r>
      <w:r w:rsidR="00A40E3F" w:rsidRPr="00B50679">
        <w:rPr>
          <w:b/>
          <w:i/>
          <w:noProof/>
          <w:lang w:val="en-US"/>
        </w:rPr>
        <w:t>n</w:t>
      </w:r>
      <w:r w:rsidRPr="00B50679">
        <w:rPr>
          <w:b/>
          <w:i/>
          <w:noProof/>
          <w:lang w:val="en-US"/>
        </w:rPr>
        <w:t>ergia seismică poartă numele de:</w:t>
      </w:r>
    </w:p>
    <w:p w:rsidR="00861C17" w:rsidRPr="00B50679" w:rsidRDefault="00861C17" w:rsidP="00861C17">
      <w:pPr>
        <w:pStyle w:val="ListParagraph"/>
        <w:numPr>
          <w:ilvl w:val="0"/>
          <w:numId w:val="12"/>
        </w:numPr>
        <w:spacing w:line="276" w:lineRule="auto"/>
        <w:rPr>
          <w:i/>
          <w:noProof/>
          <w:lang w:val="en-US"/>
        </w:rPr>
      </w:pPr>
      <w:r w:rsidRPr="00B50679">
        <w:rPr>
          <w:i/>
          <w:noProof/>
          <w:lang w:val="en-US"/>
        </w:rPr>
        <w:t>epicentru;                                                 c) anticentru;</w:t>
      </w:r>
    </w:p>
    <w:p w:rsidR="00861C17" w:rsidRDefault="00861C17" w:rsidP="00861C17">
      <w:pPr>
        <w:pStyle w:val="ListParagraph"/>
        <w:numPr>
          <w:ilvl w:val="0"/>
          <w:numId w:val="12"/>
        </w:numPr>
        <w:spacing w:line="276" w:lineRule="auto"/>
        <w:rPr>
          <w:i/>
          <w:noProof/>
          <w:lang w:val="en-US"/>
        </w:rPr>
      </w:pPr>
      <w:r w:rsidRPr="00B50679">
        <w:rPr>
          <w:i/>
          <w:noProof/>
          <w:lang w:val="en-US"/>
        </w:rPr>
        <w:t>antipod;                                                   d) hipocentru.</w:t>
      </w:r>
    </w:p>
    <w:p w:rsidR="00B43139" w:rsidRPr="00B50679" w:rsidRDefault="00B43139" w:rsidP="00B43139">
      <w:pPr>
        <w:pStyle w:val="ListParagraph"/>
        <w:spacing w:line="276" w:lineRule="auto"/>
        <w:ind w:left="1080"/>
        <w:rPr>
          <w:i/>
          <w:noProof/>
          <w:lang w:val="en-US"/>
        </w:rPr>
      </w:pPr>
    </w:p>
    <w:p w:rsidR="00861C17" w:rsidRPr="00B50679" w:rsidRDefault="00861C17" w:rsidP="00861C17">
      <w:pPr>
        <w:pStyle w:val="ListParagraph"/>
        <w:numPr>
          <w:ilvl w:val="0"/>
          <w:numId w:val="7"/>
        </w:numPr>
        <w:spacing w:line="276" w:lineRule="auto"/>
        <w:rPr>
          <w:b/>
          <w:i/>
          <w:noProof/>
          <w:lang w:val="en-US"/>
        </w:rPr>
      </w:pPr>
      <w:r w:rsidRPr="00B50679">
        <w:rPr>
          <w:b/>
          <w:i/>
          <w:noProof/>
          <w:lang w:val="en-US"/>
        </w:rPr>
        <w:lastRenderedPageBreak/>
        <w:t>Fenomene ale unei erupții vulcanice, adevărați torenți de noroi ce antreanează blocuri mari de rocă ce se deplasează cu repeziciune pe versanți și produc pagube asupra populației deosebit de mari, se numesc:</w:t>
      </w:r>
    </w:p>
    <w:p w:rsidR="00861C17" w:rsidRPr="00B50679" w:rsidRDefault="00861C17" w:rsidP="00861C17">
      <w:pPr>
        <w:pStyle w:val="ListParagraph"/>
        <w:numPr>
          <w:ilvl w:val="0"/>
          <w:numId w:val="13"/>
        </w:numPr>
        <w:spacing w:line="276" w:lineRule="auto"/>
        <w:rPr>
          <w:i/>
          <w:noProof/>
          <w:lang w:val="en-US"/>
        </w:rPr>
      </w:pPr>
      <w:r w:rsidRPr="00B50679">
        <w:rPr>
          <w:i/>
          <w:noProof/>
          <w:lang w:val="en-US"/>
        </w:rPr>
        <w:t xml:space="preserve">curgeri de lavă;                                        c) </w:t>
      </w:r>
      <w:r w:rsidR="00D57B93" w:rsidRPr="00B50679">
        <w:rPr>
          <w:i/>
          <w:noProof/>
          <w:lang w:val="en-US"/>
        </w:rPr>
        <w:t>bombe, lapili</w:t>
      </w:r>
      <w:r w:rsidR="00291CB9">
        <w:rPr>
          <w:i/>
          <w:noProof/>
          <w:lang w:val="en-US"/>
        </w:rPr>
        <w:t>;</w:t>
      </w:r>
    </w:p>
    <w:p w:rsidR="00861C17" w:rsidRPr="00B50679" w:rsidRDefault="00861C17" w:rsidP="00861C17">
      <w:pPr>
        <w:pStyle w:val="ListParagraph"/>
        <w:numPr>
          <w:ilvl w:val="0"/>
          <w:numId w:val="13"/>
        </w:numPr>
        <w:spacing w:line="276" w:lineRule="auto"/>
        <w:rPr>
          <w:i/>
          <w:noProof/>
          <w:lang w:val="en-US"/>
        </w:rPr>
      </w:pPr>
      <w:r w:rsidRPr="00B50679">
        <w:rPr>
          <w:i/>
          <w:noProof/>
          <w:lang w:val="en-US"/>
        </w:rPr>
        <w:t>laharii;</w:t>
      </w:r>
      <w:r w:rsidR="00D57B93" w:rsidRPr="00B50679">
        <w:rPr>
          <w:i/>
          <w:noProof/>
          <w:lang w:val="en-US"/>
        </w:rPr>
        <w:t xml:space="preserve">                                                     d) </w:t>
      </w:r>
      <w:r w:rsidR="0017788D" w:rsidRPr="00B50679">
        <w:rPr>
          <w:i/>
          <w:noProof/>
          <w:lang w:val="en-US"/>
        </w:rPr>
        <w:t>curgeri noroioase.</w:t>
      </w:r>
    </w:p>
    <w:p w:rsidR="004F4AA4" w:rsidRPr="00B50679" w:rsidRDefault="0057625E" w:rsidP="0017788D">
      <w:pPr>
        <w:pStyle w:val="ListParagraph"/>
        <w:numPr>
          <w:ilvl w:val="0"/>
          <w:numId w:val="7"/>
        </w:numPr>
        <w:spacing w:line="276" w:lineRule="auto"/>
        <w:rPr>
          <w:b/>
          <w:i/>
          <w:noProof/>
          <w:lang w:val="en-US"/>
        </w:rPr>
      </w:pPr>
      <w:r w:rsidRPr="00B50679">
        <w:rPr>
          <w:b/>
          <w:i/>
          <w:noProof/>
          <w:lang w:val="en-US"/>
        </w:rPr>
        <w:t>C</w:t>
      </w:r>
      <w:r w:rsidR="0017788D" w:rsidRPr="00B50679">
        <w:rPr>
          <w:b/>
          <w:i/>
          <w:noProof/>
          <w:lang w:val="en-US"/>
        </w:rPr>
        <w:t xml:space="preserve">urenţi de aer relativi </w:t>
      </w:r>
      <w:r w:rsidR="00A40E3F" w:rsidRPr="00B50679">
        <w:rPr>
          <w:b/>
          <w:i/>
          <w:noProof/>
          <w:lang w:val="en-US"/>
        </w:rPr>
        <w:t>rapizi, cu viteze ce depășesc frecvent 100km/h, ce au aspectul unor brâuri, ce înconjoară fiecare din cele două emisfere, de la vest la est, formați în troposfera înaltă</w:t>
      </w:r>
      <w:r w:rsidRPr="00B50679">
        <w:rPr>
          <w:b/>
          <w:i/>
          <w:noProof/>
          <w:lang w:val="en-US"/>
        </w:rPr>
        <w:t>, se numesc:</w:t>
      </w:r>
    </w:p>
    <w:p w:rsidR="0057625E" w:rsidRPr="00B50679" w:rsidRDefault="002B6683" w:rsidP="0057625E">
      <w:pPr>
        <w:pStyle w:val="ListParagraph"/>
        <w:numPr>
          <w:ilvl w:val="0"/>
          <w:numId w:val="14"/>
        </w:numPr>
        <w:spacing w:line="276" w:lineRule="auto"/>
        <w:rPr>
          <w:i/>
          <w:noProof/>
          <w:lang w:val="en-US"/>
        </w:rPr>
      </w:pPr>
      <w:r w:rsidRPr="00B50679">
        <w:rPr>
          <w:i/>
          <w:noProof/>
          <w:lang w:val="en-US"/>
        </w:rPr>
        <w:t>c</w:t>
      </w:r>
      <w:r w:rsidR="0057625E" w:rsidRPr="00B50679">
        <w:rPr>
          <w:i/>
          <w:noProof/>
          <w:lang w:val="en-US"/>
        </w:rPr>
        <w:t>urenți de convecție;                               c) curenți orogafici;</w:t>
      </w:r>
    </w:p>
    <w:p w:rsidR="0057625E" w:rsidRPr="00B50679" w:rsidRDefault="002B6683" w:rsidP="0057625E">
      <w:pPr>
        <w:pStyle w:val="ListParagraph"/>
        <w:numPr>
          <w:ilvl w:val="0"/>
          <w:numId w:val="14"/>
        </w:numPr>
        <w:spacing w:line="276" w:lineRule="auto"/>
        <w:rPr>
          <w:i/>
          <w:noProof/>
          <w:lang w:val="en-US"/>
        </w:rPr>
      </w:pPr>
      <w:r w:rsidRPr="00B50679">
        <w:rPr>
          <w:i/>
          <w:noProof/>
          <w:lang w:val="en-US"/>
        </w:rPr>
        <w:t>c</w:t>
      </w:r>
      <w:r w:rsidR="0057625E" w:rsidRPr="00B50679">
        <w:rPr>
          <w:i/>
          <w:noProof/>
          <w:lang w:val="en-US"/>
        </w:rPr>
        <w:t>urenți de advecție;                                d) curenți jet.</w:t>
      </w:r>
    </w:p>
    <w:p w:rsidR="009371E5" w:rsidRPr="00B50679" w:rsidRDefault="005E2A97" w:rsidP="009371E5">
      <w:pPr>
        <w:pStyle w:val="ListParagraph"/>
        <w:numPr>
          <w:ilvl w:val="0"/>
          <w:numId w:val="7"/>
        </w:numPr>
        <w:spacing w:line="276" w:lineRule="auto"/>
        <w:rPr>
          <w:b/>
          <w:i/>
          <w:noProof/>
          <w:lang w:val="en-US"/>
        </w:rPr>
      </w:pPr>
      <w:r w:rsidRPr="00B50679">
        <w:rPr>
          <w:b/>
          <w:i/>
        </w:rPr>
        <w:t>Atmosfera este</w:t>
      </w:r>
      <w:r w:rsidR="002E420E" w:rsidRPr="00B50679">
        <w:rPr>
          <w:b/>
          <w:i/>
        </w:rPr>
        <w:t xml:space="preserve"> învelișul gazos al Terrei. Precizați stratul atmosferic care face legătura cu </w:t>
      </w:r>
      <w:r w:rsidR="002E420E" w:rsidRPr="00B50679">
        <w:rPr>
          <w:b/>
          <w:i/>
          <w:color w:val="222222"/>
          <w:shd w:val="clear" w:color="auto" w:fill="FFFFFF"/>
        </w:rPr>
        <w:t>vidul interplanetar, in care există atomi de heliu si hidrogen</w:t>
      </w:r>
      <w:r w:rsidRPr="00B50679">
        <w:rPr>
          <w:b/>
          <w:i/>
        </w:rPr>
        <w:t>:</w:t>
      </w:r>
    </w:p>
    <w:p w:rsidR="009371E5" w:rsidRPr="00B50679" w:rsidRDefault="009371E5" w:rsidP="009371E5">
      <w:pPr>
        <w:pStyle w:val="ListParagraph"/>
        <w:spacing w:line="276" w:lineRule="auto"/>
        <w:rPr>
          <w:i/>
        </w:rPr>
      </w:pPr>
      <w:r w:rsidRPr="00B50679">
        <w:rPr>
          <w:i/>
        </w:rPr>
        <w:t>a) termosferă</w:t>
      </w:r>
      <w:r w:rsidR="00291CB9">
        <w:rPr>
          <w:i/>
        </w:rPr>
        <w:t>;</w:t>
      </w:r>
      <w:r w:rsidRPr="00B50679">
        <w:rPr>
          <w:i/>
        </w:rPr>
        <w:t xml:space="preserve">           </w:t>
      </w:r>
      <w:r w:rsidR="002E420E" w:rsidRPr="00B50679">
        <w:rPr>
          <w:i/>
        </w:rPr>
        <w:t xml:space="preserve">  </w:t>
      </w:r>
      <w:r w:rsidRPr="00B50679">
        <w:rPr>
          <w:i/>
        </w:rPr>
        <w:t xml:space="preserve">    b) troposferă</w:t>
      </w:r>
      <w:r w:rsidR="00291CB9">
        <w:rPr>
          <w:i/>
        </w:rPr>
        <w:t>;</w:t>
      </w:r>
      <w:r w:rsidRPr="00B50679">
        <w:rPr>
          <w:i/>
        </w:rPr>
        <w:t xml:space="preserve">         </w:t>
      </w:r>
      <w:r w:rsidR="002E420E" w:rsidRPr="00B50679">
        <w:rPr>
          <w:i/>
        </w:rPr>
        <w:t xml:space="preserve">  </w:t>
      </w:r>
      <w:r w:rsidR="00291CB9">
        <w:rPr>
          <w:i/>
        </w:rPr>
        <w:t xml:space="preserve">     c) tropopauză;</w:t>
      </w:r>
      <w:r w:rsidRPr="00B50679">
        <w:rPr>
          <w:i/>
        </w:rPr>
        <w:t xml:space="preserve">                        </w:t>
      </w:r>
      <w:r w:rsidR="005E2A97" w:rsidRPr="00B50679">
        <w:rPr>
          <w:i/>
        </w:rPr>
        <w:t xml:space="preserve"> </w:t>
      </w:r>
      <w:r w:rsidRPr="00B50679">
        <w:rPr>
          <w:i/>
        </w:rPr>
        <w:t xml:space="preserve"> d) </w:t>
      </w:r>
      <w:r w:rsidR="002E420E" w:rsidRPr="00B50679">
        <w:rPr>
          <w:i/>
        </w:rPr>
        <w:t>exosferă</w:t>
      </w:r>
      <w:r w:rsidRPr="00B50679">
        <w:rPr>
          <w:i/>
        </w:rPr>
        <w:t>.</w:t>
      </w:r>
    </w:p>
    <w:p w:rsidR="009371E5" w:rsidRPr="00B50679" w:rsidRDefault="009371E5" w:rsidP="009371E5">
      <w:pPr>
        <w:pStyle w:val="ListParagraph"/>
        <w:numPr>
          <w:ilvl w:val="0"/>
          <w:numId w:val="7"/>
        </w:numPr>
        <w:spacing w:line="276" w:lineRule="auto"/>
        <w:rPr>
          <w:b/>
          <w:i/>
        </w:rPr>
      </w:pPr>
      <w:r w:rsidRPr="00B50679">
        <w:rPr>
          <w:b/>
          <w:i/>
        </w:rPr>
        <w:t xml:space="preserve">În stratosferă, la înălţimea de 25-30 km, se produce o creştere de temperatură, ca urmare a prezenţei: </w:t>
      </w:r>
    </w:p>
    <w:p w:rsidR="009371E5" w:rsidRPr="00B50679" w:rsidRDefault="00291CB9" w:rsidP="009371E5">
      <w:pPr>
        <w:pStyle w:val="ListParagraph"/>
        <w:spacing w:line="276" w:lineRule="auto"/>
        <w:rPr>
          <w:i/>
        </w:rPr>
      </w:pPr>
      <w:r>
        <w:rPr>
          <w:i/>
        </w:rPr>
        <w:t>a) sulfului;</w:t>
      </w:r>
      <w:r w:rsidR="009371E5" w:rsidRPr="00B50679">
        <w:rPr>
          <w:i/>
        </w:rPr>
        <w:t xml:space="preserve">   </w:t>
      </w:r>
      <w:r>
        <w:rPr>
          <w:i/>
        </w:rPr>
        <w:t xml:space="preserve">                b) hidrogenului;</w:t>
      </w:r>
      <w:r w:rsidR="009371E5" w:rsidRPr="00B50679">
        <w:rPr>
          <w:i/>
        </w:rPr>
        <w:t xml:space="preserve">          c)dioxidului de carbon;              d) ozonului.</w:t>
      </w:r>
    </w:p>
    <w:p w:rsidR="00AF1A7F" w:rsidRPr="00B50679" w:rsidRDefault="009371E5" w:rsidP="009371E5">
      <w:pPr>
        <w:pStyle w:val="ListParagraph"/>
        <w:numPr>
          <w:ilvl w:val="0"/>
          <w:numId w:val="7"/>
        </w:numPr>
        <w:spacing w:line="276" w:lineRule="auto"/>
        <w:rPr>
          <w:b/>
          <w:i/>
        </w:rPr>
      </w:pPr>
      <w:r w:rsidRPr="00B50679">
        <w:rPr>
          <w:b/>
          <w:i/>
        </w:rPr>
        <w:t xml:space="preserve">Valori </w:t>
      </w:r>
      <w:r w:rsidR="00EF711C" w:rsidRPr="00B50679">
        <w:rPr>
          <w:b/>
          <w:i/>
        </w:rPr>
        <w:t>echilibrate</w:t>
      </w:r>
      <w:r w:rsidRPr="00B50679">
        <w:rPr>
          <w:b/>
          <w:i/>
        </w:rPr>
        <w:t xml:space="preserve"> ale bilanţului radiativ la nivel anual se înregistrează în: </w:t>
      </w:r>
    </w:p>
    <w:p w:rsidR="009371E5" w:rsidRPr="00B50679" w:rsidRDefault="009371E5" w:rsidP="00AF1A7F">
      <w:pPr>
        <w:pStyle w:val="ListParagraph"/>
        <w:spacing w:line="276" w:lineRule="auto"/>
        <w:rPr>
          <w:i/>
        </w:rPr>
      </w:pPr>
      <w:r w:rsidRPr="00B50679">
        <w:rPr>
          <w:i/>
        </w:rPr>
        <w:t>a) zona ecuatorială</w:t>
      </w:r>
      <w:r w:rsidR="00291CB9">
        <w:rPr>
          <w:i/>
        </w:rPr>
        <w:t>;</w:t>
      </w:r>
      <w:r w:rsidRPr="00B50679">
        <w:rPr>
          <w:i/>
        </w:rPr>
        <w:t xml:space="preserve"> </w:t>
      </w:r>
      <w:r w:rsidR="00AF1A7F" w:rsidRPr="00B50679">
        <w:rPr>
          <w:i/>
        </w:rPr>
        <w:t xml:space="preserve">      </w:t>
      </w:r>
      <w:r w:rsidRPr="00B50679">
        <w:rPr>
          <w:i/>
        </w:rPr>
        <w:t>b) Groenlanda</w:t>
      </w:r>
      <w:r w:rsidR="00291CB9">
        <w:rPr>
          <w:i/>
        </w:rPr>
        <w:t>;</w:t>
      </w:r>
      <w:r w:rsidRPr="00B50679">
        <w:rPr>
          <w:i/>
        </w:rPr>
        <w:t xml:space="preserve"> </w:t>
      </w:r>
      <w:r w:rsidR="00AF1A7F" w:rsidRPr="00B50679">
        <w:rPr>
          <w:i/>
        </w:rPr>
        <w:t xml:space="preserve">            </w:t>
      </w:r>
      <w:r w:rsidRPr="00B50679">
        <w:rPr>
          <w:i/>
        </w:rPr>
        <w:t xml:space="preserve">c) </w:t>
      </w:r>
      <w:r w:rsidR="00EF711C" w:rsidRPr="00B50679">
        <w:rPr>
          <w:i/>
        </w:rPr>
        <w:t>zona temperată</w:t>
      </w:r>
      <w:r w:rsidR="00291CB9">
        <w:rPr>
          <w:i/>
        </w:rPr>
        <w:t>;</w:t>
      </w:r>
      <w:r w:rsidR="00AF1A7F" w:rsidRPr="00B50679">
        <w:rPr>
          <w:i/>
        </w:rPr>
        <w:t xml:space="preserve">                    d) zona tropicală.</w:t>
      </w:r>
    </w:p>
    <w:p w:rsidR="00AF1A7F" w:rsidRPr="00B50679" w:rsidRDefault="00AF1A7F" w:rsidP="00AF1A7F">
      <w:pPr>
        <w:pStyle w:val="ListParagraph"/>
        <w:numPr>
          <w:ilvl w:val="0"/>
          <w:numId w:val="7"/>
        </w:numPr>
        <w:spacing w:line="276" w:lineRule="auto"/>
        <w:rPr>
          <w:b/>
          <w:i/>
        </w:rPr>
      </w:pPr>
      <w:r w:rsidRPr="00B50679">
        <w:rPr>
          <w:b/>
          <w:i/>
        </w:rPr>
        <w:t xml:space="preserve">Climat tropical arid se caracterizează prin: </w:t>
      </w:r>
    </w:p>
    <w:p w:rsidR="00AF1A7F" w:rsidRPr="00B50679" w:rsidRDefault="00AF1A7F" w:rsidP="00AF1A7F">
      <w:pPr>
        <w:pStyle w:val="ListParagraph"/>
        <w:spacing w:line="276" w:lineRule="auto"/>
        <w:rPr>
          <w:i/>
        </w:rPr>
      </w:pPr>
      <w:r w:rsidRPr="00B50679">
        <w:rPr>
          <w:i/>
        </w:rPr>
        <w:t>a) temperaturi medii anuale de 2-3°C</w:t>
      </w:r>
      <w:r w:rsidR="00291CB9">
        <w:rPr>
          <w:i/>
        </w:rPr>
        <w:t>;</w:t>
      </w:r>
      <w:r w:rsidRPr="00B50679">
        <w:rPr>
          <w:i/>
        </w:rPr>
        <w:t xml:space="preserve">               c) ploi frontale</w:t>
      </w:r>
      <w:r w:rsidR="00291CB9">
        <w:rPr>
          <w:i/>
        </w:rPr>
        <w:t>;</w:t>
      </w:r>
    </w:p>
    <w:p w:rsidR="00AF1A7F" w:rsidRPr="00B50679" w:rsidRDefault="00AF1A7F" w:rsidP="00AF1A7F">
      <w:pPr>
        <w:pStyle w:val="ListParagraph"/>
        <w:spacing w:line="276" w:lineRule="auto"/>
        <w:rPr>
          <w:i/>
        </w:rPr>
      </w:pPr>
      <w:r w:rsidRPr="00B50679">
        <w:rPr>
          <w:i/>
        </w:rPr>
        <w:t xml:space="preserve"> b) nebulozitate redusă</w:t>
      </w:r>
      <w:r w:rsidR="00291CB9">
        <w:rPr>
          <w:i/>
        </w:rPr>
        <w:t>;</w:t>
      </w:r>
      <w:r w:rsidRPr="00B50679">
        <w:rPr>
          <w:i/>
        </w:rPr>
        <w:t xml:space="preserve">                                      d) amplitudini termice reduse.</w:t>
      </w:r>
    </w:p>
    <w:p w:rsidR="00AF1A7F" w:rsidRPr="00B50679" w:rsidRDefault="00AF1A7F" w:rsidP="00AF1A7F">
      <w:pPr>
        <w:pStyle w:val="ListParagraph"/>
        <w:numPr>
          <w:ilvl w:val="0"/>
          <w:numId w:val="7"/>
        </w:numPr>
        <w:spacing w:line="276" w:lineRule="auto"/>
        <w:rPr>
          <w:b/>
          <w:i/>
        </w:rPr>
      </w:pPr>
      <w:r w:rsidRPr="00B50679">
        <w:rPr>
          <w:b/>
          <w:i/>
        </w:rPr>
        <w:t>Viiturile nivale sunt generate de apele provenit</w:t>
      </w:r>
      <w:r w:rsidR="00EF711C" w:rsidRPr="00B50679">
        <w:rPr>
          <w:b/>
          <w:i/>
        </w:rPr>
        <w:t>e</w:t>
      </w:r>
      <w:r w:rsidRPr="00B50679">
        <w:rPr>
          <w:b/>
          <w:i/>
        </w:rPr>
        <w:t xml:space="preserve"> din: </w:t>
      </w:r>
    </w:p>
    <w:p w:rsidR="00AF1A7F" w:rsidRPr="00B50679" w:rsidRDefault="00AF1A7F" w:rsidP="00EF711C">
      <w:pPr>
        <w:pStyle w:val="ListParagraph"/>
        <w:spacing w:line="276" w:lineRule="auto"/>
        <w:rPr>
          <w:i/>
        </w:rPr>
      </w:pPr>
      <w:r w:rsidRPr="00B50679">
        <w:rPr>
          <w:i/>
        </w:rPr>
        <w:t>a) precipitaţii</w:t>
      </w:r>
      <w:r w:rsidR="00291CB9">
        <w:rPr>
          <w:i/>
        </w:rPr>
        <w:t>;</w:t>
      </w:r>
      <w:r w:rsidRPr="00B50679">
        <w:rPr>
          <w:i/>
        </w:rPr>
        <w:t xml:space="preserve">                        b) topirea zăpezilor</w:t>
      </w:r>
      <w:r w:rsidR="00291CB9">
        <w:rPr>
          <w:i/>
        </w:rPr>
        <w:t>;</w:t>
      </w:r>
      <w:r w:rsidRPr="00B50679">
        <w:rPr>
          <w:i/>
        </w:rPr>
        <w:t xml:space="preserve">                    c) inundaţii</w:t>
      </w:r>
      <w:r w:rsidR="00291CB9">
        <w:rPr>
          <w:i/>
        </w:rPr>
        <w:t>;</w:t>
      </w:r>
      <w:r w:rsidRPr="00B50679">
        <w:rPr>
          <w:i/>
        </w:rPr>
        <w:t xml:space="preserve">              d) revărsări.</w:t>
      </w:r>
    </w:p>
    <w:p w:rsidR="00EF711C" w:rsidRPr="00B50679" w:rsidRDefault="00FA112D" w:rsidP="00FA112D">
      <w:pPr>
        <w:pStyle w:val="ListParagraph"/>
        <w:numPr>
          <w:ilvl w:val="0"/>
          <w:numId w:val="7"/>
        </w:numPr>
        <w:spacing w:line="276" w:lineRule="auto"/>
        <w:rPr>
          <w:b/>
          <w:i/>
        </w:rPr>
      </w:pPr>
      <w:r w:rsidRPr="00B50679">
        <w:rPr>
          <w:b/>
          <w:i/>
        </w:rPr>
        <w:t>Presiunea atmosferică este forţa cu care apasă aerul atm</w:t>
      </w:r>
      <w:r w:rsidR="00291CB9">
        <w:rPr>
          <w:b/>
          <w:i/>
        </w:rPr>
        <w:t>osferic pe unitatea de suprafaţă</w:t>
      </w:r>
      <w:r w:rsidRPr="00B50679">
        <w:rPr>
          <w:b/>
          <w:i/>
        </w:rPr>
        <w:t xml:space="preserve"> orizontală. Ea este egală cu greutatea întregii coloane atmosferice în punctul de măsurare. Presiunea atmosferică la suprafaţa Terrei prezintă variaţii importante în orice moment considerat. Distribuţia presiunii într-un spaţiu determinat se numeşte:</w:t>
      </w:r>
    </w:p>
    <w:p w:rsidR="000104B4" w:rsidRPr="000104B4" w:rsidRDefault="00FA112D" w:rsidP="000104B4">
      <w:pPr>
        <w:pStyle w:val="ListParagraph"/>
        <w:spacing w:line="276" w:lineRule="auto"/>
        <w:rPr>
          <w:i/>
        </w:rPr>
      </w:pPr>
      <w:r w:rsidRPr="00B50679">
        <w:rPr>
          <w:i/>
        </w:rPr>
        <w:t xml:space="preserve">a)  </w:t>
      </w:r>
      <w:r w:rsidR="00A53AC8" w:rsidRPr="00B50679">
        <w:rPr>
          <w:i/>
        </w:rPr>
        <w:t>depresiune atmosferică (cicloni</w:t>
      </w:r>
      <w:r w:rsidR="00E167C8">
        <w:rPr>
          <w:i/>
        </w:rPr>
        <w:t>;</w:t>
      </w:r>
      <w:r w:rsidR="00A53AC8" w:rsidRPr="00B50679">
        <w:rPr>
          <w:i/>
        </w:rPr>
        <w:t>)</w:t>
      </w:r>
      <w:r w:rsidRPr="00B50679">
        <w:rPr>
          <w:i/>
        </w:rPr>
        <w:t xml:space="preserve">         b) câmp baric;         c) </w:t>
      </w:r>
      <w:r w:rsidR="00A53AC8" w:rsidRPr="00B50679">
        <w:rPr>
          <w:i/>
        </w:rPr>
        <w:t>izobare</w:t>
      </w:r>
      <w:r w:rsidRPr="00B50679">
        <w:rPr>
          <w:i/>
        </w:rPr>
        <w:t xml:space="preserve">;        d) </w:t>
      </w:r>
      <w:r w:rsidR="00A53AC8" w:rsidRPr="00B50679">
        <w:rPr>
          <w:i/>
        </w:rPr>
        <w:t>izohiete.</w:t>
      </w:r>
    </w:p>
    <w:p w:rsidR="00A53AC8" w:rsidRPr="00B50679" w:rsidRDefault="00A53AC8" w:rsidP="00A53AC8">
      <w:pPr>
        <w:pStyle w:val="ListParagraph"/>
        <w:numPr>
          <w:ilvl w:val="0"/>
          <w:numId w:val="7"/>
        </w:numPr>
        <w:spacing w:line="276" w:lineRule="auto"/>
        <w:rPr>
          <w:b/>
          <w:i/>
        </w:rPr>
      </w:pPr>
      <w:r w:rsidRPr="00B50679">
        <w:rPr>
          <w:b/>
          <w:i/>
          <w:shd w:val="clear" w:color="auto" w:fill="FFFFFF"/>
        </w:rPr>
        <w:t xml:space="preserve">Factorii care pot da </w:t>
      </w:r>
      <w:r w:rsidR="00BA1785">
        <w:rPr>
          <w:b/>
          <w:i/>
          <w:shd w:val="clear" w:color="auto" w:fill="FFFFFF"/>
        </w:rPr>
        <w:t>naștere curenț</w:t>
      </w:r>
      <w:bookmarkStart w:id="0" w:name="_GoBack"/>
      <w:bookmarkEnd w:id="0"/>
      <w:r w:rsidRPr="00B50679">
        <w:rPr>
          <w:b/>
          <w:i/>
          <w:shd w:val="clear" w:color="auto" w:fill="FFFFFF"/>
        </w:rPr>
        <w:t>ilor oceanici sunt:</w:t>
      </w:r>
    </w:p>
    <w:p w:rsidR="00A53AC8" w:rsidRPr="00B50679" w:rsidRDefault="00A53AC8" w:rsidP="006C62FE">
      <w:pPr>
        <w:pStyle w:val="ListParagraph"/>
        <w:numPr>
          <w:ilvl w:val="0"/>
          <w:numId w:val="16"/>
        </w:numPr>
        <w:spacing w:line="276" w:lineRule="auto"/>
        <w:rPr>
          <w:i/>
        </w:rPr>
      </w:pPr>
      <w:r w:rsidRPr="00B50679">
        <w:rPr>
          <w:i/>
        </w:rPr>
        <w:t>forţa lui Coriolis</w:t>
      </w:r>
      <w:r w:rsidR="006C62FE" w:rsidRPr="00B50679">
        <w:rPr>
          <w:i/>
        </w:rPr>
        <w:t>,</w:t>
      </w:r>
      <w:r w:rsidRPr="00B50679">
        <w:rPr>
          <w:i/>
        </w:rPr>
        <w:t xml:space="preserve"> forţa de frecare </w:t>
      </w:r>
      <w:r w:rsidR="006C62FE" w:rsidRPr="00B50679">
        <w:rPr>
          <w:i/>
        </w:rPr>
        <w:t>și forța gravitațională;</w:t>
      </w:r>
    </w:p>
    <w:p w:rsidR="00A53AC8" w:rsidRPr="00B50679" w:rsidRDefault="00A53AC8" w:rsidP="006C62FE">
      <w:pPr>
        <w:pStyle w:val="ListParagraph"/>
        <w:numPr>
          <w:ilvl w:val="0"/>
          <w:numId w:val="16"/>
        </w:numPr>
        <w:spacing w:line="276" w:lineRule="auto"/>
        <w:rPr>
          <w:i/>
        </w:rPr>
      </w:pPr>
      <w:r w:rsidRPr="00B50679">
        <w:rPr>
          <w:i/>
          <w:shd w:val="clear" w:color="auto" w:fill="FFFFFF"/>
        </w:rPr>
        <w:t xml:space="preserve">vanturile </w:t>
      </w:r>
      <w:r w:rsidR="00A40E3F" w:rsidRPr="00B50679">
        <w:rPr>
          <w:i/>
          <w:shd w:val="clear" w:color="auto" w:fill="FFFFFF"/>
        </w:rPr>
        <w:t>permanent</w:t>
      </w:r>
      <w:r w:rsidRPr="00B50679">
        <w:rPr>
          <w:i/>
          <w:shd w:val="clear" w:color="auto" w:fill="FFFFFF"/>
        </w:rPr>
        <w:t xml:space="preserve">e si periodice, </w:t>
      </w:r>
      <w:r w:rsidR="00A40E3F" w:rsidRPr="00B50679">
        <w:rPr>
          <w:i/>
          <w:shd w:val="clear" w:color="auto" w:fill="FFFFFF"/>
        </w:rPr>
        <w:t>diferențele de densitate și temperatură, forța gravitațională;</w:t>
      </w:r>
    </w:p>
    <w:p w:rsidR="00A53AC8" w:rsidRPr="00B50679" w:rsidRDefault="00A53AC8" w:rsidP="006C62FE">
      <w:pPr>
        <w:pStyle w:val="ListParagraph"/>
        <w:numPr>
          <w:ilvl w:val="0"/>
          <w:numId w:val="16"/>
        </w:numPr>
        <w:spacing w:line="276" w:lineRule="auto"/>
        <w:rPr>
          <w:i/>
        </w:rPr>
      </w:pPr>
      <w:r w:rsidRPr="00B50679">
        <w:rPr>
          <w:i/>
        </w:rPr>
        <w:t>forţa lui Coriolis</w:t>
      </w:r>
      <w:r w:rsidR="006C62FE" w:rsidRPr="00B50679">
        <w:rPr>
          <w:i/>
        </w:rPr>
        <w:t>,</w:t>
      </w:r>
      <w:r w:rsidRPr="00B50679">
        <w:rPr>
          <w:i/>
        </w:rPr>
        <w:t xml:space="preserve"> mersul lunar al lunii</w:t>
      </w:r>
      <w:r w:rsidR="006C62FE" w:rsidRPr="00B50679">
        <w:rPr>
          <w:i/>
        </w:rPr>
        <w:t>, vânturile permanente;</w:t>
      </w:r>
      <w:r w:rsidRPr="00B50679">
        <w:rPr>
          <w:i/>
        </w:rPr>
        <w:t xml:space="preserve">         </w:t>
      </w:r>
    </w:p>
    <w:p w:rsidR="00A53AC8" w:rsidRPr="00B50679" w:rsidRDefault="00A53AC8" w:rsidP="006C62FE">
      <w:pPr>
        <w:pStyle w:val="ListParagraph"/>
        <w:numPr>
          <w:ilvl w:val="0"/>
          <w:numId w:val="16"/>
        </w:numPr>
        <w:spacing w:line="276" w:lineRule="auto"/>
        <w:rPr>
          <w:i/>
        </w:rPr>
      </w:pPr>
      <w:r w:rsidRPr="00B50679">
        <w:rPr>
          <w:i/>
        </w:rPr>
        <w:t>forța lui Coriolis</w:t>
      </w:r>
      <w:r w:rsidR="006C62FE" w:rsidRPr="00B50679">
        <w:rPr>
          <w:i/>
        </w:rPr>
        <w:t>, vânturile permanente și forța de frecare.</w:t>
      </w:r>
    </w:p>
    <w:p w:rsidR="00E35D4C" w:rsidRPr="00B50679" w:rsidRDefault="00AF1A7F" w:rsidP="006C62FE">
      <w:pPr>
        <w:pStyle w:val="ListParagraph"/>
        <w:numPr>
          <w:ilvl w:val="0"/>
          <w:numId w:val="7"/>
        </w:numPr>
        <w:spacing w:line="276" w:lineRule="auto"/>
        <w:rPr>
          <w:b/>
          <w:i/>
        </w:rPr>
      </w:pPr>
      <w:r w:rsidRPr="00B50679">
        <w:rPr>
          <w:b/>
          <w:i/>
        </w:rPr>
        <w:t xml:space="preserve">Factorii modificatori care participă la schimbarea formei, direcţiei şi a vitezei curenţilor oceanici sunt: </w:t>
      </w:r>
    </w:p>
    <w:p w:rsidR="00A53AC8" w:rsidRPr="00B50679" w:rsidRDefault="00AF1A7F" w:rsidP="00A53AC8">
      <w:pPr>
        <w:pStyle w:val="ListParagraph"/>
        <w:numPr>
          <w:ilvl w:val="0"/>
          <w:numId w:val="15"/>
        </w:numPr>
        <w:spacing w:line="276" w:lineRule="auto"/>
        <w:rPr>
          <w:i/>
        </w:rPr>
      </w:pPr>
      <w:r w:rsidRPr="00B50679">
        <w:rPr>
          <w:i/>
        </w:rPr>
        <w:t>forţa lui Coriolis</w:t>
      </w:r>
      <w:r w:rsidR="00A40E3F" w:rsidRPr="00B50679">
        <w:rPr>
          <w:i/>
        </w:rPr>
        <w:t xml:space="preserve">, </w:t>
      </w:r>
      <w:r w:rsidRPr="00B50679">
        <w:rPr>
          <w:i/>
        </w:rPr>
        <w:t xml:space="preserve">forţa de frecare </w:t>
      </w:r>
      <w:r w:rsidR="00A40E3F" w:rsidRPr="00B50679">
        <w:rPr>
          <w:i/>
        </w:rPr>
        <w:t>și morfologia reliefului oceanic;</w:t>
      </w:r>
    </w:p>
    <w:p w:rsidR="00E35D4C" w:rsidRPr="00B50679" w:rsidRDefault="00A53AC8" w:rsidP="00A53AC8">
      <w:pPr>
        <w:pStyle w:val="ListParagraph"/>
        <w:numPr>
          <w:ilvl w:val="0"/>
          <w:numId w:val="15"/>
        </w:numPr>
        <w:spacing w:line="276" w:lineRule="auto"/>
        <w:rPr>
          <w:i/>
        </w:rPr>
      </w:pPr>
      <w:r w:rsidRPr="00B50679">
        <w:rPr>
          <w:i/>
          <w:shd w:val="clear" w:color="auto" w:fill="FFFFFF"/>
        </w:rPr>
        <w:t>vanturile regulate si periodice, forta de gravitatie si mareele</w:t>
      </w:r>
      <w:r w:rsidR="006C62FE" w:rsidRPr="00B50679">
        <w:rPr>
          <w:i/>
          <w:shd w:val="clear" w:color="auto" w:fill="FFFFFF"/>
        </w:rPr>
        <w:t>;</w:t>
      </w:r>
    </w:p>
    <w:p w:rsidR="00A53AC8" w:rsidRPr="00B50679" w:rsidRDefault="00AF1A7F" w:rsidP="00A53AC8">
      <w:pPr>
        <w:pStyle w:val="ListParagraph"/>
        <w:numPr>
          <w:ilvl w:val="0"/>
          <w:numId w:val="15"/>
        </w:numPr>
        <w:spacing w:line="276" w:lineRule="auto"/>
        <w:rPr>
          <w:i/>
        </w:rPr>
      </w:pPr>
      <w:r w:rsidRPr="00B50679">
        <w:rPr>
          <w:i/>
        </w:rPr>
        <w:t xml:space="preserve"> forţa lui Coriolis şi mersul lunar al lunii</w:t>
      </w:r>
      <w:r w:rsidR="006C62FE" w:rsidRPr="00B50679">
        <w:rPr>
          <w:i/>
        </w:rPr>
        <w:t>;</w:t>
      </w:r>
      <w:r w:rsidR="00E35D4C" w:rsidRPr="00B50679">
        <w:rPr>
          <w:i/>
        </w:rPr>
        <w:t xml:space="preserve">        </w:t>
      </w:r>
    </w:p>
    <w:p w:rsidR="00AF1A7F" w:rsidRPr="00B50679" w:rsidRDefault="00E35D4C" w:rsidP="00A53AC8">
      <w:pPr>
        <w:pStyle w:val="ListParagraph"/>
        <w:numPr>
          <w:ilvl w:val="0"/>
          <w:numId w:val="15"/>
        </w:numPr>
        <w:spacing w:line="276" w:lineRule="auto"/>
        <w:rPr>
          <w:i/>
        </w:rPr>
      </w:pPr>
      <w:r w:rsidRPr="00B50679">
        <w:rPr>
          <w:i/>
        </w:rPr>
        <w:t>forța lui Coriolis</w:t>
      </w:r>
      <w:r w:rsidR="00A40E3F" w:rsidRPr="00B50679">
        <w:rPr>
          <w:i/>
        </w:rPr>
        <w:t>,</w:t>
      </w:r>
      <w:r w:rsidR="006C62FE" w:rsidRPr="00B50679">
        <w:rPr>
          <w:i/>
        </w:rPr>
        <w:t xml:space="preserve"> forța gravitațională</w:t>
      </w:r>
      <w:r w:rsidR="00A40E3F" w:rsidRPr="00B50679">
        <w:rPr>
          <w:i/>
        </w:rPr>
        <w:t xml:space="preserve"> și morfologia bazinului oceanic.</w:t>
      </w:r>
    </w:p>
    <w:p w:rsidR="009D6BF2" w:rsidRPr="00B50679" w:rsidRDefault="00E35D4C" w:rsidP="006C62FE">
      <w:pPr>
        <w:pStyle w:val="ListParagraph"/>
        <w:numPr>
          <w:ilvl w:val="0"/>
          <w:numId w:val="7"/>
        </w:numPr>
        <w:spacing w:line="276" w:lineRule="auto"/>
        <w:rPr>
          <w:b/>
          <w:i/>
        </w:rPr>
      </w:pPr>
      <w:r w:rsidRPr="00B50679">
        <w:rPr>
          <w:b/>
          <w:i/>
        </w:rPr>
        <w:t xml:space="preserve">Curenţii oceanici se abat spre dreapta: </w:t>
      </w:r>
    </w:p>
    <w:p w:rsidR="00E35D4C" w:rsidRPr="00B50679" w:rsidRDefault="00E35D4C" w:rsidP="009D6BF2">
      <w:pPr>
        <w:pStyle w:val="ListParagraph"/>
        <w:spacing w:line="276" w:lineRule="auto"/>
        <w:rPr>
          <w:i/>
        </w:rPr>
      </w:pPr>
      <w:r w:rsidRPr="00B50679">
        <w:rPr>
          <w:i/>
        </w:rPr>
        <w:t>a) la nord de Ecuator</w:t>
      </w:r>
      <w:r w:rsidR="009D6BF2" w:rsidRPr="00B50679">
        <w:rPr>
          <w:i/>
        </w:rPr>
        <w:t xml:space="preserve">;       </w:t>
      </w:r>
      <w:r w:rsidRPr="00B50679">
        <w:rPr>
          <w:i/>
        </w:rPr>
        <w:t xml:space="preserve"> b) între cele două tropice</w:t>
      </w:r>
      <w:r w:rsidR="009D6BF2" w:rsidRPr="00B50679">
        <w:rPr>
          <w:i/>
        </w:rPr>
        <w:t>;</w:t>
      </w:r>
      <w:r w:rsidRPr="00B50679">
        <w:rPr>
          <w:i/>
        </w:rPr>
        <w:t xml:space="preserve"> </w:t>
      </w:r>
      <w:r w:rsidR="009D6BF2" w:rsidRPr="00B50679">
        <w:rPr>
          <w:i/>
        </w:rPr>
        <w:t xml:space="preserve">      </w:t>
      </w:r>
      <w:r w:rsidRPr="00B50679">
        <w:rPr>
          <w:i/>
        </w:rPr>
        <w:t>c) la sud de Ecuator</w:t>
      </w:r>
      <w:r w:rsidR="009D6BF2" w:rsidRPr="00B50679">
        <w:rPr>
          <w:i/>
        </w:rPr>
        <w:t>;      d) spre poli.</w:t>
      </w:r>
      <w:r w:rsidRPr="00B50679">
        <w:rPr>
          <w:i/>
        </w:rPr>
        <w:t xml:space="preserve"> </w:t>
      </w:r>
    </w:p>
    <w:p w:rsidR="00825777" w:rsidRPr="006417BC" w:rsidRDefault="00825777" w:rsidP="00825777">
      <w:pPr>
        <w:pStyle w:val="ListParagraph"/>
        <w:numPr>
          <w:ilvl w:val="0"/>
          <w:numId w:val="7"/>
        </w:numPr>
        <w:spacing w:before="240" w:line="276" w:lineRule="auto"/>
        <w:jc w:val="both"/>
        <w:rPr>
          <w:b/>
          <w:i/>
        </w:rPr>
      </w:pPr>
      <w:r w:rsidRPr="006417BC">
        <w:rPr>
          <w:b/>
          <w:i/>
          <w:shd w:val="clear" w:color="auto" w:fill="FFFFFF"/>
        </w:rPr>
        <w:t>Curentul Ecuatorial de Nord, similar cu cel din Atlantic, este dezvoltat între 10-12 gr. lat. N. În emisfera sudică, marile celule sunt separate de către Contracurentul Ecuatorial, continuat de Curentul Ecuatorial de Sud din largul insulelor Galapagos. Curentul Australiei de Est confluează în marea Derivă a Vânturilor de Vest, din care pleacă spre nord:</w:t>
      </w:r>
    </w:p>
    <w:p w:rsidR="00825777" w:rsidRPr="00B50679" w:rsidRDefault="00825777" w:rsidP="00825777">
      <w:pPr>
        <w:pStyle w:val="ListParagraph"/>
        <w:numPr>
          <w:ilvl w:val="0"/>
          <w:numId w:val="17"/>
        </w:numPr>
        <w:spacing w:before="240" w:line="276" w:lineRule="auto"/>
        <w:jc w:val="both"/>
        <w:rPr>
          <w:i/>
        </w:rPr>
      </w:pPr>
      <w:r w:rsidRPr="00B50679">
        <w:rPr>
          <w:i/>
          <w:shd w:val="clear" w:color="auto" w:fill="FFFFFF"/>
        </w:rPr>
        <w:t xml:space="preserve"> Curentul </w:t>
      </w:r>
      <w:r w:rsidR="00A40E3F" w:rsidRPr="00B50679">
        <w:rPr>
          <w:i/>
          <w:shd w:val="clear" w:color="auto" w:fill="FFFFFF"/>
        </w:rPr>
        <w:t>Perului</w:t>
      </w:r>
      <w:r w:rsidRPr="00B50679">
        <w:rPr>
          <w:i/>
          <w:shd w:val="clear" w:color="auto" w:fill="FFFFFF"/>
        </w:rPr>
        <w:t>;     b) Curentul Benguelei;    c) Curentul Australiei de Vest;    d) Curentul Braziliei.</w:t>
      </w:r>
    </w:p>
    <w:p w:rsidR="00E35D4C" w:rsidRPr="006417BC" w:rsidRDefault="00E35D4C" w:rsidP="00825777">
      <w:pPr>
        <w:pStyle w:val="ListParagraph"/>
        <w:numPr>
          <w:ilvl w:val="0"/>
          <w:numId w:val="7"/>
        </w:numPr>
        <w:spacing w:line="276" w:lineRule="auto"/>
        <w:rPr>
          <w:b/>
          <w:i/>
        </w:rPr>
      </w:pPr>
      <w:r w:rsidRPr="006417BC">
        <w:rPr>
          <w:b/>
          <w:i/>
        </w:rPr>
        <w:lastRenderedPageBreak/>
        <w:t>Din categoria lacurilor datorate mişcărilor de faliere situate în grabene ale scoarţei nu face parte lacul:</w:t>
      </w:r>
    </w:p>
    <w:p w:rsidR="00B43139" w:rsidRPr="00B43139" w:rsidRDefault="00E35D4C" w:rsidP="00B43139">
      <w:pPr>
        <w:pStyle w:val="ListParagraph"/>
        <w:spacing w:line="276" w:lineRule="auto"/>
        <w:rPr>
          <w:i/>
        </w:rPr>
      </w:pPr>
      <w:r w:rsidRPr="00B50679">
        <w:rPr>
          <w:i/>
        </w:rPr>
        <w:t xml:space="preserve"> a) Baikal</w:t>
      </w:r>
      <w:r w:rsidR="00E167C8">
        <w:rPr>
          <w:i/>
        </w:rPr>
        <w:t>;</w:t>
      </w:r>
      <w:r w:rsidRPr="00B50679">
        <w:rPr>
          <w:i/>
        </w:rPr>
        <w:t xml:space="preserve">           b) Tanganyika</w:t>
      </w:r>
      <w:r w:rsidR="00E167C8">
        <w:rPr>
          <w:i/>
        </w:rPr>
        <w:t>;</w:t>
      </w:r>
      <w:r w:rsidRPr="00B50679">
        <w:rPr>
          <w:i/>
        </w:rPr>
        <w:t xml:space="preserve">              c) Tititcaca</w:t>
      </w:r>
      <w:r w:rsidR="00E167C8">
        <w:rPr>
          <w:i/>
        </w:rPr>
        <w:t>;</w:t>
      </w:r>
      <w:r w:rsidRPr="00B50679">
        <w:rPr>
          <w:i/>
        </w:rPr>
        <w:t xml:space="preserve">               d) Victoria.</w:t>
      </w:r>
    </w:p>
    <w:p w:rsidR="00E35D4C" w:rsidRPr="00B50679" w:rsidRDefault="00E35D4C" w:rsidP="00825777">
      <w:pPr>
        <w:pStyle w:val="ListParagraph"/>
        <w:numPr>
          <w:ilvl w:val="0"/>
          <w:numId w:val="7"/>
        </w:numPr>
        <w:spacing w:line="276" w:lineRule="auto"/>
        <w:rPr>
          <w:i/>
        </w:rPr>
      </w:pPr>
      <w:r w:rsidRPr="006417BC">
        <w:rPr>
          <w:b/>
          <w:i/>
        </w:rPr>
        <w:t>Ciupercile, babele și sfincșii se formează datorită</w:t>
      </w:r>
      <w:r w:rsidRPr="00B50679">
        <w:rPr>
          <w:i/>
        </w:rPr>
        <w:t xml:space="preserve">: </w:t>
      </w:r>
    </w:p>
    <w:p w:rsidR="00E35D4C" w:rsidRPr="00B50679" w:rsidRDefault="00E35D4C" w:rsidP="00E35D4C">
      <w:pPr>
        <w:pStyle w:val="ListParagraph"/>
        <w:spacing w:line="276" w:lineRule="auto"/>
        <w:rPr>
          <w:i/>
        </w:rPr>
      </w:pPr>
      <w:r w:rsidRPr="00B50679">
        <w:rPr>
          <w:i/>
        </w:rPr>
        <w:t>a) dezagregării și eroziunii eoliene</w:t>
      </w:r>
      <w:r w:rsidR="00E167C8">
        <w:rPr>
          <w:i/>
        </w:rPr>
        <w:t>;</w:t>
      </w:r>
      <w:r w:rsidRPr="00B50679">
        <w:rPr>
          <w:i/>
        </w:rPr>
        <w:t xml:space="preserve">                         c) gonflării și presiunii apei</w:t>
      </w:r>
      <w:r w:rsidR="00E167C8">
        <w:rPr>
          <w:i/>
        </w:rPr>
        <w:t>;</w:t>
      </w:r>
    </w:p>
    <w:p w:rsidR="00E35D4C" w:rsidRPr="00B50679" w:rsidRDefault="00E35D4C" w:rsidP="00E35D4C">
      <w:pPr>
        <w:pStyle w:val="ListParagraph"/>
        <w:spacing w:before="240" w:line="276" w:lineRule="auto"/>
        <w:rPr>
          <w:i/>
        </w:rPr>
      </w:pPr>
      <w:r w:rsidRPr="00B50679">
        <w:rPr>
          <w:i/>
        </w:rPr>
        <w:t>b) dilatării și deshidratării</w:t>
      </w:r>
      <w:r w:rsidR="00E167C8">
        <w:rPr>
          <w:i/>
        </w:rPr>
        <w:t>;</w:t>
      </w:r>
      <w:r w:rsidRPr="00B50679">
        <w:rPr>
          <w:i/>
        </w:rPr>
        <w:t xml:space="preserve">                                       d) precipitațiilor.</w:t>
      </w:r>
    </w:p>
    <w:p w:rsidR="00CB2924" w:rsidRPr="006417BC" w:rsidRDefault="003675FF" w:rsidP="00825777">
      <w:pPr>
        <w:pStyle w:val="ListParagraph"/>
        <w:numPr>
          <w:ilvl w:val="0"/>
          <w:numId w:val="7"/>
        </w:numPr>
        <w:spacing w:before="240" w:line="276" w:lineRule="auto"/>
        <w:rPr>
          <w:b/>
          <w:i/>
        </w:rPr>
      </w:pPr>
      <w:r w:rsidRPr="006417BC">
        <w:rPr>
          <w:b/>
          <w:i/>
        </w:rPr>
        <w:t xml:space="preserve">Factori orografici ce influențează distribuția organismelor vii sunt: </w:t>
      </w:r>
    </w:p>
    <w:p w:rsidR="00CB2924" w:rsidRPr="00B50679" w:rsidRDefault="003675FF" w:rsidP="00CB2924">
      <w:pPr>
        <w:pStyle w:val="ListParagraph"/>
        <w:spacing w:before="240" w:line="276" w:lineRule="auto"/>
        <w:rPr>
          <w:i/>
        </w:rPr>
      </w:pPr>
      <w:r w:rsidRPr="00B50679">
        <w:rPr>
          <w:i/>
        </w:rPr>
        <w:t>a) altitudinea, zăpada, vântul</w:t>
      </w:r>
      <w:r w:rsidR="00CB2924" w:rsidRPr="00B50679">
        <w:rPr>
          <w:i/>
        </w:rPr>
        <w:t>;                             c) altitudinea, orientarea versanților, declivitatea;</w:t>
      </w:r>
    </w:p>
    <w:p w:rsidR="00E35D4C" w:rsidRPr="00B50679" w:rsidRDefault="003675FF" w:rsidP="00CB2924">
      <w:pPr>
        <w:pStyle w:val="ListParagraph"/>
        <w:spacing w:before="240" w:line="276" w:lineRule="auto"/>
        <w:rPr>
          <w:i/>
        </w:rPr>
      </w:pPr>
      <w:r w:rsidRPr="00B50679">
        <w:rPr>
          <w:i/>
        </w:rPr>
        <w:t>b) altitudinea, incendiile de pădure, vântul</w:t>
      </w:r>
      <w:r w:rsidR="00CB2924" w:rsidRPr="00B50679">
        <w:rPr>
          <w:i/>
        </w:rPr>
        <w:t>;       d) altitudinea, declivitatea, densitatea fragmentării.</w:t>
      </w:r>
    </w:p>
    <w:p w:rsidR="0073379E" w:rsidRPr="006417BC" w:rsidRDefault="003675FF" w:rsidP="00825777">
      <w:pPr>
        <w:pStyle w:val="ListParagraph"/>
        <w:numPr>
          <w:ilvl w:val="0"/>
          <w:numId w:val="7"/>
        </w:numPr>
        <w:spacing w:before="240" w:line="276" w:lineRule="auto"/>
        <w:rPr>
          <w:b/>
          <w:i/>
        </w:rPr>
      </w:pPr>
      <w:r w:rsidRPr="006417BC">
        <w:rPr>
          <w:b/>
          <w:i/>
        </w:rPr>
        <w:t xml:space="preserve">Eliberarea carbonului în atmosferă se realizează prin: </w:t>
      </w:r>
    </w:p>
    <w:p w:rsidR="0073379E" w:rsidRPr="00B50679" w:rsidRDefault="003675FF" w:rsidP="0073379E">
      <w:pPr>
        <w:pStyle w:val="ListParagraph"/>
        <w:spacing w:before="240" w:line="276" w:lineRule="auto"/>
        <w:rPr>
          <w:i/>
        </w:rPr>
      </w:pPr>
      <w:r w:rsidRPr="00B50679">
        <w:rPr>
          <w:i/>
        </w:rPr>
        <w:t xml:space="preserve">a) </w:t>
      </w:r>
      <w:r w:rsidR="0073379E" w:rsidRPr="00B50679">
        <w:rPr>
          <w:i/>
        </w:rPr>
        <w:t>p</w:t>
      </w:r>
      <w:r w:rsidRPr="00B50679">
        <w:rPr>
          <w:i/>
        </w:rPr>
        <w:t>rocesul de calcinare a calcarului</w:t>
      </w:r>
      <w:r w:rsidR="0073379E" w:rsidRPr="00B50679">
        <w:rPr>
          <w:i/>
        </w:rPr>
        <w:t>;</w:t>
      </w:r>
    </w:p>
    <w:p w:rsidR="0073379E" w:rsidRPr="00B50679" w:rsidRDefault="003675FF" w:rsidP="0073379E">
      <w:pPr>
        <w:pStyle w:val="ListParagraph"/>
        <w:spacing w:before="240" w:line="276" w:lineRule="auto"/>
        <w:rPr>
          <w:i/>
        </w:rPr>
      </w:pPr>
      <w:r w:rsidRPr="00B50679">
        <w:rPr>
          <w:i/>
        </w:rPr>
        <w:t xml:space="preserve"> b) </w:t>
      </w:r>
      <w:r w:rsidR="0073379E" w:rsidRPr="00B50679">
        <w:rPr>
          <w:i/>
        </w:rPr>
        <w:t>c</w:t>
      </w:r>
      <w:r w:rsidRPr="00B50679">
        <w:rPr>
          <w:i/>
        </w:rPr>
        <w:t>reşterea solubilităţii carbonului (C) cu scăderea temperaturii apei</w:t>
      </w:r>
      <w:r w:rsidR="0073379E" w:rsidRPr="00B50679">
        <w:rPr>
          <w:i/>
        </w:rPr>
        <w:t>;</w:t>
      </w:r>
    </w:p>
    <w:p w:rsidR="0073379E" w:rsidRPr="00B50679" w:rsidRDefault="003675FF" w:rsidP="00415320">
      <w:pPr>
        <w:pStyle w:val="ListParagraph"/>
        <w:spacing w:before="240" w:line="276" w:lineRule="auto"/>
        <w:rPr>
          <w:i/>
        </w:rPr>
      </w:pPr>
      <w:r w:rsidRPr="00B50679">
        <w:rPr>
          <w:i/>
        </w:rPr>
        <w:t xml:space="preserve">c) </w:t>
      </w:r>
      <w:r w:rsidR="00A40E3F" w:rsidRPr="00B50679">
        <w:rPr>
          <w:i/>
        </w:rPr>
        <w:t>combustia energiei înglobate în biomasă</w:t>
      </w:r>
      <w:r w:rsidR="0073379E" w:rsidRPr="00B50679">
        <w:rPr>
          <w:i/>
        </w:rPr>
        <w:t>;</w:t>
      </w:r>
    </w:p>
    <w:p w:rsidR="006632B3" w:rsidRPr="00B50679" w:rsidRDefault="006632B3" w:rsidP="00415320">
      <w:pPr>
        <w:pStyle w:val="ListParagraph"/>
        <w:spacing w:before="240" w:line="276" w:lineRule="auto"/>
        <w:rPr>
          <w:i/>
        </w:rPr>
      </w:pPr>
      <w:r w:rsidRPr="00B50679">
        <w:rPr>
          <w:i/>
        </w:rPr>
        <w:t>d) oxidarea glucozei.</w:t>
      </w:r>
    </w:p>
    <w:p w:rsidR="006417BC" w:rsidRDefault="003675FF" w:rsidP="00825777">
      <w:pPr>
        <w:pStyle w:val="ListParagraph"/>
        <w:numPr>
          <w:ilvl w:val="0"/>
          <w:numId w:val="7"/>
        </w:numPr>
        <w:spacing w:before="240" w:line="276" w:lineRule="auto"/>
        <w:rPr>
          <w:i/>
        </w:rPr>
      </w:pPr>
      <w:r w:rsidRPr="006417BC">
        <w:rPr>
          <w:b/>
          <w:i/>
        </w:rPr>
        <w:t>Procesul natural de extracţie a carbonului din atmosferă presupune trecerea lui sub form</w:t>
      </w:r>
      <w:r w:rsidR="00B16B4D" w:rsidRPr="006417BC">
        <w:rPr>
          <w:b/>
          <w:i/>
        </w:rPr>
        <w:t>ă</w:t>
      </w:r>
      <w:r w:rsidRPr="006417BC">
        <w:rPr>
          <w:b/>
          <w:i/>
        </w:rPr>
        <w:t xml:space="preserve"> de sediment</w:t>
      </w:r>
      <w:r w:rsidRPr="00B50679">
        <w:rPr>
          <w:i/>
        </w:rPr>
        <w:t xml:space="preserve"> </w:t>
      </w:r>
      <w:r w:rsidRPr="006417BC">
        <w:rPr>
          <w:b/>
          <w:i/>
        </w:rPr>
        <w:t>în:</w:t>
      </w:r>
      <w:r w:rsidR="00B16B4D" w:rsidRPr="00B50679">
        <w:rPr>
          <w:i/>
        </w:rPr>
        <w:t xml:space="preserve">        </w:t>
      </w:r>
    </w:p>
    <w:p w:rsidR="003675FF" w:rsidRPr="00B50679" w:rsidRDefault="00B16B4D" w:rsidP="006417BC">
      <w:pPr>
        <w:pStyle w:val="ListParagraph"/>
        <w:spacing w:before="240" w:line="276" w:lineRule="auto"/>
        <w:rPr>
          <w:i/>
        </w:rPr>
      </w:pPr>
      <w:r w:rsidRPr="00B50679">
        <w:rPr>
          <w:i/>
        </w:rPr>
        <w:t xml:space="preserve"> </w:t>
      </w:r>
      <w:r w:rsidR="003675FF" w:rsidRPr="00B50679">
        <w:rPr>
          <w:i/>
        </w:rPr>
        <w:t xml:space="preserve"> a) H</w:t>
      </w:r>
      <w:r w:rsidR="003675FF" w:rsidRPr="002F467C">
        <w:rPr>
          <w:i/>
          <w:vertAlign w:val="subscript"/>
        </w:rPr>
        <w:t>2</w:t>
      </w:r>
      <w:r w:rsidR="003675FF" w:rsidRPr="00B50679">
        <w:rPr>
          <w:i/>
        </w:rPr>
        <w:t>CO</w:t>
      </w:r>
      <w:r w:rsidR="003675FF" w:rsidRPr="002F467C">
        <w:rPr>
          <w:i/>
          <w:vertAlign w:val="subscript"/>
        </w:rPr>
        <w:t>3</w:t>
      </w:r>
      <w:r w:rsidR="00E167C8">
        <w:rPr>
          <w:i/>
          <w:vertAlign w:val="subscript"/>
        </w:rPr>
        <w:t>;</w:t>
      </w:r>
      <w:r w:rsidR="003675FF" w:rsidRPr="002F467C">
        <w:rPr>
          <w:i/>
          <w:vertAlign w:val="subscript"/>
        </w:rPr>
        <w:t xml:space="preserve"> </w:t>
      </w:r>
      <w:r w:rsidRPr="00B50679">
        <w:rPr>
          <w:i/>
        </w:rPr>
        <w:t xml:space="preserve">          </w:t>
      </w:r>
      <w:r w:rsidR="00E167C8">
        <w:rPr>
          <w:i/>
        </w:rPr>
        <w:t xml:space="preserve">       </w:t>
      </w:r>
      <w:r w:rsidRPr="00B50679">
        <w:rPr>
          <w:i/>
        </w:rPr>
        <w:t xml:space="preserve">  </w:t>
      </w:r>
      <w:r w:rsidR="003675FF" w:rsidRPr="00B50679">
        <w:rPr>
          <w:i/>
        </w:rPr>
        <w:t>b)CaCO</w:t>
      </w:r>
      <w:r w:rsidR="003675FF" w:rsidRPr="002F467C">
        <w:rPr>
          <w:i/>
          <w:vertAlign w:val="subscript"/>
        </w:rPr>
        <w:t>3</w:t>
      </w:r>
      <w:r w:rsidR="00E167C8">
        <w:rPr>
          <w:i/>
          <w:vertAlign w:val="subscript"/>
        </w:rPr>
        <w:t>;</w:t>
      </w:r>
      <w:r w:rsidRPr="00B50679">
        <w:rPr>
          <w:i/>
        </w:rPr>
        <w:t xml:space="preserve">   </w:t>
      </w:r>
      <w:r w:rsidR="00E167C8">
        <w:rPr>
          <w:i/>
        </w:rPr>
        <w:t xml:space="preserve">           </w:t>
      </w:r>
      <w:r w:rsidRPr="00B50679">
        <w:rPr>
          <w:i/>
        </w:rPr>
        <w:t xml:space="preserve">          </w:t>
      </w:r>
      <w:r w:rsidR="003675FF" w:rsidRPr="00B50679">
        <w:rPr>
          <w:i/>
        </w:rPr>
        <w:t xml:space="preserve"> c) CaO</w:t>
      </w:r>
      <w:r w:rsidR="00E167C8">
        <w:rPr>
          <w:i/>
        </w:rPr>
        <w:t>;</w:t>
      </w:r>
      <w:r w:rsidR="006632B3" w:rsidRPr="00B50679">
        <w:rPr>
          <w:i/>
        </w:rPr>
        <w:t xml:space="preserve">      </w:t>
      </w:r>
      <w:r w:rsidR="00E167C8">
        <w:rPr>
          <w:i/>
        </w:rPr>
        <w:t xml:space="preserve">             </w:t>
      </w:r>
      <w:r w:rsidR="006632B3" w:rsidRPr="00B50679">
        <w:rPr>
          <w:i/>
        </w:rPr>
        <w:t xml:space="preserve">      d) CO</w:t>
      </w:r>
      <w:r w:rsidR="006632B3" w:rsidRPr="00B50679">
        <w:rPr>
          <w:i/>
          <w:vertAlign w:val="subscript"/>
        </w:rPr>
        <w:t>2</w:t>
      </w:r>
      <w:r w:rsidR="006632B3" w:rsidRPr="00B50679">
        <w:rPr>
          <w:i/>
        </w:rPr>
        <w:t>.</w:t>
      </w:r>
    </w:p>
    <w:p w:rsidR="00B16B4D" w:rsidRPr="006417BC" w:rsidRDefault="00415320" w:rsidP="00825777">
      <w:pPr>
        <w:pStyle w:val="ListParagraph"/>
        <w:numPr>
          <w:ilvl w:val="0"/>
          <w:numId w:val="7"/>
        </w:numPr>
        <w:spacing w:before="240" w:line="276" w:lineRule="auto"/>
        <w:rPr>
          <w:b/>
          <w:i/>
        </w:rPr>
      </w:pPr>
      <w:r w:rsidRPr="006417BC">
        <w:rPr>
          <w:b/>
          <w:i/>
        </w:rPr>
        <w:t>Pătrunderea apei în sol (din precipitaţii, irigaţii etc.) – infiltraţie</w:t>
      </w:r>
      <w:r w:rsidR="00B16B4D" w:rsidRPr="006417BC">
        <w:rPr>
          <w:b/>
          <w:i/>
        </w:rPr>
        <w:t xml:space="preserve">. </w:t>
      </w:r>
      <w:r w:rsidRPr="006417BC">
        <w:rPr>
          <w:b/>
          <w:i/>
        </w:rPr>
        <w:t>Viteza de infiltraţie variază în timp şi depine de:</w:t>
      </w:r>
    </w:p>
    <w:p w:rsidR="00415320" w:rsidRPr="00B50679" w:rsidRDefault="00415320" w:rsidP="00B16B4D">
      <w:pPr>
        <w:pStyle w:val="ListParagraph"/>
        <w:numPr>
          <w:ilvl w:val="0"/>
          <w:numId w:val="18"/>
        </w:numPr>
        <w:spacing w:before="240" w:line="276" w:lineRule="auto"/>
        <w:rPr>
          <w:i/>
        </w:rPr>
      </w:pPr>
      <w:r w:rsidRPr="00B50679">
        <w:rPr>
          <w:i/>
        </w:rPr>
        <w:t>gradul iniţial de umezire (sucţiune), textură, structură şi uniformitatea profilului de sol</w:t>
      </w:r>
      <w:r w:rsidR="00B16B4D" w:rsidRPr="00B50679">
        <w:rPr>
          <w:i/>
        </w:rPr>
        <w:t>;</w:t>
      </w:r>
    </w:p>
    <w:p w:rsidR="00B16B4D" w:rsidRPr="00B50679" w:rsidRDefault="00B16B4D" w:rsidP="00B16B4D">
      <w:pPr>
        <w:pStyle w:val="ListParagraph"/>
        <w:numPr>
          <w:ilvl w:val="0"/>
          <w:numId w:val="18"/>
        </w:numPr>
        <w:spacing w:before="240" w:line="276" w:lineRule="auto"/>
        <w:rPr>
          <w:i/>
        </w:rPr>
      </w:pPr>
      <w:r w:rsidRPr="00B50679">
        <w:rPr>
          <w:i/>
        </w:rPr>
        <w:t>pierderea azotului prin denitrificare, gradul inițial de umezire (sucțiune), textură, structură;</w:t>
      </w:r>
    </w:p>
    <w:p w:rsidR="00B16B4D" w:rsidRPr="00B50679" w:rsidRDefault="00B16B4D" w:rsidP="00B16B4D">
      <w:pPr>
        <w:pStyle w:val="ListParagraph"/>
        <w:numPr>
          <w:ilvl w:val="0"/>
          <w:numId w:val="18"/>
        </w:numPr>
        <w:spacing w:before="240" w:line="276" w:lineRule="auto"/>
        <w:rPr>
          <w:i/>
        </w:rPr>
      </w:pPr>
      <w:r w:rsidRPr="00B50679">
        <w:rPr>
          <w:i/>
        </w:rPr>
        <w:t>indicele de aerație, uniformitatea profilului de sol, structură;</w:t>
      </w:r>
    </w:p>
    <w:p w:rsidR="00B16B4D" w:rsidRPr="00B50679" w:rsidRDefault="00B16B4D" w:rsidP="00B16B4D">
      <w:pPr>
        <w:pStyle w:val="ListParagraph"/>
        <w:numPr>
          <w:ilvl w:val="0"/>
          <w:numId w:val="18"/>
        </w:numPr>
        <w:spacing w:before="240" w:line="276" w:lineRule="auto"/>
        <w:rPr>
          <w:i/>
        </w:rPr>
      </w:pPr>
      <w:r w:rsidRPr="00B50679">
        <w:rPr>
          <w:i/>
        </w:rPr>
        <w:t>porozitatea de aeraţie, gradul inițial de umezire (sucțiune), profilul solului.</w:t>
      </w: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50679" w:rsidRPr="00B50679" w:rsidRDefault="00B50679" w:rsidP="00B50679">
      <w:pPr>
        <w:spacing w:before="240" w:line="276" w:lineRule="auto"/>
        <w:rPr>
          <w:i/>
        </w:rPr>
      </w:pPr>
    </w:p>
    <w:p w:rsidR="00B43139" w:rsidRDefault="00B43139" w:rsidP="00B50679">
      <w:pPr>
        <w:spacing w:before="240" w:line="276" w:lineRule="auto"/>
        <w:rPr>
          <w:i/>
        </w:rPr>
      </w:pPr>
    </w:p>
    <w:p w:rsidR="00B43139" w:rsidRDefault="00B43139" w:rsidP="00B50679">
      <w:pPr>
        <w:spacing w:before="240" w:line="276" w:lineRule="auto"/>
        <w:rPr>
          <w:i/>
        </w:rPr>
      </w:pPr>
    </w:p>
    <w:p w:rsidR="002F467C" w:rsidRDefault="00B50679" w:rsidP="00B50679">
      <w:pPr>
        <w:spacing w:before="240" w:line="276" w:lineRule="auto"/>
        <w:rPr>
          <w:b/>
          <w:i/>
        </w:rPr>
      </w:pPr>
      <w:r w:rsidRPr="006417BC">
        <w:rPr>
          <w:b/>
          <w:i/>
        </w:rPr>
        <w:t xml:space="preserve">                                             </w:t>
      </w:r>
    </w:p>
    <w:p w:rsidR="002F467C" w:rsidRPr="00323446" w:rsidRDefault="002F467C" w:rsidP="002F467C">
      <w:pPr>
        <w:spacing w:line="276" w:lineRule="auto"/>
        <w:ind w:left="720" w:hanging="720"/>
        <w:rPr>
          <w:b/>
          <w:i/>
          <w:noProof/>
        </w:rPr>
      </w:pPr>
      <w:r>
        <w:rPr>
          <w:b/>
          <w:i/>
        </w:rPr>
        <w:t xml:space="preserve">                             </w:t>
      </w:r>
      <w:r w:rsidRPr="00323446">
        <w:rPr>
          <w:rFonts w:ascii="Arial" w:hAnsi="Arial" w:cs="Arial"/>
          <w:b/>
          <w:i/>
          <w:noProof/>
          <w:lang w:val="en-US"/>
        </w:rPr>
        <w:t xml:space="preserve"> </w:t>
      </w:r>
      <w:r w:rsidRPr="00323446">
        <w:rPr>
          <w:b/>
          <w:i/>
          <w:noProof/>
          <w:lang w:val="en-US"/>
        </w:rPr>
        <w:t>CONCURSUL INTERDISCIPLINAR “</w:t>
      </w:r>
      <w:r w:rsidRPr="00323446">
        <w:rPr>
          <w:b/>
          <w:i/>
          <w:noProof/>
        </w:rPr>
        <w:t>ȘTIINȚELE PĂMÂNTULUI</w:t>
      </w:r>
      <w:r w:rsidRPr="00323446">
        <w:rPr>
          <w:b/>
          <w:i/>
          <w:noProof/>
          <w:lang w:val="en-US"/>
        </w:rPr>
        <w:t>”</w:t>
      </w:r>
    </w:p>
    <w:p w:rsidR="002F467C" w:rsidRPr="00323446" w:rsidRDefault="002F467C" w:rsidP="002F467C">
      <w:pPr>
        <w:spacing w:line="276" w:lineRule="auto"/>
        <w:ind w:left="720" w:hanging="720"/>
        <w:rPr>
          <w:b/>
          <w:i/>
          <w:noProof/>
        </w:rPr>
      </w:pPr>
      <w:r w:rsidRPr="00323446">
        <w:rPr>
          <w:b/>
          <w:i/>
          <w:noProof/>
        </w:rPr>
        <w:t xml:space="preserve">                                                            DISCIPLINA GEOGRAFIE</w:t>
      </w:r>
    </w:p>
    <w:p w:rsidR="002F467C" w:rsidRPr="00323446" w:rsidRDefault="002F467C" w:rsidP="002F467C">
      <w:pPr>
        <w:spacing w:line="276" w:lineRule="auto"/>
        <w:ind w:left="720" w:hanging="720"/>
        <w:rPr>
          <w:b/>
          <w:i/>
          <w:noProof/>
        </w:rPr>
      </w:pPr>
      <w:r w:rsidRPr="00323446">
        <w:rPr>
          <w:b/>
          <w:i/>
          <w:noProof/>
        </w:rPr>
        <w:t xml:space="preserve">                                                                   12 MARTIE 2022</w:t>
      </w:r>
    </w:p>
    <w:p w:rsidR="002F467C" w:rsidRDefault="002F467C" w:rsidP="00B50679">
      <w:pPr>
        <w:spacing w:before="240" w:line="276" w:lineRule="auto"/>
        <w:rPr>
          <w:b/>
          <w:i/>
        </w:rPr>
      </w:pPr>
    </w:p>
    <w:p w:rsidR="00B50679" w:rsidRDefault="002F467C" w:rsidP="00B50679">
      <w:pPr>
        <w:spacing w:before="240" w:line="276" w:lineRule="auto"/>
        <w:rPr>
          <w:i/>
        </w:rPr>
      </w:pPr>
      <w:r>
        <w:rPr>
          <w:b/>
          <w:i/>
        </w:rPr>
        <w:t xml:space="preserve">                                                           </w:t>
      </w:r>
      <w:r w:rsidR="00B50679" w:rsidRPr="006417BC">
        <w:rPr>
          <w:b/>
          <w:i/>
        </w:rPr>
        <w:t xml:space="preserve"> </w:t>
      </w:r>
      <w:r w:rsidR="00B50679" w:rsidRPr="000104B4">
        <w:rPr>
          <w:i/>
        </w:rPr>
        <w:t>BAREM DE CORECTARE:</w:t>
      </w:r>
    </w:p>
    <w:p w:rsidR="002F467C" w:rsidRPr="000104B4" w:rsidRDefault="002F467C" w:rsidP="00B50679">
      <w:pPr>
        <w:spacing w:before="240" w:line="276" w:lineRule="auto"/>
        <w:rPr>
          <w:i/>
        </w:rPr>
      </w:pPr>
    </w:p>
    <w:p w:rsidR="000A5691" w:rsidRDefault="00B50679" w:rsidP="00B50679">
      <w:pPr>
        <w:spacing w:before="240" w:line="276" w:lineRule="auto"/>
        <w:rPr>
          <w:i/>
          <w:sz w:val="28"/>
          <w:szCs w:val="28"/>
        </w:rPr>
      </w:pPr>
      <w:r w:rsidRPr="000A5691">
        <w:rPr>
          <w:i/>
          <w:sz w:val="28"/>
          <w:szCs w:val="28"/>
        </w:rPr>
        <w:t>1 – b</w:t>
      </w:r>
      <w:r w:rsidR="000104B4" w:rsidRPr="000A5691">
        <w:rPr>
          <w:i/>
          <w:sz w:val="28"/>
          <w:szCs w:val="28"/>
        </w:rPr>
        <w:t xml:space="preserve">; </w:t>
      </w:r>
      <w:r w:rsidRPr="000A5691">
        <w:rPr>
          <w:i/>
          <w:sz w:val="28"/>
          <w:szCs w:val="28"/>
        </w:rPr>
        <w:t>2 – d</w:t>
      </w:r>
      <w:r w:rsidR="000104B4" w:rsidRPr="000A5691">
        <w:rPr>
          <w:i/>
          <w:sz w:val="28"/>
          <w:szCs w:val="28"/>
        </w:rPr>
        <w:t xml:space="preserve">; </w:t>
      </w:r>
      <w:r w:rsidRPr="000A5691">
        <w:rPr>
          <w:i/>
          <w:sz w:val="28"/>
          <w:szCs w:val="28"/>
        </w:rPr>
        <w:t xml:space="preserve">3 – c </w:t>
      </w:r>
      <w:r w:rsidR="000104B4" w:rsidRPr="000A5691">
        <w:rPr>
          <w:i/>
          <w:sz w:val="28"/>
          <w:szCs w:val="28"/>
        </w:rPr>
        <w:t xml:space="preserve">; </w:t>
      </w:r>
      <w:r w:rsidRPr="000A5691">
        <w:rPr>
          <w:i/>
          <w:sz w:val="28"/>
          <w:szCs w:val="28"/>
        </w:rPr>
        <w:t xml:space="preserve">4 – b </w:t>
      </w:r>
      <w:r w:rsidR="000104B4" w:rsidRPr="000A5691">
        <w:rPr>
          <w:i/>
          <w:sz w:val="28"/>
          <w:szCs w:val="28"/>
        </w:rPr>
        <w:t xml:space="preserve">; </w:t>
      </w:r>
      <w:r w:rsidRPr="000A5691">
        <w:rPr>
          <w:i/>
          <w:sz w:val="28"/>
          <w:szCs w:val="28"/>
        </w:rPr>
        <w:t xml:space="preserve">5 – a </w:t>
      </w:r>
      <w:r w:rsidR="000104B4" w:rsidRPr="000A5691">
        <w:rPr>
          <w:i/>
          <w:sz w:val="28"/>
          <w:szCs w:val="28"/>
        </w:rPr>
        <w:t xml:space="preserve">; </w:t>
      </w:r>
      <w:r w:rsidRPr="000A5691">
        <w:rPr>
          <w:i/>
          <w:sz w:val="28"/>
          <w:szCs w:val="28"/>
        </w:rPr>
        <w:t xml:space="preserve">6 – c </w:t>
      </w:r>
      <w:r w:rsidR="000104B4" w:rsidRPr="000A5691">
        <w:rPr>
          <w:i/>
          <w:sz w:val="28"/>
          <w:szCs w:val="28"/>
        </w:rPr>
        <w:t xml:space="preserve">; </w:t>
      </w:r>
      <w:r w:rsidRPr="000A5691">
        <w:rPr>
          <w:i/>
          <w:sz w:val="28"/>
          <w:szCs w:val="28"/>
        </w:rPr>
        <w:t xml:space="preserve">7 – d </w:t>
      </w:r>
      <w:r w:rsidR="000104B4" w:rsidRPr="000A5691">
        <w:rPr>
          <w:i/>
          <w:sz w:val="28"/>
          <w:szCs w:val="28"/>
        </w:rPr>
        <w:t xml:space="preserve">; </w:t>
      </w:r>
      <w:r w:rsidRPr="000A5691">
        <w:rPr>
          <w:i/>
          <w:sz w:val="28"/>
          <w:szCs w:val="28"/>
        </w:rPr>
        <w:t xml:space="preserve">8 – b </w:t>
      </w:r>
      <w:r w:rsidR="000104B4" w:rsidRPr="000A5691">
        <w:rPr>
          <w:i/>
          <w:sz w:val="28"/>
          <w:szCs w:val="28"/>
        </w:rPr>
        <w:t xml:space="preserve">; </w:t>
      </w:r>
      <w:r w:rsidRPr="000A5691">
        <w:rPr>
          <w:i/>
          <w:sz w:val="28"/>
          <w:szCs w:val="28"/>
        </w:rPr>
        <w:t xml:space="preserve"> 9 – d </w:t>
      </w:r>
      <w:r w:rsidR="000104B4" w:rsidRPr="000A5691">
        <w:rPr>
          <w:i/>
          <w:sz w:val="28"/>
          <w:szCs w:val="28"/>
        </w:rPr>
        <w:t xml:space="preserve">; </w:t>
      </w:r>
      <w:r w:rsidRPr="000A5691">
        <w:rPr>
          <w:i/>
          <w:sz w:val="28"/>
          <w:szCs w:val="28"/>
        </w:rPr>
        <w:t xml:space="preserve">10 – d </w:t>
      </w:r>
      <w:r w:rsidR="000104B4" w:rsidRPr="000A5691">
        <w:rPr>
          <w:i/>
          <w:sz w:val="28"/>
          <w:szCs w:val="28"/>
        </w:rPr>
        <w:t xml:space="preserve">; </w:t>
      </w:r>
      <w:r w:rsidRPr="000A5691">
        <w:rPr>
          <w:i/>
          <w:sz w:val="28"/>
          <w:szCs w:val="28"/>
        </w:rPr>
        <w:t xml:space="preserve">11 – d </w:t>
      </w:r>
      <w:r w:rsidR="000104B4" w:rsidRPr="000A5691">
        <w:rPr>
          <w:i/>
          <w:sz w:val="28"/>
          <w:szCs w:val="28"/>
        </w:rPr>
        <w:t xml:space="preserve">; </w:t>
      </w:r>
      <w:r w:rsidRPr="000A5691">
        <w:rPr>
          <w:i/>
          <w:sz w:val="28"/>
          <w:szCs w:val="28"/>
        </w:rPr>
        <w:t xml:space="preserve">12 – c </w:t>
      </w:r>
      <w:r w:rsidR="000104B4" w:rsidRPr="000A5691">
        <w:rPr>
          <w:i/>
          <w:sz w:val="28"/>
          <w:szCs w:val="28"/>
        </w:rPr>
        <w:t xml:space="preserve">; </w:t>
      </w:r>
      <w:r w:rsidRPr="000A5691">
        <w:rPr>
          <w:i/>
          <w:sz w:val="28"/>
          <w:szCs w:val="28"/>
        </w:rPr>
        <w:t xml:space="preserve">13 – b </w:t>
      </w:r>
      <w:r w:rsidR="000104B4" w:rsidRPr="000A5691">
        <w:rPr>
          <w:i/>
          <w:sz w:val="28"/>
          <w:szCs w:val="28"/>
        </w:rPr>
        <w:t xml:space="preserve">; </w:t>
      </w:r>
    </w:p>
    <w:p w:rsidR="00825777" w:rsidRPr="000A5691" w:rsidRDefault="000A5691" w:rsidP="00B50679">
      <w:pPr>
        <w:spacing w:before="240" w:line="276" w:lineRule="auto"/>
        <w:rPr>
          <w:i/>
          <w:sz w:val="28"/>
          <w:szCs w:val="28"/>
        </w:rPr>
      </w:pPr>
      <w:r>
        <w:rPr>
          <w:i/>
          <w:sz w:val="28"/>
          <w:szCs w:val="28"/>
        </w:rPr>
        <w:t>14 – b;</w:t>
      </w:r>
      <w:r w:rsidR="00B50679" w:rsidRPr="000A5691">
        <w:rPr>
          <w:i/>
          <w:sz w:val="28"/>
          <w:szCs w:val="28"/>
        </w:rPr>
        <w:t xml:space="preserve"> 15 – b </w:t>
      </w:r>
      <w:r w:rsidR="000104B4" w:rsidRPr="000A5691">
        <w:rPr>
          <w:i/>
          <w:sz w:val="28"/>
          <w:szCs w:val="28"/>
        </w:rPr>
        <w:t xml:space="preserve">; </w:t>
      </w:r>
      <w:r w:rsidR="00B50679" w:rsidRPr="000A5691">
        <w:rPr>
          <w:i/>
          <w:sz w:val="28"/>
          <w:szCs w:val="28"/>
        </w:rPr>
        <w:t>16 – b</w:t>
      </w:r>
      <w:r w:rsidR="000104B4" w:rsidRPr="000A5691">
        <w:rPr>
          <w:i/>
          <w:sz w:val="28"/>
          <w:szCs w:val="28"/>
        </w:rPr>
        <w:t xml:space="preserve">; </w:t>
      </w:r>
      <w:r w:rsidR="00B50679" w:rsidRPr="000A5691">
        <w:rPr>
          <w:i/>
          <w:sz w:val="28"/>
          <w:szCs w:val="28"/>
        </w:rPr>
        <w:t xml:space="preserve">17 – a </w:t>
      </w:r>
      <w:r w:rsidR="000104B4" w:rsidRPr="000A5691">
        <w:rPr>
          <w:i/>
          <w:sz w:val="28"/>
          <w:szCs w:val="28"/>
        </w:rPr>
        <w:t xml:space="preserve">; </w:t>
      </w:r>
      <w:r w:rsidR="00B50679" w:rsidRPr="000A5691">
        <w:rPr>
          <w:i/>
          <w:sz w:val="28"/>
          <w:szCs w:val="28"/>
        </w:rPr>
        <w:t xml:space="preserve">18 – a </w:t>
      </w:r>
      <w:r w:rsidR="000104B4" w:rsidRPr="000A5691">
        <w:rPr>
          <w:i/>
          <w:sz w:val="28"/>
          <w:szCs w:val="28"/>
        </w:rPr>
        <w:t xml:space="preserve">; </w:t>
      </w:r>
      <w:r w:rsidR="00B50679" w:rsidRPr="000A5691">
        <w:rPr>
          <w:i/>
          <w:sz w:val="28"/>
          <w:szCs w:val="28"/>
        </w:rPr>
        <w:t xml:space="preserve">19 – a </w:t>
      </w:r>
      <w:r w:rsidR="000104B4" w:rsidRPr="000A5691">
        <w:rPr>
          <w:i/>
          <w:sz w:val="28"/>
          <w:szCs w:val="28"/>
        </w:rPr>
        <w:t xml:space="preserve">; </w:t>
      </w:r>
      <w:r w:rsidR="00B50679" w:rsidRPr="000A5691">
        <w:rPr>
          <w:i/>
          <w:sz w:val="28"/>
          <w:szCs w:val="28"/>
        </w:rPr>
        <w:t>20 – c</w:t>
      </w:r>
      <w:r w:rsidR="000104B4" w:rsidRPr="000A5691">
        <w:rPr>
          <w:i/>
          <w:sz w:val="28"/>
          <w:szCs w:val="28"/>
        </w:rPr>
        <w:t xml:space="preserve">; </w:t>
      </w:r>
      <w:r w:rsidR="00B50679" w:rsidRPr="000A5691">
        <w:rPr>
          <w:i/>
          <w:sz w:val="28"/>
          <w:szCs w:val="28"/>
        </w:rPr>
        <w:t xml:space="preserve">21 – a </w:t>
      </w:r>
      <w:r w:rsidR="000104B4" w:rsidRPr="000A5691">
        <w:rPr>
          <w:i/>
          <w:sz w:val="28"/>
          <w:szCs w:val="28"/>
        </w:rPr>
        <w:t xml:space="preserve">; </w:t>
      </w:r>
      <w:r w:rsidR="00B50679" w:rsidRPr="000A5691">
        <w:rPr>
          <w:i/>
          <w:sz w:val="28"/>
          <w:szCs w:val="28"/>
        </w:rPr>
        <w:t xml:space="preserve">22 – c </w:t>
      </w:r>
      <w:r w:rsidR="000104B4" w:rsidRPr="000A5691">
        <w:rPr>
          <w:i/>
          <w:sz w:val="28"/>
          <w:szCs w:val="28"/>
        </w:rPr>
        <w:t xml:space="preserve">; </w:t>
      </w:r>
      <w:r w:rsidR="00B50679" w:rsidRPr="000A5691">
        <w:rPr>
          <w:i/>
          <w:sz w:val="28"/>
          <w:szCs w:val="28"/>
        </w:rPr>
        <w:t xml:space="preserve">23 – c </w:t>
      </w:r>
      <w:r w:rsidR="000104B4" w:rsidRPr="000A5691">
        <w:rPr>
          <w:i/>
          <w:sz w:val="28"/>
          <w:szCs w:val="28"/>
        </w:rPr>
        <w:t xml:space="preserve">; </w:t>
      </w:r>
      <w:r w:rsidR="00B50679" w:rsidRPr="000A5691">
        <w:rPr>
          <w:i/>
          <w:sz w:val="28"/>
          <w:szCs w:val="28"/>
        </w:rPr>
        <w:t xml:space="preserve">24 – b </w:t>
      </w:r>
      <w:r w:rsidR="000104B4" w:rsidRPr="000A5691">
        <w:rPr>
          <w:i/>
          <w:sz w:val="28"/>
          <w:szCs w:val="28"/>
        </w:rPr>
        <w:t xml:space="preserve">; </w:t>
      </w:r>
      <w:r w:rsidR="00B50679" w:rsidRPr="000A5691">
        <w:rPr>
          <w:i/>
          <w:sz w:val="28"/>
          <w:szCs w:val="28"/>
        </w:rPr>
        <w:t>25 – a.</w:t>
      </w:r>
    </w:p>
    <w:p w:rsidR="000104B4" w:rsidRPr="000A5691" w:rsidRDefault="000104B4" w:rsidP="00B50679">
      <w:pPr>
        <w:spacing w:before="240" w:line="276" w:lineRule="auto"/>
        <w:rPr>
          <w:i/>
          <w:sz w:val="28"/>
          <w:szCs w:val="28"/>
        </w:rPr>
      </w:pPr>
    </w:p>
    <w:p w:rsidR="000104B4" w:rsidRDefault="000104B4" w:rsidP="00B50679">
      <w:pPr>
        <w:spacing w:before="240" w:line="276" w:lineRule="auto"/>
        <w:rPr>
          <w:i/>
        </w:rPr>
      </w:pPr>
    </w:p>
    <w:p w:rsidR="000104B4" w:rsidRDefault="000104B4" w:rsidP="00B50679">
      <w:pPr>
        <w:spacing w:before="240" w:line="276" w:lineRule="auto"/>
        <w:rPr>
          <w:i/>
        </w:rPr>
      </w:pPr>
    </w:p>
    <w:p w:rsidR="000104B4" w:rsidRDefault="000104B4" w:rsidP="00B50679">
      <w:pPr>
        <w:spacing w:before="240" w:line="276" w:lineRule="auto"/>
        <w:rPr>
          <w:i/>
        </w:rPr>
      </w:pPr>
      <w:r>
        <w:rPr>
          <w:i/>
        </w:rPr>
        <w:t>Inspector școlar de specialitate – disciplina geografie,</w:t>
      </w:r>
    </w:p>
    <w:p w:rsidR="000104B4" w:rsidRPr="00B50679" w:rsidRDefault="000104B4" w:rsidP="00B50679">
      <w:pPr>
        <w:spacing w:before="240" w:line="276" w:lineRule="auto"/>
        <w:rPr>
          <w:i/>
        </w:rPr>
      </w:pPr>
      <w:r>
        <w:rPr>
          <w:i/>
        </w:rPr>
        <w:t>Prof. Mariana Coman</w:t>
      </w:r>
    </w:p>
    <w:sectPr w:rsidR="000104B4" w:rsidRPr="00B50679" w:rsidSect="00E43782">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29E0" w:rsidRDefault="001429E0" w:rsidP="001A1833">
      <w:r>
        <w:separator/>
      </w:r>
    </w:p>
  </w:endnote>
  <w:endnote w:type="continuationSeparator" w:id="0">
    <w:p w:rsidR="001429E0" w:rsidRDefault="001429E0" w:rsidP="001A1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29E0" w:rsidRDefault="001429E0" w:rsidP="001A1833">
      <w:r>
        <w:separator/>
      </w:r>
    </w:p>
  </w:footnote>
  <w:footnote w:type="continuationSeparator" w:id="0">
    <w:p w:rsidR="001429E0" w:rsidRDefault="001429E0" w:rsidP="001A1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1D9"/>
    <w:multiLevelType w:val="hybridMultilevel"/>
    <w:tmpl w:val="66A42C4E"/>
    <w:lvl w:ilvl="0" w:tplc="F1363B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33415D"/>
    <w:multiLevelType w:val="hybridMultilevel"/>
    <w:tmpl w:val="D8B8B87E"/>
    <w:lvl w:ilvl="0" w:tplc="3CA26BF0">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F13008"/>
    <w:multiLevelType w:val="hybridMultilevel"/>
    <w:tmpl w:val="DFAA1D7E"/>
    <w:lvl w:ilvl="0" w:tplc="349E01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1E6A8C"/>
    <w:multiLevelType w:val="hybridMultilevel"/>
    <w:tmpl w:val="8318A6F2"/>
    <w:lvl w:ilvl="0" w:tplc="863C427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33237B34"/>
    <w:multiLevelType w:val="hybridMultilevel"/>
    <w:tmpl w:val="86FE68C0"/>
    <w:lvl w:ilvl="0" w:tplc="C9D0C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373D0D"/>
    <w:multiLevelType w:val="hybridMultilevel"/>
    <w:tmpl w:val="63F8A978"/>
    <w:lvl w:ilvl="0" w:tplc="7C5A17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EC2EEC"/>
    <w:multiLevelType w:val="hybridMultilevel"/>
    <w:tmpl w:val="1DCA4A26"/>
    <w:lvl w:ilvl="0" w:tplc="FFB68508">
      <w:start w:val="1"/>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EB674B"/>
    <w:multiLevelType w:val="hybridMultilevel"/>
    <w:tmpl w:val="2A92758E"/>
    <w:lvl w:ilvl="0" w:tplc="51D0F1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15226A"/>
    <w:multiLevelType w:val="hybridMultilevel"/>
    <w:tmpl w:val="74BCCD32"/>
    <w:lvl w:ilvl="0" w:tplc="7C5A17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63A6F28"/>
    <w:multiLevelType w:val="hybridMultilevel"/>
    <w:tmpl w:val="A0B49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B82D95"/>
    <w:multiLevelType w:val="hybridMultilevel"/>
    <w:tmpl w:val="A1C6CA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6FB369B"/>
    <w:multiLevelType w:val="hybridMultilevel"/>
    <w:tmpl w:val="8D8EE4AE"/>
    <w:lvl w:ilvl="0" w:tplc="F62EC2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2383E65"/>
    <w:multiLevelType w:val="hybridMultilevel"/>
    <w:tmpl w:val="D102B4E2"/>
    <w:lvl w:ilvl="0" w:tplc="FE48AE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49B57D9"/>
    <w:multiLevelType w:val="hybridMultilevel"/>
    <w:tmpl w:val="CF625DD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6D37E54"/>
    <w:multiLevelType w:val="hybridMultilevel"/>
    <w:tmpl w:val="5A606790"/>
    <w:lvl w:ilvl="0" w:tplc="C442C5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A014DC7"/>
    <w:multiLevelType w:val="hybridMultilevel"/>
    <w:tmpl w:val="44DE658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7CC619C6"/>
    <w:multiLevelType w:val="hybridMultilevel"/>
    <w:tmpl w:val="C2D61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263ADF"/>
    <w:multiLevelType w:val="hybridMultilevel"/>
    <w:tmpl w:val="1AAA57A0"/>
    <w:lvl w:ilvl="0" w:tplc="F962DB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10"/>
  </w:num>
  <w:num w:numId="4">
    <w:abstractNumId w:val="16"/>
  </w:num>
  <w:num w:numId="5">
    <w:abstractNumId w:val="15"/>
  </w:num>
  <w:num w:numId="6">
    <w:abstractNumId w:val="9"/>
  </w:num>
  <w:num w:numId="7">
    <w:abstractNumId w:val="6"/>
  </w:num>
  <w:num w:numId="8">
    <w:abstractNumId w:val="17"/>
  </w:num>
  <w:num w:numId="9">
    <w:abstractNumId w:val="2"/>
  </w:num>
  <w:num w:numId="10">
    <w:abstractNumId w:val="7"/>
  </w:num>
  <w:num w:numId="11">
    <w:abstractNumId w:val="11"/>
  </w:num>
  <w:num w:numId="12">
    <w:abstractNumId w:val="14"/>
  </w:num>
  <w:num w:numId="13">
    <w:abstractNumId w:val="12"/>
  </w:num>
  <w:num w:numId="14">
    <w:abstractNumId w:val="0"/>
  </w:num>
  <w:num w:numId="15">
    <w:abstractNumId w:val="3"/>
  </w:num>
  <w:num w:numId="16">
    <w:abstractNumId w:val="1"/>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BB4"/>
    <w:rsid w:val="000104B4"/>
    <w:rsid w:val="00063E7A"/>
    <w:rsid w:val="00084DE2"/>
    <w:rsid w:val="000A5691"/>
    <w:rsid w:val="001429E0"/>
    <w:rsid w:val="0017788D"/>
    <w:rsid w:val="001A1833"/>
    <w:rsid w:val="001E166A"/>
    <w:rsid w:val="00246262"/>
    <w:rsid w:val="00291597"/>
    <w:rsid w:val="00291CB9"/>
    <w:rsid w:val="002B057F"/>
    <w:rsid w:val="002B6683"/>
    <w:rsid w:val="002C3FC0"/>
    <w:rsid w:val="002D3765"/>
    <w:rsid w:val="002E420E"/>
    <w:rsid w:val="002F467C"/>
    <w:rsid w:val="00313841"/>
    <w:rsid w:val="00323446"/>
    <w:rsid w:val="00364F59"/>
    <w:rsid w:val="003675FF"/>
    <w:rsid w:val="00415320"/>
    <w:rsid w:val="004253F6"/>
    <w:rsid w:val="00450646"/>
    <w:rsid w:val="004B1CF2"/>
    <w:rsid w:val="004F4AA4"/>
    <w:rsid w:val="00500799"/>
    <w:rsid w:val="00505C22"/>
    <w:rsid w:val="00510EC0"/>
    <w:rsid w:val="00570CA8"/>
    <w:rsid w:val="0057625E"/>
    <w:rsid w:val="005E073D"/>
    <w:rsid w:val="005E2A97"/>
    <w:rsid w:val="005F3D64"/>
    <w:rsid w:val="006027B9"/>
    <w:rsid w:val="006417BC"/>
    <w:rsid w:val="00641A95"/>
    <w:rsid w:val="006530CC"/>
    <w:rsid w:val="006632B3"/>
    <w:rsid w:val="006A3CDE"/>
    <w:rsid w:val="006C62FE"/>
    <w:rsid w:val="0073379E"/>
    <w:rsid w:val="0076012F"/>
    <w:rsid w:val="00767AE1"/>
    <w:rsid w:val="00772424"/>
    <w:rsid w:val="0078562B"/>
    <w:rsid w:val="00795E88"/>
    <w:rsid w:val="007B04BE"/>
    <w:rsid w:val="007C0569"/>
    <w:rsid w:val="007D7915"/>
    <w:rsid w:val="00825777"/>
    <w:rsid w:val="00851922"/>
    <w:rsid w:val="0085670A"/>
    <w:rsid w:val="00861C17"/>
    <w:rsid w:val="008A630F"/>
    <w:rsid w:val="008B3EB1"/>
    <w:rsid w:val="008B7825"/>
    <w:rsid w:val="00917CF1"/>
    <w:rsid w:val="009371E5"/>
    <w:rsid w:val="009D6BF2"/>
    <w:rsid w:val="009E7D45"/>
    <w:rsid w:val="00A20A18"/>
    <w:rsid w:val="00A40E3F"/>
    <w:rsid w:val="00A53AC8"/>
    <w:rsid w:val="00AC75A5"/>
    <w:rsid w:val="00AF1A7F"/>
    <w:rsid w:val="00B153AE"/>
    <w:rsid w:val="00B16B4D"/>
    <w:rsid w:val="00B43139"/>
    <w:rsid w:val="00B4401A"/>
    <w:rsid w:val="00B50679"/>
    <w:rsid w:val="00B76142"/>
    <w:rsid w:val="00B9346F"/>
    <w:rsid w:val="00B93660"/>
    <w:rsid w:val="00BA1785"/>
    <w:rsid w:val="00BB2CA1"/>
    <w:rsid w:val="00BB4D7E"/>
    <w:rsid w:val="00BE6866"/>
    <w:rsid w:val="00BF7305"/>
    <w:rsid w:val="00C0073A"/>
    <w:rsid w:val="00C16E8D"/>
    <w:rsid w:val="00C17BAE"/>
    <w:rsid w:val="00C63DAB"/>
    <w:rsid w:val="00C67F3A"/>
    <w:rsid w:val="00C9396C"/>
    <w:rsid w:val="00CB2924"/>
    <w:rsid w:val="00D32A61"/>
    <w:rsid w:val="00D57B93"/>
    <w:rsid w:val="00DF754C"/>
    <w:rsid w:val="00E167C8"/>
    <w:rsid w:val="00E35D4C"/>
    <w:rsid w:val="00E43782"/>
    <w:rsid w:val="00EA2E41"/>
    <w:rsid w:val="00ED3FCB"/>
    <w:rsid w:val="00EE3693"/>
    <w:rsid w:val="00EF26A4"/>
    <w:rsid w:val="00EF711C"/>
    <w:rsid w:val="00F07C96"/>
    <w:rsid w:val="00F31439"/>
    <w:rsid w:val="00F3347D"/>
    <w:rsid w:val="00F61BB4"/>
    <w:rsid w:val="00F735EB"/>
    <w:rsid w:val="00FA112D"/>
    <w:rsid w:val="00FB2CB0"/>
    <w:rsid w:val="00FB45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6A56D"/>
  <w15:docId w15:val="{1933DECF-A258-47E9-84F7-FE09BC0B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1BB4"/>
    <w:pPr>
      <w:spacing w:after="0" w:line="240" w:lineRule="auto"/>
    </w:pPr>
    <w:rPr>
      <w:rFonts w:ascii="Times New Roman" w:eastAsia="Times New Roman" w:hAnsi="Times New Roman" w:cs="Times New Roman"/>
      <w:sz w:val="24"/>
      <w:szCs w:val="24"/>
    </w:rPr>
  </w:style>
  <w:style w:type="paragraph" w:styleId="Heading5">
    <w:name w:val="heading 5"/>
    <w:basedOn w:val="Normal"/>
    <w:link w:val="Heading5Char"/>
    <w:uiPriority w:val="9"/>
    <w:qFormat/>
    <w:rsid w:val="00313841"/>
    <w:pPr>
      <w:spacing w:before="100" w:beforeAutospacing="1" w:after="100" w:afterAutospacing="1"/>
      <w:outlineLvl w:val="4"/>
    </w:pPr>
    <w:rPr>
      <w:b/>
      <w:bC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1BB4"/>
    <w:pPr>
      <w:ind w:left="720"/>
      <w:contextualSpacing/>
    </w:pPr>
  </w:style>
  <w:style w:type="paragraph" w:customStyle="1" w:styleId="Default">
    <w:name w:val="Default"/>
    <w:rsid w:val="00F61BB4"/>
    <w:pPr>
      <w:autoSpaceDE w:val="0"/>
      <w:autoSpaceDN w:val="0"/>
      <w:adjustRightInd w:val="0"/>
      <w:spacing w:after="0" w:line="240" w:lineRule="auto"/>
    </w:pPr>
    <w:rPr>
      <w:rFonts w:ascii="Times New Roman" w:eastAsia="Calibri" w:hAnsi="Times New Roman" w:cs="Times New Roman"/>
      <w:color w:val="000000"/>
      <w:sz w:val="24"/>
      <w:szCs w:val="24"/>
      <w:lang w:eastAsia="ro-RO"/>
    </w:rPr>
  </w:style>
  <w:style w:type="character" w:customStyle="1" w:styleId="Heading5Char">
    <w:name w:val="Heading 5 Char"/>
    <w:basedOn w:val="DefaultParagraphFont"/>
    <w:link w:val="Heading5"/>
    <w:uiPriority w:val="9"/>
    <w:rsid w:val="00313841"/>
    <w:rPr>
      <w:rFonts w:ascii="Times New Roman" w:eastAsia="Times New Roman" w:hAnsi="Times New Roman" w:cs="Times New Roman"/>
      <w:b/>
      <w:bCs/>
      <w:sz w:val="20"/>
      <w:szCs w:val="20"/>
      <w:lang w:eastAsia="ro-RO"/>
    </w:rPr>
  </w:style>
  <w:style w:type="character" w:styleId="Hyperlink">
    <w:name w:val="Hyperlink"/>
    <w:basedOn w:val="DefaultParagraphFont"/>
    <w:uiPriority w:val="99"/>
    <w:unhideWhenUsed/>
    <w:rsid w:val="00A20A18"/>
    <w:rPr>
      <w:color w:val="0563C1" w:themeColor="hyperlink"/>
      <w:u w:val="single"/>
    </w:rPr>
  </w:style>
  <w:style w:type="paragraph" w:styleId="NoSpacing">
    <w:name w:val="No Spacing"/>
    <w:link w:val="NoSpacingChar"/>
    <w:uiPriority w:val="1"/>
    <w:qFormat/>
    <w:rsid w:val="00C17BA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17BAE"/>
    <w:rPr>
      <w:rFonts w:eastAsiaTheme="minorEastAsia"/>
      <w:lang w:val="en-US"/>
    </w:rPr>
  </w:style>
  <w:style w:type="paragraph" w:styleId="Caption">
    <w:name w:val="caption"/>
    <w:basedOn w:val="Normal"/>
    <w:next w:val="Normal"/>
    <w:uiPriority w:val="35"/>
    <w:unhideWhenUsed/>
    <w:qFormat/>
    <w:rsid w:val="001A1833"/>
    <w:pPr>
      <w:spacing w:after="200"/>
    </w:pPr>
    <w:rPr>
      <w:i/>
      <w:iCs/>
      <w:color w:val="44546A" w:themeColor="text2"/>
      <w:sz w:val="18"/>
      <w:szCs w:val="18"/>
    </w:rPr>
  </w:style>
  <w:style w:type="paragraph" w:styleId="EndnoteText">
    <w:name w:val="endnote text"/>
    <w:basedOn w:val="Normal"/>
    <w:link w:val="EndnoteTextChar"/>
    <w:uiPriority w:val="99"/>
    <w:semiHidden/>
    <w:unhideWhenUsed/>
    <w:rsid w:val="001A1833"/>
    <w:rPr>
      <w:sz w:val="20"/>
      <w:szCs w:val="20"/>
    </w:rPr>
  </w:style>
  <w:style w:type="character" w:customStyle="1" w:styleId="EndnoteTextChar">
    <w:name w:val="Endnote Text Char"/>
    <w:basedOn w:val="DefaultParagraphFont"/>
    <w:link w:val="EndnoteText"/>
    <w:uiPriority w:val="99"/>
    <w:semiHidden/>
    <w:rsid w:val="001A183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1A1833"/>
    <w:rPr>
      <w:vertAlign w:val="superscript"/>
    </w:rPr>
  </w:style>
  <w:style w:type="paragraph" w:styleId="Header">
    <w:name w:val="header"/>
    <w:basedOn w:val="Normal"/>
    <w:link w:val="HeaderChar"/>
    <w:uiPriority w:val="99"/>
    <w:unhideWhenUsed/>
    <w:rsid w:val="0017788D"/>
    <w:pPr>
      <w:tabs>
        <w:tab w:val="center" w:pos="4680"/>
        <w:tab w:val="right" w:pos="9360"/>
      </w:tabs>
    </w:pPr>
  </w:style>
  <w:style w:type="character" w:customStyle="1" w:styleId="HeaderChar">
    <w:name w:val="Header Char"/>
    <w:basedOn w:val="DefaultParagraphFont"/>
    <w:link w:val="Header"/>
    <w:uiPriority w:val="99"/>
    <w:rsid w:val="0017788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7788D"/>
    <w:pPr>
      <w:tabs>
        <w:tab w:val="center" w:pos="4680"/>
        <w:tab w:val="right" w:pos="9360"/>
      </w:tabs>
    </w:pPr>
  </w:style>
  <w:style w:type="character" w:customStyle="1" w:styleId="FooterChar">
    <w:name w:val="Footer Char"/>
    <w:basedOn w:val="DefaultParagraphFont"/>
    <w:link w:val="Footer"/>
    <w:uiPriority w:val="99"/>
    <w:rsid w:val="0017788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46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467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502234">
      <w:bodyDiv w:val="1"/>
      <w:marLeft w:val="0"/>
      <w:marRight w:val="0"/>
      <w:marTop w:val="0"/>
      <w:marBottom w:val="0"/>
      <w:divBdr>
        <w:top w:val="none" w:sz="0" w:space="0" w:color="auto"/>
        <w:left w:val="none" w:sz="0" w:space="0" w:color="auto"/>
        <w:bottom w:val="none" w:sz="0" w:space="0" w:color="auto"/>
        <w:right w:val="none" w:sz="0" w:space="0" w:color="auto"/>
      </w:divBdr>
    </w:div>
    <w:div w:id="123424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DF1AD-EC01-42CC-8EAB-A48613B6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1349</Words>
  <Characters>7692</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Inspector</dc:creator>
  <cp:lastModifiedBy>Windows User</cp:lastModifiedBy>
  <cp:revision>5</cp:revision>
  <cp:lastPrinted>2022-03-11T19:27:00Z</cp:lastPrinted>
  <dcterms:created xsi:type="dcterms:W3CDTF">2022-03-11T19:35:00Z</dcterms:created>
  <dcterms:modified xsi:type="dcterms:W3CDTF">2022-03-11T19:53:00Z</dcterms:modified>
</cp:coreProperties>
</file>