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00"/>
      </w:tblPr>
      <w:tblGrid>
        <w:gridCol w:w="2268"/>
        <w:gridCol w:w="7020"/>
      </w:tblGrid>
      <w:tr w:rsidR="00AB48E8" w:rsidRPr="001B36B4">
        <w:tc>
          <w:tcPr>
            <w:tcW w:w="2268" w:type="dxa"/>
            <w:vMerge w:val="restart"/>
          </w:tcPr>
          <w:p w:rsidR="00AB48E8" w:rsidRDefault="00AB48E8">
            <w:pPr>
              <w:spacing w:line="100" w:lineRule="atLeast"/>
              <w:rPr>
                <w:b/>
                <w:bCs/>
              </w:rPr>
            </w:pPr>
            <w:r w:rsidRPr="003000AC">
              <w:rPr>
                <w:noProof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01.25pt;height:1in;visibility:visible" filled="t">
                  <v:imagedata r:id="rId4" o:title=""/>
                </v:shape>
              </w:pict>
            </w:r>
          </w:p>
        </w:tc>
        <w:tc>
          <w:tcPr>
            <w:tcW w:w="7020" w:type="dxa"/>
            <w:tcBorders>
              <w:bottom w:val="single" w:sz="4" w:space="0" w:color="000000"/>
            </w:tcBorders>
          </w:tcPr>
          <w:p w:rsidR="00AB48E8" w:rsidRPr="001B36B4" w:rsidRDefault="00AB48E8" w:rsidP="003732E0">
            <w:pPr>
              <w:spacing w:line="100" w:lineRule="atLeast"/>
              <w:jc w:val="center"/>
              <w:rPr>
                <w:b/>
                <w:bCs/>
                <w:lang w:val="it-IT"/>
              </w:rPr>
            </w:pPr>
            <w:r w:rsidRPr="001B36B4">
              <w:rPr>
                <w:b/>
                <w:bCs/>
                <w:lang w:val="it-IT"/>
              </w:rPr>
              <w:t>UNIVERSITATEA DIN BUCURE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Ş</w:t>
            </w:r>
            <w:r w:rsidRPr="001B36B4">
              <w:rPr>
                <w:b/>
                <w:bCs/>
                <w:lang w:val="it-IT"/>
              </w:rPr>
              <w:t>TI</w:t>
            </w:r>
          </w:p>
          <w:p w:rsidR="00AB48E8" w:rsidRPr="001B36B4" w:rsidRDefault="00AB48E8">
            <w:pPr>
              <w:spacing w:line="100" w:lineRule="atLeast"/>
              <w:jc w:val="center"/>
              <w:rPr>
                <w:b/>
                <w:bCs/>
                <w:i/>
                <w:iCs/>
                <w:lang w:val="it-IT"/>
              </w:rPr>
            </w:pPr>
            <w:r w:rsidRPr="001B36B4">
              <w:rPr>
                <w:b/>
                <w:bCs/>
                <w:i/>
                <w:iCs/>
                <w:lang w:val="it-IT"/>
              </w:rPr>
              <w:t>FACULTATEA DE GEOGRAFIE</w:t>
            </w:r>
          </w:p>
        </w:tc>
      </w:tr>
      <w:tr w:rsidR="00AB48E8" w:rsidRPr="001B36B4">
        <w:tc>
          <w:tcPr>
            <w:tcW w:w="2268" w:type="dxa"/>
            <w:vMerge/>
          </w:tcPr>
          <w:p w:rsidR="00AB48E8" w:rsidRPr="001B36B4" w:rsidRDefault="00AB48E8">
            <w:pPr>
              <w:spacing w:line="100" w:lineRule="atLeast"/>
              <w:rPr>
                <w:lang w:val="it-IT"/>
              </w:rPr>
            </w:pPr>
          </w:p>
        </w:tc>
        <w:tc>
          <w:tcPr>
            <w:tcW w:w="7020" w:type="dxa"/>
            <w:tcBorders>
              <w:top w:val="single" w:sz="4" w:space="0" w:color="000000"/>
            </w:tcBorders>
          </w:tcPr>
          <w:p w:rsidR="00AB48E8" w:rsidRPr="001B36B4" w:rsidRDefault="00AB48E8" w:rsidP="001B36B4">
            <w:pPr>
              <w:spacing w:line="100" w:lineRule="atLeast"/>
              <w:jc w:val="center"/>
              <w:rPr>
                <w:lang w:val="it-IT"/>
              </w:rPr>
            </w:pPr>
            <w:r w:rsidRPr="001B36B4">
              <w:rPr>
                <w:lang w:val="it-IT"/>
              </w:rPr>
              <w:t>Bd. Nicolae B</w:t>
            </w:r>
            <w:r>
              <w:rPr>
                <w:lang w:val="it-IT"/>
              </w:rPr>
              <w:t>ă</w:t>
            </w:r>
            <w:r w:rsidRPr="001B36B4">
              <w:rPr>
                <w:lang w:val="it-IT"/>
              </w:rPr>
              <w:t>lcescu, nr. 1, Cod postal 010041, Sector 1, Bucuresti</w:t>
            </w:r>
          </w:p>
          <w:p w:rsidR="00AB48E8" w:rsidRPr="001B36B4" w:rsidRDefault="00AB48E8">
            <w:pPr>
              <w:spacing w:line="100" w:lineRule="atLeast"/>
              <w:jc w:val="center"/>
              <w:rPr>
                <w:lang w:val="it-IT"/>
              </w:rPr>
            </w:pPr>
            <w:r w:rsidRPr="001B36B4">
              <w:rPr>
                <w:lang w:val="it-IT"/>
              </w:rPr>
              <w:t xml:space="preserve">Tel: 021.305.38.10; 021.305.38.09; 021.305.38.13, Fax. 021.315.30.74 </w:t>
            </w:r>
          </w:p>
          <w:p w:rsidR="00AB48E8" w:rsidRPr="001B36B4" w:rsidRDefault="00AB48E8">
            <w:pPr>
              <w:spacing w:line="100" w:lineRule="atLeast"/>
              <w:jc w:val="center"/>
              <w:rPr>
                <w:lang w:val="it-IT"/>
              </w:rPr>
            </w:pPr>
            <w:r w:rsidRPr="001B36B4">
              <w:rPr>
                <w:lang w:val="it-IT"/>
              </w:rPr>
              <w:t>E-mail: secretariat@geo.unibuc.ro</w:t>
            </w:r>
            <w:bookmarkStart w:id="0" w:name="_GoBack"/>
            <w:bookmarkEnd w:id="0"/>
            <w:r w:rsidRPr="001B36B4">
              <w:rPr>
                <w:lang w:val="it-IT"/>
              </w:rPr>
              <w:t>; www.geo.unibuc.ro</w:t>
            </w:r>
          </w:p>
        </w:tc>
      </w:tr>
    </w:tbl>
    <w:p w:rsidR="00AB48E8" w:rsidRDefault="00AB48E8">
      <w:pPr>
        <w:rPr>
          <w:lang w:val="it-IT"/>
        </w:rPr>
      </w:pPr>
    </w:p>
    <w:p w:rsidR="00AB48E8" w:rsidRDefault="00AB48E8">
      <w:pPr>
        <w:rPr>
          <w:lang w:val="it-IT"/>
        </w:rPr>
      </w:pPr>
    </w:p>
    <w:p w:rsidR="00AB48E8" w:rsidRDefault="00AB48E8">
      <w:pPr>
        <w:rPr>
          <w:lang w:val="it-IT"/>
        </w:rPr>
      </w:pPr>
    </w:p>
    <w:p w:rsidR="00AB48E8" w:rsidRDefault="00AB48E8">
      <w:pPr>
        <w:rPr>
          <w:lang w:val="it-IT"/>
        </w:rPr>
      </w:pPr>
    </w:p>
    <w:p w:rsidR="00AB48E8" w:rsidRDefault="00AB48E8">
      <w:pPr>
        <w:rPr>
          <w:lang w:val="it-IT"/>
        </w:rPr>
      </w:pPr>
    </w:p>
    <w:p w:rsidR="00AB48E8" w:rsidRDefault="00AB48E8">
      <w:pPr>
        <w:rPr>
          <w:lang w:val="it-IT"/>
        </w:rPr>
      </w:pPr>
    </w:p>
    <w:p w:rsidR="00AB48E8" w:rsidRDefault="00AB48E8">
      <w:pPr>
        <w:rPr>
          <w:lang w:val="it-IT"/>
        </w:rPr>
      </w:pPr>
    </w:p>
    <w:p w:rsidR="00AB48E8" w:rsidRDefault="00AB48E8">
      <w:pPr>
        <w:rPr>
          <w:lang w:val="it-IT"/>
        </w:rPr>
      </w:pPr>
    </w:p>
    <w:p w:rsidR="00AB48E8" w:rsidRDefault="00AB48E8">
      <w:pPr>
        <w:rPr>
          <w:lang w:val="it-IT"/>
        </w:rPr>
      </w:pPr>
    </w:p>
    <w:p w:rsidR="00AB48E8" w:rsidRPr="008474F0" w:rsidRDefault="00AB48E8" w:rsidP="008474F0">
      <w:pPr>
        <w:jc w:val="center"/>
        <w:rPr>
          <w:b/>
          <w:bCs/>
        </w:rPr>
      </w:pPr>
      <w:r>
        <w:rPr>
          <w:b/>
          <w:bCs/>
        </w:rPr>
        <w:t>În atenţia Cadrelor D</w:t>
      </w:r>
      <w:r w:rsidRPr="008474F0">
        <w:rPr>
          <w:b/>
          <w:bCs/>
        </w:rPr>
        <w:t>idactice</w:t>
      </w:r>
    </w:p>
    <w:p w:rsidR="00AB48E8" w:rsidRPr="008474F0" w:rsidRDefault="00AB48E8" w:rsidP="008474F0">
      <w:pPr>
        <w:jc w:val="center"/>
        <w:rPr>
          <w:b/>
          <w:bCs/>
        </w:rPr>
      </w:pPr>
      <w:r>
        <w:rPr>
          <w:b/>
          <w:bCs/>
        </w:rPr>
        <w:t>d</w:t>
      </w:r>
      <w:r w:rsidRPr="008474F0">
        <w:rPr>
          <w:b/>
          <w:bCs/>
        </w:rPr>
        <w:t>in Învăţământul Preuniversitar</w:t>
      </w:r>
    </w:p>
    <w:p w:rsidR="00AB48E8" w:rsidRPr="008474F0" w:rsidRDefault="00AB48E8" w:rsidP="008474F0">
      <w:pPr>
        <w:jc w:val="center"/>
        <w:rPr>
          <w:b/>
          <w:bCs/>
        </w:rPr>
      </w:pPr>
    </w:p>
    <w:p w:rsidR="00AB48E8" w:rsidRDefault="00AB48E8"/>
    <w:p w:rsidR="00AB48E8" w:rsidRDefault="00AB48E8"/>
    <w:p w:rsidR="00AB48E8" w:rsidRDefault="00AB48E8"/>
    <w:p w:rsidR="00AB48E8" w:rsidRDefault="00AB48E8" w:rsidP="002150CA">
      <w:pPr>
        <w:spacing w:line="360" w:lineRule="auto"/>
        <w:ind w:firstLine="720"/>
      </w:pPr>
      <w:r>
        <w:t xml:space="preserve">Începând cu anul universitar 2013/2014 în cadrul Facultăţii de Geografie – Universitatea din Bucureşti, se va derula </w:t>
      </w:r>
      <w:r w:rsidRPr="008474F0">
        <w:rPr>
          <w:b/>
          <w:bCs/>
        </w:rPr>
        <w:t>Programul de Conversie Profesioanlă – specializarea GEOGRAFIE</w:t>
      </w:r>
      <w:r>
        <w:t xml:space="preserve"> în conformitate cu OMECTS 6194 din 13.11.2012, la forma ID, în regim cu taxă, cu durata de studii de </w:t>
      </w:r>
      <w:r w:rsidRPr="008474F0">
        <w:rPr>
          <w:u w:val="single"/>
        </w:rPr>
        <w:t>4 semestre (130 credite).</w:t>
      </w:r>
    </w:p>
    <w:p w:rsidR="00AB48E8" w:rsidRDefault="00AB48E8" w:rsidP="002150CA">
      <w:pPr>
        <w:spacing w:line="360" w:lineRule="auto"/>
        <w:ind w:firstLine="720"/>
      </w:pPr>
      <w:r>
        <w:t>Admiterea se va realiza pe bază de dosar de înscriere (media de absolvire a studiilor de licenţă) iar candidaţii trebuie să fie cadre didactice încadrate în sistemul de învăţământ preuniversitar.</w:t>
      </w:r>
    </w:p>
    <w:p w:rsidR="00AB48E8" w:rsidRDefault="00AB48E8" w:rsidP="002150CA">
      <w:pPr>
        <w:spacing w:line="360" w:lineRule="auto"/>
        <w:ind w:firstLine="720"/>
      </w:pPr>
      <w:r w:rsidRPr="002150CA">
        <w:rPr>
          <w:b/>
          <w:bCs/>
          <w:i/>
          <w:iCs/>
        </w:rPr>
        <w:t>Înscrierile</w:t>
      </w:r>
      <w:r>
        <w:t xml:space="preserve"> se vor face </w:t>
      </w:r>
      <w:r w:rsidRPr="002150CA">
        <w:t xml:space="preserve">în </w:t>
      </w:r>
      <w:r w:rsidRPr="002150CA">
        <w:rPr>
          <w:u w:val="single"/>
        </w:rPr>
        <w:t>lunile</w:t>
      </w:r>
      <w:r w:rsidRPr="002150CA">
        <w:rPr>
          <w:b/>
          <w:bCs/>
          <w:i/>
          <w:iCs/>
          <w:u w:val="single"/>
        </w:rPr>
        <w:t xml:space="preserve"> iulie şi septembrie</w:t>
      </w:r>
      <w:r w:rsidRPr="008474F0">
        <w:rPr>
          <w:i/>
          <w:iCs/>
          <w:u w:val="single"/>
        </w:rPr>
        <w:t xml:space="preserve"> 2013</w:t>
      </w:r>
      <w:r>
        <w:t>.</w:t>
      </w:r>
    </w:p>
    <w:p w:rsidR="00AB48E8" w:rsidRDefault="00AB48E8" w:rsidP="002150CA">
      <w:pPr>
        <w:spacing w:line="360" w:lineRule="auto"/>
        <w:ind w:firstLine="720"/>
      </w:pPr>
      <w:r>
        <w:t xml:space="preserve">Pentru mai multe informaţii consultaţi site-ul facultăţii: </w:t>
      </w:r>
      <w:hyperlink r:id="rId5" w:history="1">
        <w:r w:rsidRPr="001A6923">
          <w:rPr>
            <w:rStyle w:val="Hyperlink"/>
          </w:rPr>
          <w:t>http://www.geo.unibus.ro</w:t>
        </w:r>
      </w:hyperlink>
      <w:r>
        <w:t xml:space="preserve"> după 20 mai 2013</w:t>
      </w:r>
    </w:p>
    <w:p w:rsidR="00AB48E8" w:rsidRDefault="00AB48E8" w:rsidP="002150CA">
      <w:pPr>
        <w:spacing w:line="360" w:lineRule="auto"/>
      </w:pPr>
    </w:p>
    <w:p w:rsidR="00AB48E8" w:rsidRDefault="00AB48E8"/>
    <w:p w:rsidR="00AB48E8" w:rsidRDefault="00AB48E8"/>
    <w:p w:rsidR="00AB48E8" w:rsidRDefault="00AB48E8"/>
    <w:p w:rsidR="00AB48E8" w:rsidRDefault="00AB48E8"/>
    <w:p w:rsidR="00AB48E8" w:rsidRDefault="00AB48E8" w:rsidP="008474F0">
      <w:pPr>
        <w:jc w:val="right"/>
      </w:pPr>
      <w:r>
        <w:t xml:space="preserve">Coordonator </w:t>
      </w:r>
    </w:p>
    <w:p w:rsidR="00AB48E8" w:rsidRDefault="00AB48E8" w:rsidP="008474F0">
      <w:pPr>
        <w:jc w:val="right"/>
      </w:pPr>
      <w:r>
        <w:t>Program Conversie Geografie</w:t>
      </w:r>
    </w:p>
    <w:p w:rsidR="00AB48E8" w:rsidRPr="008474F0" w:rsidRDefault="00AB48E8" w:rsidP="008474F0">
      <w:pPr>
        <w:jc w:val="right"/>
      </w:pPr>
      <w:r>
        <w:t>Lect.univ.dr. Florina TATU</w:t>
      </w:r>
    </w:p>
    <w:p w:rsidR="00AB48E8" w:rsidRDefault="00AB48E8">
      <w:pPr>
        <w:rPr>
          <w:lang w:val="it-IT"/>
        </w:rPr>
      </w:pPr>
    </w:p>
    <w:p w:rsidR="00AB48E8" w:rsidRPr="001B36B4" w:rsidRDefault="00AB48E8"/>
    <w:sectPr w:rsidR="00AB48E8" w:rsidRPr="001B36B4" w:rsidSect="004C6B23">
      <w:pgSz w:w="12240" w:h="15840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622"/>
    <w:rsid w:val="000415A8"/>
    <w:rsid w:val="001A6923"/>
    <w:rsid w:val="001B36B4"/>
    <w:rsid w:val="002150CA"/>
    <w:rsid w:val="003000AC"/>
    <w:rsid w:val="003732E0"/>
    <w:rsid w:val="00496FF3"/>
    <w:rsid w:val="004C6B23"/>
    <w:rsid w:val="008474F0"/>
    <w:rsid w:val="008A7895"/>
    <w:rsid w:val="008F30A1"/>
    <w:rsid w:val="00925622"/>
    <w:rsid w:val="00A72060"/>
    <w:rsid w:val="00AB48E8"/>
    <w:rsid w:val="00B96AE8"/>
    <w:rsid w:val="00BE6AF2"/>
    <w:rsid w:val="00F6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23"/>
    <w:pPr>
      <w:suppressAutoHyphens/>
    </w:pPr>
    <w:rPr>
      <w:rFonts w:ascii="Liberation Serif" w:hAnsi="Liberation Serif" w:cs="Liberation Serif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uiPriority w:val="99"/>
    <w:rsid w:val="004C6B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C6B23"/>
    <w:rPr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4C6B23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C6B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108"/>
    <w:rPr>
      <w:rFonts w:ascii="Liberation Serif" w:hAnsi="Liberation Serif" w:cs="Mangal"/>
      <w:kern w:val="1"/>
      <w:sz w:val="24"/>
      <w:szCs w:val="21"/>
      <w:lang w:eastAsia="hi-IN" w:bidi="hi-IN"/>
    </w:rPr>
  </w:style>
  <w:style w:type="paragraph" w:styleId="List">
    <w:name w:val="List"/>
    <w:basedOn w:val="BodyText"/>
    <w:uiPriority w:val="99"/>
    <w:rsid w:val="004C6B23"/>
  </w:style>
  <w:style w:type="paragraph" w:styleId="Caption">
    <w:name w:val="caption"/>
    <w:basedOn w:val="Normal"/>
    <w:uiPriority w:val="99"/>
    <w:qFormat/>
    <w:rsid w:val="004C6B2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4C6B23"/>
    <w:pPr>
      <w:suppressLineNumbers/>
    </w:pPr>
  </w:style>
  <w:style w:type="paragraph" w:styleId="BalloonText">
    <w:name w:val="Balloon Text"/>
    <w:basedOn w:val="Normal"/>
    <w:link w:val="BalloonTextChar1"/>
    <w:uiPriority w:val="99"/>
    <w:semiHidden/>
    <w:rsid w:val="004C6B23"/>
    <w:pPr>
      <w:spacing w:line="100" w:lineRule="atLeast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70108"/>
    <w:rPr>
      <w:rFonts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o.unibus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164</Words>
  <Characters>937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Mioara</dc:creator>
  <cp:keywords/>
  <dc:description/>
  <cp:lastModifiedBy>Luci&amp;Adina</cp:lastModifiedBy>
  <cp:revision>2</cp:revision>
  <dcterms:created xsi:type="dcterms:W3CDTF">2013-04-30T17:49:00Z</dcterms:created>
  <dcterms:modified xsi:type="dcterms:W3CDTF">2013-04-30T17:50:00Z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2.12199579096527E-314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