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E8" w:rsidRDefault="00FF4A24">
      <w:bookmarkStart w:id="0" w:name="_GoBack"/>
      <w:bookmarkEnd w:id="0"/>
      <w:r>
        <w:t>Unitatea de învățământ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Avizat</w:t>
      </w:r>
    </w:p>
    <w:p w:rsidR="00FF4A24" w:rsidRDefault="00FF4A24">
      <w:r>
        <w:t xml:space="preserve">Profesor: </w:t>
      </w:r>
    </w:p>
    <w:p w:rsidR="00FF4A24" w:rsidRDefault="00FF4A24">
      <w:r>
        <w:t>Nr. ore/săptămână 1, Clasa a V</w:t>
      </w:r>
      <w:r w:rsidR="005E17F6">
        <w:t>II</w:t>
      </w:r>
      <w:r>
        <w:t>-a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07"/>
        <w:gridCol w:w="2230"/>
        <w:gridCol w:w="6431"/>
        <w:gridCol w:w="882"/>
        <w:gridCol w:w="1220"/>
        <w:gridCol w:w="1159"/>
      </w:tblGrid>
      <w:tr w:rsidR="00EB7F15" w:rsidTr="00EB7F15">
        <w:trPr>
          <w:tblHeader/>
        </w:trPr>
        <w:tc>
          <w:tcPr>
            <w:tcW w:w="2107" w:type="dxa"/>
            <w:shd w:val="clear" w:color="auto" w:fill="F2F2F2" w:themeFill="background1" w:themeFillShade="F2"/>
          </w:tcPr>
          <w:p w:rsidR="00FF4A24" w:rsidRDefault="00FF4A24">
            <w:r>
              <w:t>Unitatea de învățare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FF4A24" w:rsidRDefault="00FF4A24">
            <w:r>
              <w:t>Competențe specifice</w:t>
            </w:r>
          </w:p>
        </w:tc>
        <w:tc>
          <w:tcPr>
            <w:tcW w:w="6431" w:type="dxa"/>
            <w:shd w:val="clear" w:color="auto" w:fill="F2F2F2" w:themeFill="background1" w:themeFillShade="F2"/>
          </w:tcPr>
          <w:p w:rsidR="00FF4A24" w:rsidRDefault="00FF4A24">
            <w:r>
              <w:t>Conținuturi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:rsidR="00FF4A24" w:rsidRDefault="00FF4A24">
            <w:r>
              <w:t>Nr. ore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:rsidR="00FF4A24" w:rsidRDefault="00FF4A24">
            <w:r>
              <w:t>Săptămâna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:rsidR="00FF4A24" w:rsidRDefault="00FF4A24">
            <w:r>
              <w:t>Observații</w:t>
            </w:r>
          </w:p>
        </w:tc>
      </w:tr>
      <w:tr w:rsidR="006B633B" w:rsidTr="00EB7F15">
        <w:trPr>
          <w:trHeight w:val="146"/>
        </w:trPr>
        <w:tc>
          <w:tcPr>
            <w:tcW w:w="2107" w:type="dxa"/>
          </w:tcPr>
          <w:p w:rsidR="006B633B" w:rsidRDefault="006B633B" w:rsidP="00AE0F97">
            <w:pPr>
              <w:pStyle w:val="ListParagraph"/>
              <w:numPr>
                <w:ilvl w:val="0"/>
                <w:numId w:val="2"/>
              </w:numPr>
            </w:pPr>
            <w:r>
              <w:t>Recapitulare</w:t>
            </w:r>
          </w:p>
        </w:tc>
        <w:tc>
          <w:tcPr>
            <w:tcW w:w="2230" w:type="dxa"/>
          </w:tcPr>
          <w:p w:rsidR="006B633B" w:rsidRDefault="006B633B" w:rsidP="00FF4CAC"/>
        </w:tc>
        <w:tc>
          <w:tcPr>
            <w:tcW w:w="6431" w:type="dxa"/>
          </w:tcPr>
          <w:p w:rsidR="006B633B" w:rsidRDefault="006B633B" w:rsidP="005C3462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Normele de securitate și protecție a muncii în laboratorul de informatică. Recapitulare și/sau test inițial</w:t>
            </w:r>
          </w:p>
        </w:tc>
        <w:tc>
          <w:tcPr>
            <w:tcW w:w="882" w:type="dxa"/>
          </w:tcPr>
          <w:p w:rsidR="006B633B" w:rsidRDefault="006B633B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20" w:type="dxa"/>
          </w:tcPr>
          <w:p w:rsidR="006B633B" w:rsidRDefault="00D0622C" w:rsidP="00FF4CAC">
            <w:r>
              <w:t>S</w:t>
            </w:r>
            <w:r w:rsidR="006B633B">
              <w:t>1</w:t>
            </w:r>
          </w:p>
        </w:tc>
        <w:tc>
          <w:tcPr>
            <w:tcW w:w="1159" w:type="dxa"/>
          </w:tcPr>
          <w:p w:rsidR="006B633B" w:rsidRDefault="006B633B" w:rsidP="00FF4CAC"/>
        </w:tc>
      </w:tr>
      <w:tr w:rsidR="005C3462" w:rsidTr="00EB7F15">
        <w:trPr>
          <w:trHeight w:val="146"/>
        </w:trPr>
        <w:tc>
          <w:tcPr>
            <w:tcW w:w="2107" w:type="dxa"/>
            <w:vMerge w:val="restart"/>
          </w:tcPr>
          <w:p w:rsidR="005C3462" w:rsidRDefault="005C3462" w:rsidP="00AE0F97">
            <w:pPr>
              <w:pStyle w:val="ListParagraph"/>
              <w:numPr>
                <w:ilvl w:val="0"/>
                <w:numId w:val="2"/>
              </w:numPr>
            </w:pPr>
            <w:r>
              <w:t>Editor de texte</w:t>
            </w:r>
            <w:r w:rsidRPr="004A2F9C">
              <w:t xml:space="preserve"> </w:t>
            </w:r>
          </w:p>
          <w:p w:rsidR="005C3462" w:rsidRDefault="005C3462" w:rsidP="00FF4CAC"/>
        </w:tc>
        <w:tc>
          <w:tcPr>
            <w:tcW w:w="2230" w:type="dxa"/>
            <w:vMerge w:val="restart"/>
          </w:tcPr>
          <w:p w:rsidR="005C3462" w:rsidRDefault="005C3462" w:rsidP="00FF4CAC">
            <w:r>
              <w:t>1.1, 3.1</w:t>
            </w:r>
          </w:p>
        </w:tc>
        <w:tc>
          <w:tcPr>
            <w:tcW w:w="6431" w:type="dxa"/>
          </w:tcPr>
          <w:p w:rsidR="005C3462" w:rsidRDefault="005C3462" w:rsidP="005C3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Interfața unei aplicații de realizare a documentelor</w:t>
            </w:r>
          </w:p>
          <w:p w:rsidR="00C44FCA" w:rsidRDefault="00C44FCA" w:rsidP="00C44F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Instrumente de bază ale unei aplicații de realizare a documentelor </w:t>
            </w:r>
          </w:p>
          <w:p w:rsidR="005C3462" w:rsidRDefault="005C3462" w:rsidP="005C3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Operații pentru gestionarea unui document: creare, deschidere, </w:t>
            </w:r>
          </w:p>
          <w:p w:rsidR="005C3462" w:rsidRPr="00B52A52" w:rsidRDefault="005C3462" w:rsidP="005C3462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vizualizare, salvare, închidere</w:t>
            </w:r>
          </w:p>
        </w:tc>
        <w:tc>
          <w:tcPr>
            <w:tcW w:w="882" w:type="dxa"/>
            <w:vMerge w:val="restart"/>
          </w:tcPr>
          <w:p w:rsidR="005C3462" w:rsidRPr="00954EFA" w:rsidRDefault="005C3462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5</w:t>
            </w:r>
          </w:p>
          <w:p w:rsidR="005C3462" w:rsidRPr="00954EFA" w:rsidRDefault="005C3462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 w:val="restart"/>
          </w:tcPr>
          <w:p w:rsidR="005C3462" w:rsidRDefault="005C3462" w:rsidP="00FF4CAC">
            <w:r>
              <w:t>S</w:t>
            </w:r>
            <w:r w:rsidR="00053015">
              <w:t>2</w:t>
            </w:r>
            <w:r>
              <w:t>-S</w:t>
            </w:r>
            <w:r w:rsidR="00053015">
              <w:t>6</w:t>
            </w:r>
          </w:p>
          <w:p w:rsidR="005C3462" w:rsidRDefault="005C3462" w:rsidP="00FF4CAC"/>
        </w:tc>
        <w:tc>
          <w:tcPr>
            <w:tcW w:w="1159" w:type="dxa"/>
            <w:vMerge w:val="restart"/>
          </w:tcPr>
          <w:p w:rsidR="005C3462" w:rsidRDefault="005C3462" w:rsidP="00FF4CAC"/>
        </w:tc>
      </w:tr>
      <w:tr w:rsidR="00EB7F15" w:rsidTr="00EB7F15">
        <w:tc>
          <w:tcPr>
            <w:tcW w:w="2107" w:type="dxa"/>
            <w:vMerge/>
          </w:tcPr>
          <w:p w:rsidR="00930261" w:rsidRDefault="00930261" w:rsidP="00FF4CAC"/>
        </w:tc>
        <w:tc>
          <w:tcPr>
            <w:tcW w:w="2230" w:type="dxa"/>
            <w:vMerge/>
          </w:tcPr>
          <w:p w:rsidR="00930261" w:rsidRDefault="00930261" w:rsidP="00FF4CAC"/>
        </w:tc>
        <w:tc>
          <w:tcPr>
            <w:tcW w:w="6431" w:type="dxa"/>
          </w:tcPr>
          <w:p w:rsidR="00053015" w:rsidRDefault="00053015" w:rsidP="005C3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Obiecte într-un document: text, imagini, tabele</w:t>
            </w:r>
          </w:p>
          <w:p w:rsidR="00053015" w:rsidRPr="00B52A52" w:rsidRDefault="00053015" w:rsidP="005C3462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Operații de editare într-un document: copiere, mutare, ștergere</w:t>
            </w:r>
          </w:p>
        </w:tc>
        <w:tc>
          <w:tcPr>
            <w:tcW w:w="882" w:type="dxa"/>
            <w:vMerge/>
          </w:tcPr>
          <w:p w:rsidR="00930261" w:rsidRDefault="00930261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930261" w:rsidRDefault="00930261" w:rsidP="00FF4CAC"/>
        </w:tc>
        <w:tc>
          <w:tcPr>
            <w:tcW w:w="1159" w:type="dxa"/>
            <w:vMerge/>
          </w:tcPr>
          <w:p w:rsidR="00930261" w:rsidRDefault="00930261" w:rsidP="00FF4CAC"/>
        </w:tc>
      </w:tr>
      <w:tr w:rsidR="00EB7F15" w:rsidTr="00EB7F15">
        <w:tc>
          <w:tcPr>
            <w:tcW w:w="2107" w:type="dxa"/>
            <w:vMerge/>
          </w:tcPr>
          <w:p w:rsidR="00930261" w:rsidRDefault="00930261" w:rsidP="00FF4CAC"/>
        </w:tc>
        <w:tc>
          <w:tcPr>
            <w:tcW w:w="2230" w:type="dxa"/>
            <w:vMerge/>
          </w:tcPr>
          <w:p w:rsidR="00930261" w:rsidRDefault="00930261" w:rsidP="00FF4CAC"/>
        </w:tc>
        <w:tc>
          <w:tcPr>
            <w:tcW w:w="6431" w:type="dxa"/>
          </w:tcPr>
          <w:p w:rsidR="00930261" w:rsidRPr="00B52A52" w:rsidRDefault="00053015" w:rsidP="00FF4CAC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Operații de formatare a unui document: text, imagine, tabel, pagină</w:t>
            </w:r>
          </w:p>
        </w:tc>
        <w:tc>
          <w:tcPr>
            <w:tcW w:w="882" w:type="dxa"/>
            <w:vMerge/>
          </w:tcPr>
          <w:p w:rsidR="00930261" w:rsidRDefault="00930261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930261" w:rsidRDefault="00930261" w:rsidP="00FF4CAC"/>
        </w:tc>
        <w:tc>
          <w:tcPr>
            <w:tcW w:w="1159" w:type="dxa"/>
            <w:vMerge/>
          </w:tcPr>
          <w:p w:rsidR="00930261" w:rsidRDefault="00930261" w:rsidP="00FF4CAC"/>
        </w:tc>
      </w:tr>
      <w:tr w:rsidR="00EB7F15" w:rsidTr="00EB7F15">
        <w:tc>
          <w:tcPr>
            <w:tcW w:w="2107" w:type="dxa"/>
            <w:vMerge/>
          </w:tcPr>
          <w:p w:rsidR="00930261" w:rsidRDefault="00930261" w:rsidP="00FF4CAC"/>
        </w:tc>
        <w:tc>
          <w:tcPr>
            <w:tcW w:w="2230" w:type="dxa"/>
            <w:vMerge/>
          </w:tcPr>
          <w:p w:rsidR="00930261" w:rsidRDefault="00930261" w:rsidP="00FF4CAC"/>
        </w:tc>
        <w:tc>
          <w:tcPr>
            <w:tcW w:w="6431" w:type="dxa"/>
          </w:tcPr>
          <w:p w:rsidR="00053015" w:rsidRDefault="00053015" w:rsidP="000530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Reguli generale de tehnoredactare și estetică a paginii tipărite </w:t>
            </w:r>
          </w:p>
          <w:p w:rsidR="00930261" w:rsidRPr="00B52A52" w:rsidRDefault="00053015" w:rsidP="00FF4CAC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Reguli de lucru în realizarea unui document conform unor specificații (dimensiune pagină, dimensiune font, dimensiune imagine, format tabel)</w:t>
            </w:r>
          </w:p>
        </w:tc>
        <w:tc>
          <w:tcPr>
            <w:tcW w:w="882" w:type="dxa"/>
            <w:vMerge/>
          </w:tcPr>
          <w:p w:rsidR="00930261" w:rsidRDefault="00930261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930261" w:rsidRDefault="00930261" w:rsidP="00FF4CAC"/>
        </w:tc>
        <w:tc>
          <w:tcPr>
            <w:tcW w:w="1159" w:type="dxa"/>
            <w:vMerge/>
          </w:tcPr>
          <w:p w:rsidR="00930261" w:rsidRDefault="00930261" w:rsidP="00FF4CAC"/>
        </w:tc>
      </w:tr>
      <w:tr w:rsidR="00053015" w:rsidTr="00EB7F15">
        <w:trPr>
          <w:trHeight w:val="274"/>
        </w:trPr>
        <w:tc>
          <w:tcPr>
            <w:tcW w:w="2107" w:type="dxa"/>
            <w:vMerge/>
          </w:tcPr>
          <w:p w:rsidR="00053015" w:rsidRDefault="00053015" w:rsidP="00FF4CAC"/>
        </w:tc>
        <w:tc>
          <w:tcPr>
            <w:tcW w:w="2230" w:type="dxa"/>
            <w:vMerge/>
          </w:tcPr>
          <w:p w:rsidR="00053015" w:rsidRDefault="00053015" w:rsidP="00FF4CAC"/>
        </w:tc>
        <w:tc>
          <w:tcPr>
            <w:tcW w:w="6431" w:type="dxa"/>
          </w:tcPr>
          <w:p w:rsidR="00053015" w:rsidRPr="00B52A52" w:rsidRDefault="00053015" w:rsidP="00FF4CAC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Recapitulare/</w:t>
            </w:r>
            <w:r w:rsidRPr="00B52A52">
              <w:rPr>
                <w:iCs/>
                <w:sz w:val="20"/>
                <w:szCs w:val="20"/>
              </w:rPr>
              <w:t>Evaluare sumativă</w:t>
            </w:r>
          </w:p>
        </w:tc>
        <w:tc>
          <w:tcPr>
            <w:tcW w:w="882" w:type="dxa"/>
            <w:vMerge/>
          </w:tcPr>
          <w:p w:rsidR="00053015" w:rsidRDefault="00053015" w:rsidP="00FF4CA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053015" w:rsidRDefault="00053015" w:rsidP="00FF4CAC"/>
        </w:tc>
        <w:tc>
          <w:tcPr>
            <w:tcW w:w="1159" w:type="dxa"/>
            <w:vMerge/>
          </w:tcPr>
          <w:p w:rsidR="00053015" w:rsidRDefault="00053015" w:rsidP="00FF4CAC"/>
        </w:tc>
      </w:tr>
      <w:tr w:rsidR="002D2CA3" w:rsidTr="00EB7F15">
        <w:trPr>
          <w:trHeight w:val="292"/>
        </w:trPr>
        <w:tc>
          <w:tcPr>
            <w:tcW w:w="2107" w:type="dxa"/>
            <w:vMerge w:val="restart"/>
          </w:tcPr>
          <w:p w:rsidR="002D2CA3" w:rsidRDefault="002D2CA3" w:rsidP="00C973A6">
            <w:pPr>
              <w:pStyle w:val="ListParagraph"/>
              <w:numPr>
                <w:ilvl w:val="0"/>
                <w:numId w:val="2"/>
              </w:numPr>
            </w:pPr>
            <w:r>
              <w:t>Aplicații de prelucrare audio-video</w:t>
            </w:r>
          </w:p>
        </w:tc>
        <w:tc>
          <w:tcPr>
            <w:tcW w:w="2230" w:type="dxa"/>
            <w:vMerge w:val="restart"/>
          </w:tcPr>
          <w:p w:rsidR="002D2CA3" w:rsidRDefault="002D2CA3" w:rsidP="0028383F">
            <w:r>
              <w:t>1.2, 3.2</w:t>
            </w:r>
          </w:p>
        </w:tc>
        <w:tc>
          <w:tcPr>
            <w:tcW w:w="6431" w:type="dxa"/>
          </w:tcPr>
          <w:p w:rsidR="002D2CA3" w:rsidRDefault="002D2CA3" w:rsidP="00FF39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Interfața unei aplicații de prelucrare a fișierelor audio respectiv audio-video </w:t>
            </w:r>
          </w:p>
          <w:p w:rsidR="002D2CA3" w:rsidRPr="00B52A52" w:rsidRDefault="002D2CA3" w:rsidP="00FF39B4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Operații pentru gestionarea unei aplicații audio, audio-video: creare, deschidere, vizualizare, salvare, închidere.</w:t>
            </w:r>
          </w:p>
        </w:tc>
        <w:tc>
          <w:tcPr>
            <w:tcW w:w="882" w:type="dxa"/>
            <w:vMerge w:val="restart"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20" w:type="dxa"/>
            <w:vMerge w:val="restart"/>
          </w:tcPr>
          <w:p w:rsidR="002D2CA3" w:rsidRDefault="002D2CA3" w:rsidP="00DD3EB5">
            <w:r>
              <w:t>S</w:t>
            </w:r>
            <w:r w:rsidR="004C6FC8">
              <w:t>7</w:t>
            </w:r>
            <w:r>
              <w:t>-S1</w:t>
            </w:r>
            <w:r w:rsidR="004C6FC8">
              <w:t>2</w:t>
            </w:r>
          </w:p>
        </w:tc>
        <w:tc>
          <w:tcPr>
            <w:tcW w:w="1159" w:type="dxa"/>
            <w:vMerge w:val="restart"/>
          </w:tcPr>
          <w:p w:rsidR="002D2CA3" w:rsidRDefault="002D2CA3" w:rsidP="00DD3EB5"/>
        </w:tc>
      </w:tr>
      <w:tr w:rsidR="002D2CA3" w:rsidTr="00EB7F15">
        <w:tc>
          <w:tcPr>
            <w:tcW w:w="2107" w:type="dxa"/>
            <w:vMerge/>
          </w:tcPr>
          <w:p w:rsidR="002D2CA3" w:rsidRDefault="002D2CA3" w:rsidP="00DD3EB5"/>
        </w:tc>
        <w:tc>
          <w:tcPr>
            <w:tcW w:w="2230" w:type="dxa"/>
            <w:vMerge/>
          </w:tcPr>
          <w:p w:rsidR="002D2CA3" w:rsidRDefault="002D2CA3" w:rsidP="00DD3EB5"/>
        </w:tc>
        <w:tc>
          <w:tcPr>
            <w:tcW w:w="6431" w:type="dxa"/>
          </w:tcPr>
          <w:p w:rsidR="002D2CA3" w:rsidRDefault="002D2CA3" w:rsidP="002D2C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Înregistrarea și redarea sunetelor </w:t>
            </w:r>
          </w:p>
          <w:p w:rsidR="002D2CA3" w:rsidRDefault="002D2CA3" w:rsidP="002D2C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Mixarea semnalului audio din mai multe surse </w:t>
            </w:r>
          </w:p>
          <w:p w:rsidR="002D2CA3" w:rsidRPr="00B52A52" w:rsidRDefault="002D2CA3" w:rsidP="002D2CA3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Selecția unor secvențe audio, audio-video pentru ștergere, copiere și mutare </w:t>
            </w:r>
          </w:p>
        </w:tc>
        <w:tc>
          <w:tcPr>
            <w:tcW w:w="882" w:type="dxa"/>
            <w:vMerge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DD3EB5"/>
        </w:tc>
        <w:tc>
          <w:tcPr>
            <w:tcW w:w="1159" w:type="dxa"/>
            <w:vMerge/>
          </w:tcPr>
          <w:p w:rsidR="002D2CA3" w:rsidRDefault="002D2CA3" w:rsidP="00DD3EB5"/>
        </w:tc>
      </w:tr>
      <w:tr w:rsidR="002D2CA3" w:rsidTr="00EB7F15">
        <w:trPr>
          <w:trHeight w:val="80"/>
        </w:trPr>
        <w:tc>
          <w:tcPr>
            <w:tcW w:w="2107" w:type="dxa"/>
            <w:vMerge/>
          </w:tcPr>
          <w:p w:rsidR="002D2CA3" w:rsidRDefault="002D2CA3" w:rsidP="00DD3EB5"/>
        </w:tc>
        <w:tc>
          <w:tcPr>
            <w:tcW w:w="2230" w:type="dxa"/>
            <w:vMerge/>
          </w:tcPr>
          <w:p w:rsidR="002D2CA3" w:rsidRDefault="002D2CA3" w:rsidP="00DD3EB5"/>
        </w:tc>
        <w:tc>
          <w:tcPr>
            <w:tcW w:w="6431" w:type="dxa"/>
          </w:tcPr>
          <w:p w:rsidR="002D2CA3" w:rsidRPr="00B52A52" w:rsidRDefault="002D2CA3" w:rsidP="00DD3EB5">
            <w:pPr>
              <w:pStyle w:val="Default"/>
              <w:rPr>
                <w:iCs/>
                <w:sz w:val="20"/>
                <w:szCs w:val="20"/>
              </w:rPr>
            </w:pPr>
            <w:r w:rsidRPr="002D2CA3">
              <w:rPr>
                <w:iCs/>
                <w:sz w:val="20"/>
                <w:szCs w:val="20"/>
              </w:rPr>
              <w:t xml:space="preserve">Efecte de tranziție între scene </w:t>
            </w:r>
          </w:p>
        </w:tc>
        <w:tc>
          <w:tcPr>
            <w:tcW w:w="882" w:type="dxa"/>
            <w:vMerge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DD3EB5"/>
        </w:tc>
        <w:tc>
          <w:tcPr>
            <w:tcW w:w="1159" w:type="dxa"/>
            <w:vMerge/>
          </w:tcPr>
          <w:p w:rsidR="002D2CA3" w:rsidRDefault="002D2CA3" w:rsidP="00DD3EB5"/>
        </w:tc>
      </w:tr>
      <w:tr w:rsidR="002D2CA3" w:rsidTr="00EB7F15">
        <w:trPr>
          <w:trHeight w:val="80"/>
        </w:trPr>
        <w:tc>
          <w:tcPr>
            <w:tcW w:w="2107" w:type="dxa"/>
            <w:vMerge/>
          </w:tcPr>
          <w:p w:rsidR="002D2CA3" w:rsidRDefault="002D2CA3" w:rsidP="00DD3EB5"/>
        </w:tc>
        <w:tc>
          <w:tcPr>
            <w:tcW w:w="2230" w:type="dxa"/>
            <w:vMerge/>
          </w:tcPr>
          <w:p w:rsidR="002D2CA3" w:rsidRDefault="002D2CA3" w:rsidP="00DD3EB5"/>
        </w:tc>
        <w:tc>
          <w:tcPr>
            <w:tcW w:w="6431" w:type="dxa"/>
          </w:tcPr>
          <w:p w:rsidR="002D2CA3" w:rsidRPr="00B52A52" w:rsidRDefault="002D2CA3" w:rsidP="002D2CA3">
            <w:pPr>
              <w:pStyle w:val="Default"/>
              <w:rPr>
                <w:iCs/>
                <w:sz w:val="20"/>
                <w:szCs w:val="20"/>
              </w:rPr>
            </w:pPr>
            <w:r w:rsidRPr="002D2CA3">
              <w:rPr>
                <w:iCs/>
                <w:sz w:val="20"/>
                <w:szCs w:val="20"/>
              </w:rPr>
              <w:t xml:space="preserve">Suprapunere coloană sonoră peste scene </w:t>
            </w:r>
          </w:p>
        </w:tc>
        <w:tc>
          <w:tcPr>
            <w:tcW w:w="882" w:type="dxa"/>
            <w:vMerge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DD3EB5"/>
        </w:tc>
        <w:tc>
          <w:tcPr>
            <w:tcW w:w="1159" w:type="dxa"/>
            <w:vMerge/>
          </w:tcPr>
          <w:p w:rsidR="002D2CA3" w:rsidRDefault="002D2CA3" w:rsidP="00DD3EB5"/>
        </w:tc>
      </w:tr>
      <w:tr w:rsidR="002D2CA3" w:rsidTr="00EB7F15">
        <w:trPr>
          <w:trHeight w:val="80"/>
        </w:trPr>
        <w:tc>
          <w:tcPr>
            <w:tcW w:w="2107" w:type="dxa"/>
            <w:vMerge/>
          </w:tcPr>
          <w:p w:rsidR="002D2CA3" w:rsidRDefault="002D2CA3" w:rsidP="00DD3EB5"/>
        </w:tc>
        <w:tc>
          <w:tcPr>
            <w:tcW w:w="2230" w:type="dxa"/>
            <w:vMerge/>
          </w:tcPr>
          <w:p w:rsidR="002D2CA3" w:rsidRDefault="002D2CA3" w:rsidP="00DD3EB5"/>
        </w:tc>
        <w:tc>
          <w:tcPr>
            <w:tcW w:w="6431" w:type="dxa"/>
          </w:tcPr>
          <w:p w:rsidR="002D2CA3" w:rsidRPr="00B52A52" w:rsidRDefault="002D2CA3" w:rsidP="002D2CA3">
            <w:pPr>
              <w:pStyle w:val="Default"/>
              <w:rPr>
                <w:iCs/>
                <w:sz w:val="20"/>
                <w:szCs w:val="20"/>
              </w:rPr>
            </w:pPr>
            <w:r w:rsidRPr="002D2CA3">
              <w:rPr>
                <w:iCs/>
                <w:sz w:val="20"/>
                <w:szCs w:val="20"/>
              </w:rPr>
              <w:t>Generice – suprapunerea textului peste scene</w:t>
            </w:r>
          </w:p>
        </w:tc>
        <w:tc>
          <w:tcPr>
            <w:tcW w:w="882" w:type="dxa"/>
            <w:vMerge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DD3EB5"/>
        </w:tc>
        <w:tc>
          <w:tcPr>
            <w:tcW w:w="1159" w:type="dxa"/>
            <w:vMerge/>
          </w:tcPr>
          <w:p w:rsidR="002D2CA3" w:rsidRDefault="002D2CA3" w:rsidP="00DD3EB5"/>
        </w:tc>
      </w:tr>
      <w:tr w:rsidR="002D2CA3" w:rsidTr="00EB7F15">
        <w:tc>
          <w:tcPr>
            <w:tcW w:w="2107" w:type="dxa"/>
            <w:vMerge/>
          </w:tcPr>
          <w:p w:rsidR="002D2CA3" w:rsidRDefault="002D2CA3" w:rsidP="00DD3EB5"/>
        </w:tc>
        <w:tc>
          <w:tcPr>
            <w:tcW w:w="2230" w:type="dxa"/>
            <w:vMerge/>
          </w:tcPr>
          <w:p w:rsidR="002D2CA3" w:rsidRDefault="002D2CA3" w:rsidP="00DD3EB5"/>
        </w:tc>
        <w:tc>
          <w:tcPr>
            <w:tcW w:w="6431" w:type="dxa"/>
          </w:tcPr>
          <w:p w:rsidR="002D2CA3" w:rsidRPr="00B52A52" w:rsidRDefault="002D2CA3" w:rsidP="00DD3EB5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Recapitulare/</w:t>
            </w:r>
            <w:r w:rsidRPr="00B52A52">
              <w:rPr>
                <w:iCs/>
                <w:sz w:val="20"/>
                <w:szCs w:val="20"/>
              </w:rPr>
              <w:t>Evaluare sumativă</w:t>
            </w:r>
          </w:p>
        </w:tc>
        <w:tc>
          <w:tcPr>
            <w:tcW w:w="882" w:type="dxa"/>
            <w:vMerge/>
          </w:tcPr>
          <w:p w:rsidR="002D2CA3" w:rsidRDefault="002D2CA3" w:rsidP="00DD3EB5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DD3EB5"/>
        </w:tc>
        <w:tc>
          <w:tcPr>
            <w:tcW w:w="1159" w:type="dxa"/>
            <w:vMerge/>
          </w:tcPr>
          <w:p w:rsidR="002D2CA3" w:rsidRDefault="002D2CA3" w:rsidP="00DD3EB5"/>
        </w:tc>
      </w:tr>
      <w:tr w:rsidR="002D2CA3" w:rsidTr="00EB7F15">
        <w:tc>
          <w:tcPr>
            <w:tcW w:w="2107" w:type="dxa"/>
            <w:vMerge w:val="restart"/>
          </w:tcPr>
          <w:p w:rsidR="002D2CA3" w:rsidRDefault="002D2CA3" w:rsidP="008333DB">
            <w:pPr>
              <w:pStyle w:val="ListParagraph"/>
              <w:numPr>
                <w:ilvl w:val="0"/>
                <w:numId w:val="2"/>
              </w:numPr>
            </w:pPr>
            <w:r>
              <w:t>Aplicații colaborative</w:t>
            </w:r>
          </w:p>
        </w:tc>
        <w:tc>
          <w:tcPr>
            <w:tcW w:w="2230" w:type="dxa"/>
            <w:vMerge w:val="restart"/>
          </w:tcPr>
          <w:p w:rsidR="002D2CA3" w:rsidRDefault="002D2CA3" w:rsidP="008333DB">
            <w:r>
              <w:t>1.1, 1.3, 3.1</w:t>
            </w:r>
          </w:p>
        </w:tc>
        <w:tc>
          <w:tcPr>
            <w:tcW w:w="6431" w:type="dxa"/>
          </w:tcPr>
          <w:p w:rsidR="002D2CA3" w:rsidRDefault="002D2CA3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Noțiunea de aplicație colaborativă.</w:t>
            </w:r>
          </w:p>
          <w:p w:rsidR="002D2CA3" w:rsidRDefault="002D2CA3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Accesare/conectare în aplicația colaborativă .</w:t>
            </w:r>
          </w:p>
          <w:p w:rsidR="002D2CA3" w:rsidRPr="00352998" w:rsidRDefault="002D2CA3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Facilități ale aplicațiilor de tip colaborativ.</w:t>
            </w:r>
          </w:p>
        </w:tc>
        <w:tc>
          <w:tcPr>
            <w:tcW w:w="882" w:type="dxa"/>
            <w:vMerge w:val="restart"/>
          </w:tcPr>
          <w:p w:rsidR="002D2CA3" w:rsidRDefault="00371E20" w:rsidP="008333DB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20" w:type="dxa"/>
            <w:vMerge w:val="restart"/>
          </w:tcPr>
          <w:p w:rsidR="002D2CA3" w:rsidRDefault="002D2CA3" w:rsidP="008333DB">
            <w:r>
              <w:t>S</w:t>
            </w:r>
            <w:r w:rsidR="004C6FC8">
              <w:t>13</w:t>
            </w:r>
            <w:r>
              <w:t>-S</w:t>
            </w:r>
            <w:r w:rsidR="004C6FC8">
              <w:t>15</w:t>
            </w:r>
          </w:p>
        </w:tc>
        <w:tc>
          <w:tcPr>
            <w:tcW w:w="1159" w:type="dxa"/>
            <w:vMerge w:val="restart"/>
          </w:tcPr>
          <w:p w:rsidR="002D2CA3" w:rsidRDefault="002D2CA3" w:rsidP="008333DB"/>
        </w:tc>
      </w:tr>
      <w:tr w:rsidR="002D2CA3" w:rsidTr="00EB7F15">
        <w:tc>
          <w:tcPr>
            <w:tcW w:w="2107" w:type="dxa"/>
            <w:vMerge/>
          </w:tcPr>
          <w:p w:rsidR="002D2CA3" w:rsidRDefault="002D2CA3" w:rsidP="008333DB"/>
        </w:tc>
        <w:tc>
          <w:tcPr>
            <w:tcW w:w="2230" w:type="dxa"/>
            <w:vMerge/>
          </w:tcPr>
          <w:p w:rsidR="002D2CA3" w:rsidRDefault="002D2CA3" w:rsidP="008333DB"/>
        </w:tc>
        <w:tc>
          <w:tcPr>
            <w:tcW w:w="6431" w:type="dxa"/>
          </w:tcPr>
          <w:p w:rsidR="002D2CA3" w:rsidRDefault="002D2CA3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Interfața aplicației colaborative </w:t>
            </w:r>
          </w:p>
          <w:p w:rsidR="002D2CA3" w:rsidRPr="00955F6E" w:rsidRDefault="002D2CA3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Instrumente de lucru: documente, prezentări </w:t>
            </w:r>
          </w:p>
        </w:tc>
        <w:tc>
          <w:tcPr>
            <w:tcW w:w="882" w:type="dxa"/>
            <w:vMerge/>
          </w:tcPr>
          <w:p w:rsidR="002D2CA3" w:rsidRDefault="002D2CA3" w:rsidP="008333DB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2D2CA3" w:rsidRDefault="002D2CA3" w:rsidP="008333DB"/>
        </w:tc>
        <w:tc>
          <w:tcPr>
            <w:tcW w:w="1159" w:type="dxa"/>
            <w:vMerge/>
          </w:tcPr>
          <w:p w:rsidR="002D2CA3" w:rsidRDefault="002D2CA3" w:rsidP="008333DB"/>
        </w:tc>
      </w:tr>
      <w:tr w:rsidR="00371E20" w:rsidTr="00EB7F15">
        <w:trPr>
          <w:trHeight w:val="464"/>
        </w:trPr>
        <w:tc>
          <w:tcPr>
            <w:tcW w:w="2107" w:type="dxa"/>
            <w:vMerge/>
          </w:tcPr>
          <w:p w:rsidR="00371E20" w:rsidRDefault="00371E20" w:rsidP="008333DB"/>
        </w:tc>
        <w:tc>
          <w:tcPr>
            <w:tcW w:w="2230" w:type="dxa"/>
            <w:vMerge/>
          </w:tcPr>
          <w:p w:rsidR="00371E20" w:rsidRDefault="00371E20" w:rsidP="008333DB"/>
        </w:tc>
        <w:tc>
          <w:tcPr>
            <w:tcW w:w="6431" w:type="dxa"/>
          </w:tcPr>
          <w:p w:rsidR="00371E20" w:rsidRDefault="00371E20" w:rsidP="00833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Operații permise în aplicație: publicare, modificare conținuturi în </w:t>
            </w:r>
          </w:p>
          <w:p w:rsidR="00371E20" w:rsidRPr="00B52A52" w:rsidRDefault="00371E20" w:rsidP="008333D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aplicația colaborativă</w:t>
            </w:r>
          </w:p>
        </w:tc>
        <w:tc>
          <w:tcPr>
            <w:tcW w:w="882" w:type="dxa"/>
            <w:vMerge/>
          </w:tcPr>
          <w:p w:rsidR="00371E20" w:rsidRDefault="00371E20" w:rsidP="008333DB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371E20" w:rsidRDefault="00371E20" w:rsidP="008333DB"/>
        </w:tc>
        <w:tc>
          <w:tcPr>
            <w:tcW w:w="1159" w:type="dxa"/>
            <w:vMerge/>
          </w:tcPr>
          <w:p w:rsidR="00371E20" w:rsidRDefault="00371E20" w:rsidP="008333DB"/>
        </w:tc>
      </w:tr>
      <w:tr w:rsidR="000A2C50" w:rsidTr="0050513C">
        <w:tc>
          <w:tcPr>
            <w:tcW w:w="14029" w:type="dxa"/>
            <w:gridSpan w:val="6"/>
            <w:shd w:val="clear" w:color="auto" w:fill="F2F2F2" w:themeFill="background1" w:themeFillShade="F2"/>
          </w:tcPr>
          <w:p w:rsidR="000A2C50" w:rsidRDefault="000A2C50" w:rsidP="00DD3EB5">
            <w:r>
              <w:t>Semestrul 2</w:t>
            </w:r>
          </w:p>
        </w:tc>
      </w:tr>
      <w:tr w:rsidR="005C3462" w:rsidTr="0050513C">
        <w:tc>
          <w:tcPr>
            <w:tcW w:w="14029" w:type="dxa"/>
            <w:gridSpan w:val="6"/>
            <w:shd w:val="clear" w:color="auto" w:fill="F2F2F2" w:themeFill="background1" w:themeFillShade="F2"/>
          </w:tcPr>
          <w:p w:rsidR="005C3462" w:rsidRDefault="00371E20" w:rsidP="00DD3EB5">
            <w:r>
              <w:t>Săptămâna altfel</w:t>
            </w:r>
            <w:r w:rsidR="006B0760">
              <w:t xml:space="preserve"> – </w:t>
            </w:r>
            <w:r w:rsidR="006B0760" w:rsidRPr="006B0760">
              <w:rPr>
                <w:color w:val="FF0000"/>
              </w:rPr>
              <w:t xml:space="preserve">trebuie mutată la poziția potrivită </w:t>
            </w:r>
            <w:r w:rsidR="006B0760">
              <w:t xml:space="preserve">(conform datei în care școala organizează Săptămâna altfel) </w:t>
            </w:r>
            <w:r w:rsidR="00482236">
              <w:t xml:space="preserve">                              Sx</w:t>
            </w:r>
          </w:p>
        </w:tc>
      </w:tr>
      <w:tr w:rsidR="00371E20" w:rsidTr="00EB7F15">
        <w:trPr>
          <w:trHeight w:val="270"/>
        </w:trPr>
        <w:tc>
          <w:tcPr>
            <w:tcW w:w="2107" w:type="dxa"/>
            <w:vMerge w:val="restart"/>
            <w:shd w:val="clear" w:color="auto" w:fill="FFFFFF" w:themeFill="background1"/>
          </w:tcPr>
          <w:p w:rsidR="00371E20" w:rsidRDefault="00371E20" w:rsidP="005C3DC9">
            <w:pPr>
              <w:pStyle w:val="ListParagraph"/>
              <w:numPr>
                <w:ilvl w:val="0"/>
                <w:numId w:val="3"/>
              </w:numPr>
            </w:pPr>
            <w:r>
              <w:t>Aplicații colaborative</w:t>
            </w:r>
          </w:p>
        </w:tc>
        <w:tc>
          <w:tcPr>
            <w:tcW w:w="2230" w:type="dxa"/>
            <w:vMerge w:val="restart"/>
            <w:shd w:val="clear" w:color="auto" w:fill="FFFFFF" w:themeFill="background1"/>
          </w:tcPr>
          <w:p w:rsidR="00371E20" w:rsidRDefault="00371E20" w:rsidP="00371E20">
            <w:r>
              <w:t>1.1, 1.3, 3.1</w:t>
            </w:r>
          </w:p>
        </w:tc>
        <w:tc>
          <w:tcPr>
            <w:tcW w:w="6431" w:type="dxa"/>
            <w:shd w:val="clear" w:color="auto" w:fill="FFFFFF" w:themeFill="background1"/>
          </w:tcPr>
          <w:p w:rsidR="00371E20" w:rsidRDefault="00371E20" w:rsidP="00371E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Noțiuni de etică într-un mediu colaborativ; hacker și cracker </w:t>
            </w:r>
          </w:p>
          <w:p w:rsidR="00371E20" w:rsidRDefault="00371E20" w:rsidP="00371E20">
            <w:r>
              <w:rPr>
                <w:sz w:val="20"/>
                <w:szCs w:val="20"/>
              </w:rPr>
              <w:t>Protecția împotriva fraudei în mediul colaborativ online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71E20" w:rsidRDefault="00482236" w:rsidP="00371E20">
            <w:r>
              <w:t>2</w:t>
            </w:r>
          </w:p>
        </w:tc>
        <w:tc>
          <w:tcPr>
            <w:tcW w:w="1220" w:type="dxa"/>
            <w:vMerge w:val="restart"/>
            <w:shd w:val="clear" w:color="auto" w:fill="FFFFFF" w:themeFill="background1"/>
          </w:tcPr>
          <w:p w:rsidR="00371E20" w:rsidRDefault="006B0760" w:rsidP="00371E20">
            <w:r>
              <w:t>S16-17</w:t>
            </w:r>
          </w:p>
        </w:tc>
        <w:tc>
          <w:tcPr>
            <w:tcW w:w="1159" w:type="dxa"/>
            <w:vMerge w:val="restart"/>
            <w:shd w:val="clear" w:color="auto" w:fill="FFFFFF" w:themeFill="background1"/>
          </w:tcPr>
          <w:p w:rsidR="00371E20" w:rsidRDefault="00371E20" w:rsidP="00371E20"/>
        </w:tc>
      </w:tr>
      <w:tr w:rsidR="00371E20" w:rsidTr="00EB7F15">
        <w:trPr>
          <w:trHeight w:val="270"/>
        </w:trPr>
        <w:tc>
          <w:tcPr>
            <w:tcW w:w="2107" w:type="dxa"/>
            <w:vMerge/>
            <w:shd w:val="clear" w:color="auto" w:fill="FFFFFF" w:themeFill="background1"/>
          </w:tcPr>
          <w:p w:rsidR="00371E20" w:rsidRDefault="00371E20" w:rsidP="005C3DC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30" w:type="dxa"/>
            <w:vMerge/>
            <w:shd w:val="clear" w:color="auto" w:fill="FFFFFF" w:themeFill="background1"/>
          </w:tcPr>
          <w:p w:rsidR="00371E20" w:rsidRDefault="00371E20" w:rsidP="00371E20"/>
        </w:tc>
        <w:tc>
          <w:tcPr>
            <w:tcW w:w="6431" w:type="dxa"/>
            <w:shd w:val="clear" w:color="auto" w:fill="FFFFFF" w:themeFill="background1"/>
          </w:tcPr>
          <w:p w:rsidR="00371E20" w:rsidRDefault="00371E20" w:rsidP="00371E20">
            <w:r w:rsidRPr="00B52A52">
              <w:rPr>
                <w:iCs/>
                <w:sz w:val="20"/>
                <w:szCs w:val="20"/>
              </w:rPr>
              <w:t>Recapitu</w:t>
            </w:r>
            <w:r>
              <w:rPr>
                <w:iCs/>
                <w:sz w:val="20"/>
                <w:szCs w:val="20"/>
              </w:rPr>
              <w:t>l</w:t>
            </w:r>
            <w:r w:rsidRPr="00B52A52">
              <w:rPr>
                <w:iCs/>
                <w:sz w:val="20"/>
                <w:szCs w:val="20"/>
              </w:rPr>
              <w:t>are</w:t>
            </w:r>
            <w:r>
              <w:rPr>
                <w:iCs/>
                <w:sz w:val="20"/>
                <w:szCs w:val="20"/>
              </w:rPr>
              <w:t>/</w:t>
            </w:r>
            <w:r w:rsidRPr="00B52A52">
              <w:rPr>
                <w:iCs/>
                <w:sz w:val="20"/>
                <w:szCs w:val="20"/>
              </w:rPr>
              <w:t xml:space="preserve"> Evaluare sumativă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371E20" w:rsidRDefault="00371E2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371E20" w:rsidRDefault="00371E2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371E20" w:rsidRDefault="00371E20" w:rsidP="00371E20"/>
        </w:tc>
      </w:tr>
      <w:tr w:rsidR="004B3BD0" w:rsidTr="00EB7F15">
        <w:trPr>
          <w:trHeight w:val="27"/>
        </w:trPr>
        <w:tc>
          <w:tcPr>
            <w:tcW w:w="2107" w:type="dxa"/>
            <w:vMerge w:val="restart"/>
            <w:shd w:val="clear" w:color="auto" w:fill="FFFFFF" w:themeFill="background1"/>
          </w:tcPr>
          <w:p w:rsidR="004B3BD0" w:rsidRDefault="005C3DC9" w:rsidP="005C3DC9">
            <w:pPr>
              <w:pStyle w:val="ListParagraph"/>
              <w:numPr>
                <w:ilvl w:val="0"/>
                <w:numId w:val="3"/>
              </w:numPr>
            </w:pPr>
            <w:r>
              <w:t>Limbaj de programare</w:t>
            </w:r>
          </w:p>
        </w:tc>
        <w:tc>
          <w:tcPr>
            <w:tcW w:w="2230" w:type="dxa"/>
            <w:vMerge w:val="restart"/>
            <w:shd w:val="clear" w:color="auto" w:fill="FFFFFF" w:themeFill="background1"/>
          </w:tcPr>
          <w:p w:rsidR="004B3BD0" w:rsidRDefault="006D7442" w:rsidP="00371E20">
            <w:r>
              <w:t>1.4, 2.1, 2.2, 3.3</w:t>
            </w:r>
          </w:p>
        </w:tc>
        <w:tc>
          <w:tcPr>
            <w:tcW w:w="6431" w:type="dxa"/>
            <w:shd w:val="clear" w:color="auto" w:fill="FFFFFF" w:themeFill="background1"/>
          </w:tcPr>
          <w:p w:rsidR="004B3BD0" w:rsidRDefault="0066180E" w:rsidP="00371E20">
            <w:r>
              <w:t>Limbaj de programare. Vocabularul limbajului.</w:t>
            </w:r>
          </w:p>
          <w:p w:rsidR="0066180E" w:rsidRDefault="0066180E" w:rsidP="00371E20">
            <w:r>
              <w:t>Date numerice. Structura programelor.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4B3BD0" w:rsidRDefault="00482236" w:rsidP="00371E20">
            <w:pPr>
              <w:rPr>
                <w:b/>
                <w:bCs/>
              </w:rPr>
            </w:pPr>
            <w:r w:rsidRPr="004F263C">
              <w:rPr>
                <w:b/>
                <w:bCs/>
              </w:rPr>
              <w:t>14</w:t>
            </w:r>
          </w:p>
          <w:p w:rsidR="004F263C" w:rsidRDefault="004F263C" w:rsidP="004F263C">
            <w:pPr>
              <w:contextualSpacing/>
            </w:pPr>
            <w:r>
              <w:t>1</w:t>
            </w:r>
          </w:p>
          <w:p w:rsidR="004F263C" w:rsidRDefault="004F263C" w:rsidP="004F263C">
            <w:pPr>
              <w:contextualSpacing/>
            </w:pPr>
            <w:r>
              <w:t>1</w:t>
            </w:r>
          </w:p>
          <w:p w:rsidR="004F263C" w:rsidRDefault="004F263C" w:rsidP="004F263C">
            <w:pPr>
              <w:contextualSpacing/>
            </w:pPr>
            <w:r>
              <w:t>1</w:t>
            </w:r>
          </w:p>
          <w:p w:rsidR="004F263C" w:rsidRDefault="004F263C" w:rsidP="004F263C">
            <w:pPr>
              <w:contextualSpacing/>
            </w:pPr>
          </w:p>
          <w:p w:rsidR="004F263C" w:rsidRDefault="004F263C" w:rsidP="004F263C">
            <w:pPr>
              <w:contextualSpacing/>
            </w:pPr>
            <w:r>
              <w:t>2</w:t>
            </w:r>
          </w:p>
          <w:p w:rsidR="004F263C" w:rsidRDefault="004F263C" w:rsidP="004F263C">
            <w:pPr>
              <w:contextualSpacing/>
            </w:pPr>
          </w:p>
          <w:p w:rsidR="004F263C" w:rsidRDefault="004F263C" w:rsidP="004F263C">
            <w:pPr>
              <w:contextualSpacing/>
            </w:pPr>
            <w:r>
              <w:t>3</w:t>
            </w:r>
          </w:p>
          <w:p w:rsidR="004F263C" w:rsidRDefault="004F263C" w:rsidP="004F263C">
            <w:pPr>
              <w:contextualSpacing/>
            </w:pPr>
          </w:p>
          <w:p w:rsidR="004F263C" w:rsidRDefault="004F263C" w:rsidP="004F263C">
            <w:pPr>
              <w:contextualSpacing/>
            </w:pPr>
            <w:r>
              <w:t>3</w:t>
            </w:r>
          </w:p>
          <w:p w:rsidR="004F263C" w:rsidRDefault="004F263C" w:rsidP="004F263C">
            <w:pPr>
              <w:contextualSpacing/>
            </w:pPr>
          </w:p>
          <w:p w:rsidR="004F263C" w:rsidRDefault="004F263C" w:rsidP="004F263C">
            <w:pPr>
              <w:contextualSpacing/>
            </w:pPr>
            <w:r>
              <w:t>1</w:t>
            </w:r>
          </w:p>
          <w:p w:rsidR="004F263C" w:rsidRDefault="004F263C" w:rsidP="004F263C">
            <w:pPr>
              <w:contextualSpacing/>
            </w:pPr>
            <w:r>
              <w:t>1</w:t>
            </w:r>
          </w:p>
          <w:p w:rsidR="004F263C" w:rsidRPr="004F263C" w:rsidRDefault="004F263C" w:rsidP="004F263C">
            <w:pPr>
              <w:contextualSpacing/>
            </w:pPr>
            <w:r>
              <w:t>1</w:t>
            </w:r>
          </w:p>
        </w:tc>
        <w:tc>
          <w:tcPr>
            <w:tcW w:w="1220" w:type="dxa"/>
            <w:vMerge w:val="restart"/>
            <w:shd w:val="clear" w:color="auto" w:fill="FFFFFF" w:themeFill="background1"/>
          </w:tcPr>
          <w:p w:rsidR="004B3BD0" w:rsidRDefault="00482236" w:rsidP="00371E20">
            <w:r>
              <w:t>S18-32</w:t>
            </w:r>
          </w:p>
        </w:tc>
        <w:tc>
          <w:tcPr>
            <w:tcW w:w="1159" w:type="dxa"/>
            <w:vMerge w:val="restart"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66180E" w:rsidP="00371E20">
            <w:r>
              <w:t>Operații de citire</w:t>
            </w:r>
            <w:r w:rsidR="00D4463C">
              <w:t xml:space="preserve"> și afișare</w:t>
            </w:r>
            <w:r>
              <w:t xml:space="preserve"> a datelor.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66180E" w:rsidP="00371E20">
            <w:r w:rsidRPr="0066180E">
              <w:t>Facilități ale mediului de dezvoltare pentru un limbaj de programare: editare, rulare și depanare</w:t>
            </w:r>
            <w:r>
              <w:t>.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4F263C" w:rsidP="00371E20">
            <w:r w:rsidRPr="004F263C">
              <w:t>Instrucțiuni/comenzi pentru implementarea în limbaj de programare a structurii liniare</w:t>
            </w:r>
            <w:r w:rsidR="00D4463C">
              <w:t>.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4F263C" w:rsidP="00371E20">
            <w:r w:rsidRPr="004F263C">
              <w:t>Instrucțiuni/comenzi pentru implementarea în limbaj de programare a structurii alternative</w:t>
            </w:r>
            <w:r w:rsidR="00D4463C">
              <w:t>.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4F263C" w:rsidP="00371E20">
            <w:r w:rsidRPr="004F263C">
              <w:t>Instrucțiuni/comenzi pentru implementarea în limbaj de programare a structuri</w:t>
            </w:r>
            <w:r>
              <w:t>lor</w:t>
            </w:r>
            <w:r w:rsidRPr="004F263C">
              <w:t xml:space="preserve"> </w:t>
            </w:r>
            <w:r>
              <w:t>repetitive</w:t>
            </w:r>
            <w:r w:rsidR="00D4463C">
              <w:t>.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F263C" w:rsidTr="00EB7F15">
        <w:trPr>
          <w:trHeight w:val="288"/>
        </w:trPr>
        <w:tc>
          <w:tcPr>
            <w:tcW w:w="2107" w:type="dxa"/>
            <w:vMerge/>
            <w:shd w:val="clear" w:color="auto" w:fill="FFFFFF" w:themeFill="background1"/>
          </w:tcPr>
          <w:p w:rsidR="004F263C" w:rsidRDefault="004F263C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F263C" w:rsidRDefault="004F263C" w:rsidP="00371E20"/>
        </w:tc>
        <w:tc>
          <w:tcPr>
            <w:tcW w:w="6431" w:type="dxa"/>
            <w:shd w:val="clear" w:color="auto" w:fill="FFFFFF" w:themeFill="background1"/>
          </w:tcPr>
          <w:p w:rsidR="004F263C" w:rsidRDefault="004F263C" w:rsidP="00371E20">
            <w:r>
              <w:t>Roboți virtuali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F263C" w:rsidRDefault="004F263C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F263C" w:rsidRDefault="004F263C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F263C" w:rsidRDefault="004F263C" w:rsidP="00371E20"/>
        </w:tc>
      </w:tr>
      <w:tr w:rsidR="004B3BD0" w:rsidTr="00EB7F15">
        <w:trPr>
          <w:trHeight w:val="27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66180E" w:rsidP="00371E20">
            <w:r>
              <w:t>Recapitulare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69"/>
        </w:trPr>
        <w:tc>
          <w:tcPr>
            <w:tcW w:w="2107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223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6431" w:type="dxa"/>
            <w:shd w:val="clear" w:color="auto" w:fill="FFFFFF" w:themeFill="background1"/>
          </w:tcPr>
          <w:p w:rsidR="004B3BD0" w:rsidRDefault="0066180E" w:rsidP="00371E20">
            <w:r>
              <w:t>Evaluare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220" w:type="dxa"/>
            <w:vMerge/>
            <w:shd w:val="clear" w:color="auto" w:fill="FFFFFF" w:themeFill="background1"/>
          </w:tcPr>
          <w:p w:rsidR="004B3BD0" w:rsidRDefault="004B3BD0" w:rsidP="00371E20"/>
        </w:tc>
        <w:tc>
          <w:tcPr>
            <w:tcW w:w="1159" w:type="dxa"/>
            <w:vMerge/>
            <w:shd w:val="clear" w:color="auto" w:fill="FFFFFF" w:themeFill="background1"/>
          </w:tcPr>
          <w:p w:rsidR="004B3BD0" w:rsidRDefault="004B3BD0" w:rsidP="00371E20"/>
        </w:tc>
      </w:tr>
      <w:tr w:rsidR="004B3BD0" w:rsidTr="00EB7F15">
        <w:trPr>
          <w:trHeight w:val="233"/>
        </w:trPr>
        <w:tc>
          <w:tcPr>
            <w:tcW w:w="2107" w:type="dxa"/>
            <w:vMerge w:val="restart"/>
          </w:tcPr>
          <w:p w:rsidR="004B3BD0" w:rsidRDefault="005C3DC9" w:rsidP="005C3DC9">
            <w:pPr>
              <w:pStyle w:val="ListParagraph"/>
              <w:numPr>
                <w:ilvl w:val="0"/>
                <w:numId w:val="3"/>
              </w:numPr>
            </w:pPr>
            <w:r>
              <w:t>Recapitulare finală</w:t>
            </w:r>
          </w:p>
        </w:tc>
        <w:tc>
          <w:tcPr>
            <w:tcW w:w="2230" w:type="dxa"/>
            <w:vMerge w:val="restart"/>
          </w:tcPr>
          <w:p w:rsidR="004B3BD0" w:rsidRDefault="006D7442" w:rsidP="00371E20">
            <w:r>
              <w:t xml:space="preserve">1.1, 1.2, 1.3, 1.4, 2.1, 2.2, </w:t>
            </w:r>
            <w:r w:rsidR="00EE67EE">
              <w:t xml:space="preserve">3.1, 3.2, </w:t>
            </w:r>
            <w:r>
              <w:t>3.3</w:t>
            </w:r>
          </w:p>
        </w:tc>
        <w:tc>
          <w:tcPr>
            <w:tcW w:w="6431" w:type="dxa"/>
          </w:tcPr>
          <w:p w:rsidR="004B3BD0" w:rsidRPr="00B52A52" w:rsidRDefault="004B3BD0" w:rsidP="00371E20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Recapitulare finală</w:t>
            </w:r>
          </w:p>
        </w:tc>
        <w:tc>
          <w:tcPr>
            <w:tcW w:w="882" w:type="dxa"/>
            <w:vMerge w:val="restart"/>
          </w:tcPr>
          <w:p w:rsidR="004B3BD0" w:rsidRDefault="004B3BD0" w:rsidP="00371E20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20" w:type="dxa"/>
            <w:vMerge w:val="restart"/>
          </w:tcPr>
          <w:p w:rsidR="004B3BD0" w:rsidRDefault="004B3BD0" w:rsidP="00371E20">
            <w:r>
              <w:t>S33-S35</w:t>
            </w:r>
          </w:p>
        </w:tc>
        <w:tc>
          <w:tcPr>
            <w:tcW w:w="1159" w:type="dxa"/>
            <w:vMerge w:val="restart"/>
          </w:tcPr>
          <w:p w:rsidR="004B3BD0" w:rsidRDefault="004B3BD0" w:rsidP="00371E20"/>
        </w:tc>
      </w:tr>
      <w:tr w:rsidR="00EB7F15" w:rsidTr="00EB7F15">
        <w:trPr>
          <w:trHeight w:val="70"/>
        </w:trPr>
        <w:tc>
          <w:tcPr>
            <w:tcW w:w="2107" w:type="dxa"/>
            <w:vMerge/>
          </w:tcPr>
          <w:p w:rsidR="00371E20" w:rsidRDefault="00371E20" w:rsidP="00371E20"/>
        </w:tc>
        <w:tc>
          <w:tcPr>
            <w:tcW w:w="2230" w:type="dxa"/>
            <w:vMerge/>
          </w:tcPr>
          <w:p w:rsidR="00371E20" w:rsidRDefault="00371E20" w:rsidP="00371E20"/>
        </w:tc>
        <w:tc>
          <w:tcPr>
            <w:tcW w:w="6431" w:type="dxa"/>
          </w:tcPr>
          <w:p w:rsidR="00371E20" w:rsidRPr="00B52A52" w:rsidRDefault="00371E20" w:rsidP="00371E20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Evaluare</w:t>
            </w:r>
            <w:r w:rsidR="004B3BD0">
              <w:rPr>
                <w:iCs/>
                <w:sz w:val="20"/>
                <w:szCs w:val="20"/>
              </w:rPr>
              <w:t xml:space="preserve"> finală</w:t>
            </w:r>
          </w:p>
        </w:tc>
        <w:tc>
          <w:tcPr>
            <w:tcW w:w="882" w:type="dxa"/>
            <w:vMerge/>
          </w:tcPr>
          <w:p w:rsidR="00371E20" w:rsidRDefault="00371E20" w:rsidP="00371E20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Merge/>
          </w:tcPr>
          <w:p w:rsidR="00371E20" w:rsidRDefault="00371E20" w:rsidP="00371E20"/>
        </w:tc>
        <w:tc>
          <w:tcPr>
            <w:tcW w:w="1159" w:type="dxa"/>
            <w:vMerge/>
          </w:tcPr>
          <w:p w:rsidR="00371E20" w:rsidRDefault="00371E20" w:rsidP="00371E20"/>
        </w:tc>
      </w:tr>
    </w:tbl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1.1. Editarea/tehnoredactarea de documente utilizând aplicații specializate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1.2 Documentarea pe diferite teme prin utilizarea aplicațiilor audio respectiv audio-video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1.3 Utilizarea aplicațiilor colaborative în scopul dezvoltării în echipă a unor materiale digitale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1.4 Utilizarea unui mediu de programare pentru implementarea algoritmilor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2.1. Analizarea enunțului unei probleme simple în vederea rezolvării ei printr-un algoritm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2.2 Construirea unor algoritmi elementari care combină structurile secvențiale, alternative, repetitive în scopul rezolvării unor probleme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3.1. Elaborarea unor documente utile în situații cotidiene folosind aplicațiile studiate </w:t>
      </w:r>
    </w:p>
    <w:p w:rsidR="005E17F6" w:rsidRPr="00A801C9" w:rsidRDefault="005E17F6" w:rsidP="005E1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1C9">
        <w:rPr>
          <w:rFonts w:ascii="Arial" w:hAnsi="Arial" w:cs="Arial"/>
          <w:b/>
          <w:bCs/>
          <w:color w:val="000000"/>
          <w:sz w:val="20"/>
          <w:szCs w:val="20"/>
        </w:rPr>
        <w:t xml:space="preserve">3.2. Elaborarea unor materiale audio-video pentru a ilustra o temă dată, folosind aplicații dedicate </w:t>
      </w:r>
    </w:p>
    <w:p w:rsidR="00FF4A24" w:rsidRDefault="005E17F6" w:rsidP="005E17F6">
      <w:r w:rsidRPr="00A801C9">
        <w:rPr>
          <w:rFonts w:ascii="Arial" w:hAnsi="Arial" w:cs="Arial"/>
          <w:b/>
          <w:bCs/>
          <w:color w:val="000000"/>
          <w:sz w:val="20"/>
          <w:szCs w:val="20"/>
        </w:rPr>
        <w:t>3.3. Implementarea algoritmilor într-un mediu de programare în scopul rezolvării creative a unor probleme având caracter aplicativ</w:t>
      </w:r>
    </w:p>
    <w:p w:rsidR="005E17F6" w:rsidRDefault="005E17F6"/>
    <w:sectPr w:rsidR="005E17F6" w:rsidSect="00D7594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B7" w:rsidRDefault="00B01BB7" w:rsidP="00FF4A24">
      <w:pPr>
        <w:spacing w:after="0" w:line="240" w:lineRule="auto"/>
      </w:pPr>
      <w:r>
        <w:separator/>
      </w:r>
    </w:p>
  </w:endnote>
  <w:endnote w:type="continuationSeparator" w:id="0">
    <w:p w:rsidR="00B01BB7" w:rsidRDefault="00B01BB7" w:rsidP="00FF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B7" w:rsidRDefault="00B01BB7" w:rsidP="00FF4A24">
      <w:pPr>
        <w:spacing w:after="0" w:line="240" w:lineRule="auto"/>
      </w:pPr>
      <w:r>
        <w:separator/>
      </w:r>
    </w:p>
  </w:footnote>
  <w:footnote w:type="continuationSeparator" w:id="0">
    <w:p w:rsidR="00B01BB7" w:rsidRDefault="00B01BB7" w:rsidP="00FF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4" w:rsidRDefault="00FF4A24">
    <w:pPr>
      <w:pStyle w:val="Header"/>
    </w:pPr>
    <w:r>
      <w:t>Planificare calendaristică</w:t>
    </w:r>
  </w:p>
  <w:p w:rsidR="00FF4A24" w:rsidRDefault="00FF4A24">
    <w:pPr>
      <w:pStyle w:val="Header"/>
    </w:pPr>
    <w:r>
      <w:t>Informatică și TIC, an școlar 201</w:t>
    </w:r>
    <w:r w:rsidR="005E17F6">
      <w:t>9</w:t>
    </w:r>
    <w:r>
      <w:t>-20</w:t>
    </w:r>
    <w:r w:rsidR="005E17F6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9"/>
    <w:multiLevelType w:val="hybridMultilevel"/>
    <w:tmpl w:val="3408A0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2009E"/>
    <w:multiLevelType w:val="hybridMultilevel"/>
    <w:tmpl w:val="24E6F86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90744B"/>
    <w:multiLevelType w:val="hybridMultilevel"/>
    <w:tmpl w:val="7A904332"/>
    <w:lvl w:ilvl="0" w:tplc="8F1E1B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4C"/>
    <w:rsid w:val="00053015"/>
    <w:rsid w:val="00056D91"/>
    <w:rsid w:val="000A2C50"/>
    <w:rsid w:val="000B54A0"/>
    <w:rsid w:val="000F7714"/>
    <w:rsid w:val="00181D13"/>
    <w:rsid w:val="001B6FD2"/>
    <w:rsid w:val="00266B9C"/>
    <w:rsid w:val="0028383F"/>
    <w:rsid w:val="002D2CA3"/>
    <w:rsid w:val="0033458E"/>
    <w:rsid w:val="00352998"/>
    <w:rsid w:val="00371E20"/>
    <w:rsid w:val="003C1C17"/>
    <w:rsid w:val="003D3917"/>
    <w:rsid w:val="0044111D"/>
    <w:rsid w:val="00482236"/>
    <w:rsid w:val="004B3BD0"/>
    <w:rsid w:val="004C1A93"/>
    <w:rsid w:val="004C6FC8"/>
    <w:rsid w:val="004C74E5"/>
    <w:rsid w:val="004F263C"/>
    <w:rsid w:val="0050513C"/>
    <w:rsid w:val="005614BC"/>
    <w:rsid w:val="005641E8"/>
    <w:rsid w:val="00574AF2"/>
    <w:rsid w:val="005C3462"/>
    <w:rsid w:val="005C3DC9"/>
    <w:rsid w:val="005E17F6"/>
    <w:rsid w:val="00641A4E"/>
    <w:rsid w:val="00645DB4"/>
    <w:rsid w:val="0066180E"/>
    <w:rsid w:val="006703DE"/>
    <w:rsid w:val="006B0760"/>
    <w:rsid w:val="006B633B"/>
    <w:rsid w:val="006D6055"/>
    <w:rsid w:val="006D7442"/>
    <w:rsid w:val="00701122"/>
    <w:rsid w:val="007A775E"/>
    <w:rsid w:val="007F231D"/>
    <w:rsid w:val="00930261"/>
    <w:rsid w:val="00955F6E"/>
    <w:rsid w:val="009A6E31"/>
    <w:rsid w:val="00A530CB"/>
    <w:rsid w:val="00A53FC7"/>
    <w:rsid w:val="00A72942"/>
    <w:rsid w:val="00AE0F97"/>
    <w:rsid w:val="00B01BB7"/>
    <w:rsid w:val="00B51A26"/>
    <w:rsid w:val="00B67F7E"/>
    <w:rsid w:val="00C44FCA"/>
    <w:rsid w:val="00C973A6"/>
    <w:rsid w:val="00D0622C"/>
    <w:rsid w:val="00D4463C"/>
    <w:rsid w:val="00D704A6"/>
    <w:rsid w:val="00D7594C"/>
    <w:rsid w:val="00DD3EB5"/>
    <w:rsid w:val="00DE5841"/>
    <w:rsid w:val="00E0030B"/>
    <w:rsid w:val="00EB7F15"/>
    <w:rsid w:val="00ED334C"/>
    <w:rsid w:val="00EE67EE"/>
    <w:rsid w:val="00F2390F"/>
    <w:rsid w:val="00FF39B4"/>
    <w:rsid w:val="00FF4A24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24"/>
  </w:style>
  <w:style w:type="paragraph" w:styleId="Footer">
    <w:name w:val="footer"/>
    <w:basedOn w:val="Normal"/>
    <w:link w:val="FooterChar"/>
    <w:uiPriority w:val="99"/>
    <w:unhideWhenUsed/>
    <w:rsid w:val="00FF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24"/>
  </w:style>
  <w:style w:type="table" w:styleId="TableGrid">
    <w:name w:val="Table Grid"/>
    <w:basedOn w:val="TableNormal"/>
    <w:uiPriority w:val="39"/>
    <w:rsid w:val="00FF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58E"/>
    <w:pPr>
      <w:ind w:left="720"/>
      <w:contextualSpacing/>
    </w:pPr>
  </w:style>
  <w:style w:type="paragraph" w:customStyle="1" w:styleId="Default">
    <w:name w:val="Default"/>
    <w:rsid w:val="00FF4C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9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6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24"/>
  </w:style>
  <w:style w:type="paragraph" w:styleId="Footer">
    <w:name w:val="footer"/>
    <w:basedOn w:val="Normal"/>
    <w:link w:val="FooterChar"/>
    <w:uiPriority w:val="99"/>
    <w:unhideWhenUsed/>
    <w:rsid w:val="00FF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24"/>
  </w:style>
  <w:style w:type="table" w:styleId="TableGrid">
    <w:name w:val="Table Grid"/>
    <w:basedOn w:val="TableNormal"/>
    <w:uiPriority w:val="39"/>
    <w:rsid w:val="00FF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58E"/>
    <w:pPr>
      <w:ind w:left="720"/>
      <w:contextualSpacing/>
    </w:pPr>
  </w:style>
  <w:style w:type="paragraph" w:customStyle="1" w:styleId="Default">
    <w:name w:val="Default"/>
    <w:rsid w:val="00FF4C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9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Crina</dc:creator>
  <cp:lastModifiedBy>Crina</cp:lastModifiedBy>
  <cp:revision>2</cp:revision>
  <dcterms:created xsi:type="dcterms:W3CDTF">2019-09-25T07:04:00Z</dcterms:created>
  <dcterms:modified xsi:type="dcterms:W3CDTF">2019-09-25T07:04:00Z</dcterms:modified>
</cp:coreProperties>
</file>