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4C" w:rsidRDefault="0083184C" w:rsidP="004504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4</w:t>
      </w:r>
    </w:p>
    <w:p w:rsidR="004504E3" w:rsidRPr="004504E3" w:rsidRDefault="004504E3" w:rsidP="004504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4E3">
        <w:rPr>
          <w:rFonts w:ascii="Times New Roman" w:hAnsi="Times New Roman" w:cs="Times New Roman"/>
          <w:b/>
          <w:sz w:val="24"/>
          <w:szCs w:val="24"/>
        </w:rPr>
        <w:t>Concurs selecţie metodişti</w:t>
      </w:r>
    </w:p>
    <w:p w:rsidR="004504E3" w:rsidRPr="004504E3" w:rsidRDefault="004504E3" w:rsidP="00450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4E3">
        <w:rPr>
          <w:rFonts w:ascii="Times New Roman" w:hAnsi="Times New Roman" w:cs="Times New Roman"/>
          <w:b/>
          <w:sz w:val="24"/>
          <w:szCs w:val="24"/>
        </w:rPr>
        <w:t>Disciplina</w:t>
      </w:r>
      <w:r w:rsidRPr="004504E3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Pr="004504E3">
        <w:rPr>
          <w:rFonts w:ascii="Times New Roman" w:hAnsi="Times New Roman" w:cs="Times New Roman"/>
          <w:b/>
          <w:sz w:val="24"/>
          <w:szCs w:val="24"/>
        </w:rPr>
        <w:t>specialitatea</w:t>
      </w:r>
      <w:r w:rsidRPr="004504E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</w:p>
    <w:p w:rsidR="004504E3" w:rsidRPr="004504E3" w:rsidRDefault="004504E3" w:rsidP="00450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4E3">
        <w:rPr>
          <w:rFonts w:ascii="Times New Roman" w:hAnsi="Times New Roman" w:cs="Times New Roman"/>
          <w:b/>
          <w:sz w:val="24"/>
          <w:szCs w:val="24"/>
        </w:rPr>
        <w:t>Numele şi prenumele candidatului</w:t>
      </w:r>
      <w:r w:rsidRPr="004504E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</w:t>
      </w:r>
    </w:p>
    <w:p w:rsidR="004504E3" w:rsidRPr="004504E3" w:rsidRDefault="004504E3" w:rsidP="00450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4E3">
        <w:rPr>
          <w:rFonts w:ascii="Times New Roman" w:hAnsi="Times New Roman" w:cs="Times New Roman"/>
          <w:b/>
          <w:sz w:val="24"/>
          <w:szCs w:val="24"/>
        </w:rPr>
        <w:t>Data</w:t>
      </w:r>
      <w:r w:rsidRPr="004504E3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</w:p>
    <w:p w:rsidR="004504E3" w:rsidRPr="004504E3" w:rsidRDefault="004504E3" w:rsidP="00450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E3">
        <w:rPr>
          <w:rFonts w:ascii="Times New Roman" w:hAnsi="Times New Roman" w:cs="Times New Roman"/>
          <w:b/>
          <w:sz w:val="24"/>
          <w:szCs w:val="24"/>
        </w:rPr>
        <w:t>FIŞĂ EVALUARE DOCUMENTE DOSAR ÎNSCRIERE</w:t>
      </w:r>
    </w:p>
    <w:p w:rsidR="004504E3" w:rsidRPr="00CA7096" w:rsidRDefault="00CA7096" w:rsidP="00CA70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096">
        <w:rPr>
          <w:rFonts w:ascii="Times New Roman" w:hAnsi="Times New Roman" w:cs="Times New Roman"/>
          <w:b/>
          <w:sz w:val="24"/>
          <w:szCs w:val="24"/>
        </w:rPr>
        <w:t>ÎNVĂŢĂMÂNT  PRIMAR</w:t>
      </w:r>
    </w:p>
    <w:tbl>
      <w:tblPr>
        <w:tblW w:w="157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1430"/>
        <w:gridCol w:w="2250"/>
        <w:gridCol w:w="1170"/>
      </w:tblGrid>
      <w:tr w:rsidR="004504E3" w:rsidRPr="004504E3" w:rsidTr="0083184C">
        <w:tc>
          <w:tcPr>
            <w:tcW w:w="900" w:type="dxa"/>
            <w:shd w:val="clear" w:color="auto" w:fill="BFBFBF" w:themeFill="background1" w:themeFillShade="BF"/>
          </w:tcPr>
          <w:p w:rsidR="004504E3" w:rsidRPr="004504E3" w:rsidRDefault="004504E3" w:rsidP="004504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1430" w:type="dxa"/>
            <w:shd w:val="clear" w:color="auto" w:fill="BFBFBF" w:themeFill="background1" w:themeFillShade="BF"/>
          </w:tcPr>
          <w:p w:rsidR="004504E3" w:rsidRPr="004504E3" w:rsidRDefault="004504E3" w:rsidP="004504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Criterii/subcriterii evaluare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4504E3" w:rsidRPr="004504E3" w:rsidRDefault="004504E3" w:rsidP="004504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maxim pe criteriu/subcriteriu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4504E3" w:rsidRPr="004504E3" w:rsidRDefault="004504E3" w:rsidP="004504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acordat</w:t>
            </w:r>
          </w:p>
        </w:tc>
      </w:tr>
      <w:tr w:rsidR="004504E3" w:rsidRPr="004504E3" w:rsidTr="0083184C">
        <w:trPr>
          <w:trHeight w:val="409"/>
        </w:trPr>
        <w:tc>
          <w:tcPr>
            <w:tcW w:w="90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0" w:type="dxa"/>
          </w:tcPr>
          <w:p w:rsidR="004504E3" w:rsidRPr="001D28F6" w:rsidRDefault="004504E3" w:rsidP="001D28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</w:pPr>
            <w:r w:rsidRPr="00CA70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  <w:t>Activitate  metodic</w:t>
            </w:r>
            <w:r w:rsidRPr="00CA70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ă</w:t>
            </w:r>
            <w:r w:rsidRPr="00CA70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  <w:t xml:space="preserve"> la nivelul şcolii în ultimii 5 ani: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18"/>
        </w:trPr>
        <w:tc>
          <w:tcPr>
            <w:tcW w:w="900" w:type="dxa"/>
            <w:vMerge w:val="restart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A7096" w:rsidRDefault="001D28F6" w:rsidP="004504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director</w:t>
            </w:r>
          </w:p>
        </w:tc>
        <w:tc>
          <w:tcPr>
            <w:tcW w:w="2250" w:type="dxa"/>
          </w:tcPr>
          <w:p w:rsidR="001D28F6" w:rsidRPr="001D28F6" w:rsidRDefault="001D28F6" w:rsidP="001D2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435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director adjunct</w:t>
            </w:r>
          </w:p>
        </w:tc>
        <w:tc>
          <w:tcPr>
            <w:tcW w:w="2250" w:type="dxa"/>
          </w:tcPr>
          <w:p w:rsidR="004504E3" w:rsidRPr="001D28F6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55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responsabil catedră/comisie metodică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823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5058F2" w:rsidRPr="001D28F6" w:rsidRDefault="004504E3" w:rsidP="001D28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F6">
              <w:rPr>
                <w:rFonts w:ascii="Times New Roman" w:hAnsi="Times New Roman" w:cs="Times New Roman"/>
                <w:bCs/>
                <w:sz w:val="24"/>
                <w:szCs w:val="24"/>
              </w:rPr>
              <w:t>activitate   în ca</w:t>
            </w:r>
            <w:r w:rsidR="005058F2" w:rsidRPr="001D28F6">
              <w:rPr>
                <w:rFonts w:ascii="Times New Roman" w:hAnsi="Times New Roman" w:cs="Times New Roman"/>
                <w:bCs/>
                <w:sz w:val="24"/>
                <w:szCs w:val="24"/>
              </w:rPr>
              <w:t>drul catedrei/ comisiei metodice</w:t>
            </w:r>
          </w:p>
          <w:p w:rsidR="004504E3" w:rsidRPr="001D28F6" w:rsidRDefault="005058F2" w:rsidP="001D28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96">
              <w:rPr>
                <w:rFonts w:ascii="Times New Roman" w:hAnsi="Times New Roman" w:cs="Times New Roman"/>
                <w:sz w:val="24"/>
                <w:szCs w:val="24"/>
              </w:rPr>
              <w:t>Activitati desfasurate in cadrul comisiilor metodice (lectii, referate), dovedite prin copii, conform cu originalul, ale proceselor verbale înregistrate la data activităţii) (2x2p.)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91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coordonare practică pedagogică elevi/studenţi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66"/>
        </w:trPr>
        <w:tc>
          <w:tcPr>
            <w:tcW w:w="90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30" w:type="dxa"/>
          </w:tcPr>
          <w:p w:rsidR="004504E3" w:rsidRPr="004504E3" w:rsidRDefault="004504E3" w:rsidP="004504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</w:pPr>
            <w:r w:rsidRPr="00CA70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Activitate  metodică la nivelul judeţului în ultimii 5 ani: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326"/>
        </w:trPr>
        <w:tc>
          <w:tcPr>
            <w:tcW w:w="900" w:type="dxa"/>
            <w:vMerge w:val="restart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A7096" w:rsidRDefault="001D28F6" w:rsidP="004504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inspector şcolar general</w:t>
            </w:r>
          </w:p>
        </w:tc>
        <w:tc>
          <w:tcPr>
            <w:tcW w:w="2250" w:type="dxa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55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inspector şcolar general adjunct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46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inspector şcolar de specialitate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60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responsabil cerc metodic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705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5058F2" w:rsidRPr="001D28F6" w:rsidRDefault="004504E3" w:rsidP="001D28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F6">
              <w:rPr>
                <w:rFonts w:ascii="Times New Roman" w:hAnsi="Times New Roman" w:cs="Times New Roman"/>
                <w:bCs/>
                <w:sz w:val="24"/>
                <w:szCs w:val="24"/>
              </w:rPr>
              <w:t>activitate în cadrul cercului metodic</w:t>
            </w:r>
          </w:p>
          <w:p w:rsidR="005058F2" w:rsidRPr="00CA7096" w:rsidRDefault="005058F2" w:rsidP="0083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96">
              <w:rPr>
                <w:rFonts w:ascii="Times New Roman" w:hAnsi="Times New Roman" w:cs="Times New Roman"/>
                <w:sz w:val="24"/>
                <w:szCs w:val="24"/>
              </w:rPr>
              <w:t>Activitati desfasurate in cadrul cercurilor pedagogice(lectii, referate), dovedite prin copii, conform cu originalul, ale proceselor verbale înregistrate la data activităţii) (2x2p.)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60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metodist ISJ</w:t>
            </w:r>
            <w:r w:rsidR="00EE588F">
              <w:rPr>
                <w:rFonts w:ascii="Times New Roman" w:hAnsi="Times New Roman" w:cs="Times New Roman"/>
                <w:bCs/>
                <w:sz w:val="24"/>
                <w:szCs w:val="24"/>
              </w:rPr>
              <w:t>/CCD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283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membru Consiliu consultativ al disciplinei/specialităţii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400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participare la cursuri de formare 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265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formator  CCD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91"/>
        </w:trPr>
        <w:tc>
          <w:tcPr>
            <w:tcW w:w="900" w:type="dxa"/>
            <w:vMerge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4504E3" w:rsidRPr="004504E3" w:rsidRDefault="004504E3" w:rsidP="004504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organizare activităţi de formare în cadrul CCD</w:t>
            </w:r>
            <w:r w:rsidRPr="004504E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/ la nivelul disciplinei/ speci</w:t>
            </w:r>
            <w:r w:rsidRPr="004504E3">
              <w:rPr>
                <w:rFonts w:ascii="Times New Roman" w:hAnsi="Times New Roman" w:cs="Times New Roman"/>
                <w:bCs/>
                <w:sz w:val="24"/>
                <w:szCs w:val="24"/>
              </w:rPr>
              <w:t>alităţii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503ED8">
        <w:tc>
          <w:tcPr>
            <w:tcW w:w="12330" w:type="dxa"/>
            <w:gridSpan w:val="2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Total punctaj parţial criterii/subcriterii activitate metodică</w:t>
            </w:r>
          </w:p>
        </w:tc>
        <w:tc>
          <w:tcPr>
            <w:tcW w:w="2250" w:type="dxa"/>
          </w:tcPr>
          <w:p w:rsidR="004504E3" w:rsidRPr="004504E3" w:rsidRDefault="004504E3" w:rsidP="00450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60 puncte</w:t>
            </w: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83184C">
        <w:trPr>
          <w:trHeight w:val="373"/>
        </w:trPr>
        <w:tc>
          <w:tcPr>
            <w:tcW w:w="90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30" w:type="dxa"/>
          </w:tcPr>
          <w:p w:rsidR="004504E3" w:rsidRPr="00C410D9" w:rsidRDefault="004504E3" w:rsidP="006500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Activităţi specifice disciplinei/specialităţii</w:t>
            </w:r>
          </w:p>
        </w:tc>
        <w:tc>
          <w:tcPr>
            <w:tcW w:w="2250" w:type="dxa"/>
          </w:tcPr>
          <w:p w:rsidR="004504E3" w:rsidRPr="004504E3" w:rsidRDefault="004504E3" w:rsidP="001D2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510"/>
        </w:trPr>
        <w:tc>
          <w:tcPr>
            <w:tcW w:w="900" w:type="dxa"/>
            <w:vMerge w:val="restart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410D9" w:rsidRDefault="001D28F6" w:rsidP="00C41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D9">
              <w:rPr>
                <w:rFonts w:ascii="Times New Roman" w:hAnsi="Times New Roman" w:cs="Times New Roman"/>
                <w:sz w:val="24"/>
                <w:szCs w:val="24"/>
              </w:rPr>
              <w:t xml:space="preserve">Membru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410D9">
              <w:rPr>
                <w:rFonts w:ascii="Times New Roman" w:hAnsi="Times New Roman" w:cs="Times New Roman"/>
                <w:sz w:val="24"/>
                <w:szCs w:val="24"/>
              </w:rPr>
              <w:t xml:space="preserve">n comisii de elaborare a subiectelor/ evaluare in cadrul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olimpiadelor/</w:t>
            </w:r>
            <w:r w:rsidRPr="00C410D9">
              <w:rPr>
                <w:rFonts w:ascii="Times New Roman" w:hAnsi="Times New Roman" w:cs="Times New Roman"/>
                <w:sz w:val="24"/>
                <w:szCs w:val="24"/>
              </w:rPr>
              <w:t>concursurilor şcolare judeţene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naţionale, dovedite prin copii, conform cu originalul, ale deciziilor/ adeverinţelor(1x4p.)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9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410D9" w:rsidRDefault="001D28F6" w:rsidP="00C41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10D9">
              <w:rPr>
                <w:rFonts w:ascii="Times New Roman" w:hAnsi="Times New Roman" w:cs="Times New Roman"/>
                <w:sz w:val="24"/>
                <w:szCs w:val="24"/>
              </w:rPr>
              <w:t xml:space="preserve">Membru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410D9">
              <w:rPr>
                <w:rFonts w:ascii="Times New Roman" w:hAnsi="Times New Roman" w:cs="Times New Roman"/>
                <w:sz w:val="24"/>
                <w:szCs w:val="24"/>
              </w:rPr>
              <w:t>n comisii de elaborare a subiectelor/ evaluare a candidaţilor înscrisi la concursurile de ocupare a posturilor vacante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dovedite prin copii, conform cu originalul, ale deciziilor/ adeverinţelor(1x4p.)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410D9" w:rsidRDefault="001D28F6" w:rsidP="00C41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0D9">
              <w:rPr>
                <w:rFonts w:ascii="Times New Roman" w:hAnsi="Times New Roman" w:cs="Times New Roman"/>
                <w:sz w:val="24"/>
                <w:szCs w:val="24"/>
              </w:rPr>
              <w:t>Organizator de olimpiade şi concursuri şcolare judeţene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dovedite prin copii, conform cu originalul, ale deciziilor/ adeverinţelor(1x4p.)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410D9" w:rsidRDefault="001D28F6" w:rsidP="00C41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Participare/organizare de seminarii, simpozioane judeţene/ naţionale, dovedite prin copii, conform cu originalul, ale diplomelor/ adeverinţelor(1x4p.)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301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410D9" w:rsidRDefault="001D28F6" w:rsidP="00C41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Autor/coautor  lucrari ştiinţifice cu ISBN(1x4p.)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C410D9" w:rsidRDefault="001D28F6" w:rsidP="00C41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Articole/ studii de specialitate, publicate în reviste de specialitate, la nivel judeţean / naţional, înregistrate cu ISSN(1x4p.)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102958" w:rsidRDefault="001D28F6" w:rsidP="00102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Autor/coautor cărţi în domeniul educaţional, publicate cu ISBN, cu referent ştiinţific în domeniu(1x4p.)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Default="001D28F6" w:rsidP="00102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Membru în comisii de lucru ale unităţilor  de învăţământ unde îşi desfăşoară activitatea, dovedite prin copii, conform cu originalul, ale deciziilor(4x1p.)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102958" w:rsidRDefault="001D28F6" w:rsidP="00102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Coordonator/ membru în echipa de  lucru a unor proiecte educaţionale la nivelul unităţii de învăţământ/ judeţene/ naţionale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rPr>
          <w:trHeight w:val="465"/>
        </w:trPr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102958" w:rsidRDefault="001D28F6" w:rsidP="00057A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Coordonator/ membru în echipa de lucru a unor proiecte desfăşurate în cadrul programelor de reformă (Comenius, Grundtvig, Phare-Vet, Banca Mondială, Erasmus, etc.)</w:t>
            </w:r>
          </w:p>
        </w:tc>
        <w:tc>
          <w:tcPr>
            <w:tcW w:w="225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D28F6" w:rsidRPr="004504E3" w:rsidRDefault="001D28F6" w:rsidP="009A4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F6" w:rsidRPr="004504E3" w:rsidTr="0083184C">
        <w:tc>
          <w:tcPr>
            <w:tcW w:w="900" w:type="dxa"/>
            <w:vMerge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0" w:type="dxa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punctaj parţial criterii/subcriterii activităţi specifice disciplinei/specialităţii </w:t>
            </w:r>
          </w:p>
        </w:tc>
        <w:tc>
          <w:tcPr>
            <w:tcW w:w="2250" w:type="dxa"/>
          </w:tcPr>
          <w:p w:rsidR="001D28F6" w:rsidRPr="004504E3" w:rsidRDefault="001D28F6" w:rsidP="00450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40 puncte</w:t>
            </w:r>
          </w:p>
        </w:tc>
        <w:tc>
          <w:tcPr>
            <w:tcW w:w="1170" w:type="dxa"/>
          </w:tcPr>
          <w:p w:rsidR="001D28F6" w:rsidRPr="004504E3" w:rsidRDefault="001D28F6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3" w:rsidRPr="004504E3" w:rsidTr="00503ED8">
        <w:tc>
          <w:tcPr>
            <w:tcW w:w="12330" w:type="dxa"/>
            <w:gridSpan w:val="2"/>
            <w:shd w:val="clear" w:color="auto" w:fill="BFBFBF" w:themeFill="background1" w:themeFillShade="BF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TOTAL PUNCTAJ EVALUARE DOCUMENTE DOSAR ÎNSCRIERE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4504E3" w:rsidRPr="004504E3" w:rsidRDefault="004504E3" w:rsidP="00450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100 PUNCTE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4504E3" w:rsidRPr="004504E3" w:rsidRDefault="004504E3" w:rsidP="00450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0A9" w:rsidRPr="004504E3" w:rsidRDefault="004504E3" w:rsidP="00450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4E3">
        <w:rPr>
          <w:rFonts w:ascii="Times New Roman" w:hAnsi="Times New Roman" w:cs="Times New Roman"/>
          <w:b/>
          <w:sz w:val="24"/>
          <w:szCs w:val="24"/>
        </w:rPr>
        <w:t>Evaluatori</w:t>
      </w:r>
    </w:p>
    <w:sectPr w:rsidR="00E040A9" w:rsidRPr="004504E3" w:rsidSect="001D28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4752_"/>
      </v:shape>
    </w:pict>
  </w:numPicBullet>
  <w:abstractNum w:abstractNumId="0">
    <w:nsid w:val="30F25E23"/>
    <w:multiLevelType w:val="hybridMultilevel"/>
    <w:tmpl w:val="C982F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95F4A"/>
    <w:multiLevelType w:val="hybridMultilevel"/>
    <w:tmpl w:val="340AB816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>
    <w:nsid w:val="7EF55150"/>
    <w:multiLevelType w:val="hybridMultilevel"/>
    <w:tmpl w:val="53ECDCAE"/>
    <w:lvl w:ilvl="0" w:tplc="AD867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504E3"/>
    <w:rsid w:val="00057AA3"/>
    <w:rsid w:val="00102958"/>
    <w:rsid w:val="001D28F6"/>
    <w:rsid w:val="00353AD5"/>
    <w:rsid w:val="0036335F"/>
    <w:rsid w:val="00385141"/>
    <w:rsid w:val="004504E3"/>
    <w:rsid w:val="00503ED8"/>
    <w:rsid w:val="005058F2"/>
    <w:rsid w:val="005A6FCB"/>
    <w:rsid w:val="00650052"/>
    <w:rsid w:val="0081180E"/>
    <w:rsid w:val="0083184C"/>
    <w:rsid w:val="00892059"/>
    <w:rsid w:val="008D4636"/>
    <w:rsid w:val="00967AD1"/>
    <w:rsid w:val="009A4763"/>
    <w:rsid w:val="009F0144"/>
    <w:rsid w:val="00C410D9"/>
    <w:rsid w:val="00CA7096"/>
    <w:rsid w:val="00E040A9"/>
    <w:rsid w:val="00E3082D"/>
    <w:rsid w:val="00EE588F"/>
    <w:rsid w:val="00FC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Mandita Ciotlos</dc:creator>
  <cp:lastModifiedBy>compaq</cp:lastModifiedBy>
  <cp:revision>6</cp:revision>
  <dcterms:created xsi:type="dcterms:W3CDTF">2016-10-06T20:20:00Z</dcterms:created>
  <dcterms:modified xsi:type="dcterms:W3CDTF">2016-10-06T20:28:00Z</dcterms:modified>
</cp:coreProperties>
</file>