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D93B5" w14:textId="77777777" w:rsidR="00DF2990" w:rsidRPr="000F69A7" w:rsidRDefault="00DF2990" w:rsidP="00DF2990">
      <w:pPr>
        <w:pStyle w:val="Heading1"/>
        <w:spacing w:before="144"/>
        <w:ind w:left="0" w:right="264"/>
        <w:jc w:val="right"/>
      </w:pPr>
      <w:r w:rsidRPr="000F69A7">
        <w:rPr>
          <w:u w:val="thick" w:color="650033"/>
        </w:rPr>
        <w:t>ANEXA</w:t>
      </w:r>
      <w:r w:rsidRPr="000F69A7">
        <w:rPr>
          <w:spacing w:val="-4"/>
          <w:u w:val="thick" w:color="650033"/>
        </w:rPr>
        <w:t xml:space="preserve"> </w:t>
      </w:r>
      <w:r w:rsidRPr="000F69A7">
        <w:rPr>
          <w:u w:val="thick" w:color="650033"/>
        </w:rPr>
        <w:t>Nr.</w:t>
      </w:r>
      <w:r w:rsidRPr="000F69A7">
        <w:rPr>
          <w:spacing w:val="-4"/>
          <w:u w:val="thick" w:color="650033"/>
        </w:rPr>
        <w:t xml:space="preserve"> </w:t>
      </w:r>
      <w:r w:rsidRPr="000F69A7">
        <w:rPr>
          <w:u w:val="thick" w:color="650033"/>
        </w:rPr>
        <w:t>10a</w:t>
      </w:r>
    </w:p>
    <w:p w14:paraId="4E487978" w14:textId="77777777" w:rsidR="00DF2990" w:rsidRPr="000F69A7" w:rsidRDefault="00DF2990" w:rsidP="00DF2990">
      <w:pPr>
        <w:spacing w:before="24"/>
        <w:ind w:right="273"/>
        <w:jc w:val="right"/>
        <w:rPr>
          <w:b/>
          <w:sz w:val="24"/>
        </w:rPr>
      </w:pPr>
      <w:r w:rsidRPr="000F69A7">
        <w:rPr>
          <w:b/>
          <w:sz w:val="24"/>
          <w:u w:val="thick" w:color="650033"/>
        </w:rPr>
        <w:t>la Metodologie</w:t>
      </w:r>
    </w:p>
    <w:p w14:paraId="4D68CE07" w14:textId="77777777" w:rsidR="00DF2990" w:rsidRPr="000F69A7" w:rsidRDefault="00DF2990" w:rsidP="00DF2990">
      <w:pPr>
        <w:spacing w:before="24"/>
        <w:ind w:right="321"/>
        <w:jc w:val="right"/>
        <w:rPr>
          <w:i/>
          <w:sz w:val="24"/>
        </w:rPr>
      </w:pPr>
      <w:r w:rsidRPr="000F69A7">
        <w:rPr>
          <w:i/>
          <w:sz w:val="24"/>
        </w:rPr>
        <w:t>(anexă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introdusă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prin art.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I din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  <w:u w:val="single" w:color="0000FF"/>
        </w:rPr>
        <w:t>Ordinul</w:t>
      </w:r>
      <w:r w:rsidRPr="000F69A7">
        <w:rPr>
          <w:i/>
          <w:spacing w:val="-1"/>
          <w:sz w:val="24"/>
          <w:u w:val="single" w:color="0000FF"/>
        </w:rPr>
        <w:t xml:space="preserve"> </w:t>
      </w:r>
      <w:r w:rsidRPr="000F69A7">
        <w:rPr>
          <w:i/>
          <w:sz w:val="24"/>
          <w:u w:val="single" w:color="0000FF"/>
        </w:rPr>
        <w:t>M.E.N.</w:t>
      </w:r>
      <w:r w:rsidRPr="000F69A7">
        <w:rPr>
          <w:i/>
          <w:spacing w:val="-1"/>
          <w:sz w:val="24"/>
          <w:u w:val="single" w:color="0000FF"/>
        </w:rPr>
        <w:t xml:space="preserve"> </w:t>
      </w:r>
      <w:r w:rsidRPr="000F69A7">
        <w:rPr>
          <w:i/>
          <w:sz w:val="24"/>
          <w:u w:val="single" w:color="0000FF"/>
        </w:rPr>
        <w:t>nr.</w:t>
      </w:r>
      <w:r w:rsidRPr="000F69A7">
        <w:rPr>
          <w:i/>
          <w:spacing w:val="-1"/>
          <w:sz w:val="24"/>
          <w:u w:val="single" w:color="0000FF"/>
        </w:rPr>
        <w:t xml:space="preserve"> </w:t>
      </w:r>
      <w:r w:rsidRPr="000F69A7">
        <w:rPr>
          <w:i/>
          <w:sz w:val="24"/>
          <w:u w:val="single" w:color="0000FF"/>
        </w:rPr>
        <w:t>4151/2022</w:t>
      </w:r>
      <w:r w:rsidRPr="000F69A7">
        <w:rPr>
          <w:i/>
          <w:sz w:val="24"/>
        </w:rPr>
        <w:t>, în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vigoare de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la 22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iulie 2022)</w:t>
      </w:r>
    </w:p>
    <w:p w14:paraId="48B4CFCA" w14:textId="77777777" w:rsidR="00DF2990" w:rsidRPr="000F69A7" w:rsidRDefault="00DF2990" w:rsidP="00DF2990">
      <w:pPr>
        <w:pStyle w:val="BodyText"/>
        <w:spacing w:before="4"/>
        <w:rPr>
          <w:i/>
          <w:sz w:val="20"/>
        </w:rPr>
      </w:pPr>
    </w:p>
    <w:p w14:paraId="5B944BC7" w14:textId="77777777" w:rsidR="00DF2990" w:rsidRPr="000F69A7" w:rsidRDefault="00DF2990" w:rsidP="00DF2990">
      <w:pPr>
        <w:pStyle w:val="Heading1"/>
        <w:spacing w:before="0"/>
        <w:ind w:right="282"/>
        <w:jc w:val="center"/>
      </w:pPr>
      <w:r w:rsidRPr="000F69A7">
        <w:rPr>
          <w:u w:val="thick" w:color="0000FF"/>
        </w:rPr>
        <w:t>RAPORT</w:t>
      </w:r>
      <w:r w:rsidRPr="000F69A7">
        <w:rPr>
          <w:spacing w:val="-13"/>
        </w:rPr>
        <w:t xml:space="preserve"> </w:t>
      </w:r>
      <w:r w:rsidRPr="000F69A7">
        <w:t>SCRIS</w:t>
      </w:r>
    </w:p>
    <w:p w14:paraId="632BF180" w14:textId="77777777" w:rsidR="00DF2990" w:rsidRPr="000F69A7" w:rsidRDefault="00DF2990" w:rsidP="00DF2990">
      <w:pPr>
        <w:spacing w:before="24"/>
        <w:ind w:left="121" w:right="299"/>
        <w:jc w:val="center"/>
        <w:rPr>
          <w:b/>
          <w:sz w:val="24"/>
        </w:rPr>
      </w:pPr>
      <w:r w:rsidRPr="000F69A7">
        <w:rPr>
          <w:b/>
          <w:sz w:val="24"/>
        </w:rPr>
        <w:t>încheiat</w:t>
      </w:r>
      <w:r w:rsidRPr="000F69A7">
        <w:rPr>
          <w:b/>
          <w:spacing w:val="-2"/>
          <w:sz w:val="24"/>
        </w:rPr>
        <w:t xml:space="preserve"> </w:t>
      </w:r>
      <w:r w:rsidRPr="000F69A7">
        <w:rPr>
          <w:b/>
          <w:sz w:val="24"/>
        </w:rPr>
        <w:t>la</w:t>
      </w:r>
      <w:r w:rsidRPr="000F69A7">
        <w:rPr>
          <w:b/>
          <w:spacing w:val="-2"/>
          <w:sz w:val="24"/>
        </w:rPr>
        <w:t xml:space="preserve"> </w:t>
      </w:r>
      <w:proofErr w:type="spellStart"/>
      <w:r w:rsidRPr="000F69A7">
        <w:rPr>
          <w:b/>
          <w:sz w:val="24"/>
        </w:rPr>
        <w:t>inspecţia</w:t>
      </w:r>
      <w:proofErr w:type="spellEnd"/>
      <w:r w:rsidRPr="000F69A7">
        <w:rPr>
          <w:b/>
          <w:spacing w:val="-1"/>
          <w:sz w:val="24"/>
        </w:rPr>
        <w:t xml:space="preserve"> </w:t>
      </w:r>
      <w:r w:rsidRPr="000F69A7">
        <w:rPr>
          <w:b/>
          <w:sz w:val="24"/>
        </w:rPr>
        <w:t>curentă/specială</w:t>
      </w:r>
      <w:r w:rsidRPr="000F69A7">
        <w:rPr>
          <w:b/>
          <w:spacing w:val="-2"/>
          <w:sz w:val="24"/>
        </w:rPr>
        <w:t xml:space="preserve"> </w:t>
      </w:r>
      <w:r w:rsidRPr="000F69A7">
        <w:rPr>
          <w:b/>
          <w:sz w:val="24"/>
        </w:rPr>
        <w:t>pentru</w:t>
      </w:r>
      <w:r w:rsidRPr="000F69A7">
        <w:rPr>
          <w:b/>
          <w:spacing w:val="-3"/>
          <w:sz w:val="24"/>
        </w:rPr>
        <w:t xml:space="preserve"> </w:t>
      </w:r>
      <w:r w:rsidRPr="000F69A7">
        <w:rPr>
          <w:b/>
          <w:sz w:val="24"/>
        </w:rPr>
        <w:t>acordarea</w:t>
      </w:r>
      <w:r w:rsidRPr="000F69A7">
        <w:rPr>
          <w:b/>
          <w:spacing w:val="-1"/>
          <w:sz w:val="24"/>
        </w:rPr>
        <w:t xml:space="preserve"> </w:t>
      </w:r>
      <w:r w:rsidRPr="000F69A7">
        <w:rPr>
          <w:b/>
          <w:sz w:val="24"/>
        </w:rPr>
        <w:t>gradului</w:t>
      </w:r>
      <w:r w:rsidRPr="000F69A7">
        <w:rPr>
          <w:b/>
          <w:spacing w:val="-2"/>
          <w:sz w:val="24"/>
        </w:rPr>
        <w:t xml:space="preserve"> </w:t>
      </w:r>
      <w:r w:rsidRPr="000F69A7">
        <w:rPr>
          <w:b/>
          <w:sz w:val="24"/>
        </w:rPr>
        <w:t>didactic</w:t>
      </w:r>
      <w:r w:rsidRPr="000F69A7">
        <w:rPr>
          <w:b/>
          <w:spacing w:val="-2"/>
          <w:sz w:val="24"/>
        </w:rPr>
        <w:t xml:space="preserve"> </w:t>
      </w:r>
      <w:r w:rsidRPr="000F69A7">
        <w:rPr>
          <w:b/>
          <w:sz w:val="24"/>
        </w:rPr>
        <w:t>I</w:t>
      </w:r>
    </w:p>
    <w:p w14:paraId="27DC9E08" w14:textId="77777777" w:rsidR="00DF2990" w:rsidRPr="000F69A7" w:rsidRDefault="00DF2990" w:rsidP="00DF2990">
      <w:pPr>
        <w:pStyle w:val="BodyText"/>
        <w:spacing w:before="4"/>
        <w:rPr>
          <w:b/>
          <w:sz w:val="20"/>
        </w:rPr>
      </w:pPr>
    </w:p>
    <w:p w14:paraId="55A76D46" w14:textId="77777777" w:rsidR="00DF2990" w:rsidRPr="000F69A7" w:rsidRDefault="00DF2990" w:rsidP="00DF2990">
      <w:pPr>
        <w:pStyle w:val="BodyText"/>
        <w:ind w:left="365"/>
      </w:pPr>
      <w:r w:rsidRPr="000F69A7">
        <w:t>Tipul</w:t>
      </w:r>
      <w:r w:rsidRPr="000F69A7">
        <w:rPr>
          <w:spacing w:val="-1"/>
        </w:rPr>
        <w:t xml:space="preserve"> </w:t>
      </w:r>
      <w:proofErr w:type="spellStart"/>
      <w:r w:rsidRPr="000F69A7">
        <w:t>inspecţiei</w:t>
      </w:r>
      <w:proofErr w:type="spellEnd"/>
      <w:r w:rsidRPr="000F69A7">
        <w:rPr>
          <w:u w:val="single" w:color="0000FF"/>
        </w:rPr>
        <w:t>*</w:t>
      </w:r>
      <w:r w:rsidRPr="000F69A7">
        <w:t>. . . . . . . . . .</w:t>
      </w:r>
    </w:p>
    <w:p w14:paraId="13180481" w14:textId="77777777" w:rsidR="00DF2990" w:rsidRPr="000F69A7" w:rsidRDefault="00DF2990" w:rsidP="00DF2990">
      <w:pPr>
        <w:pStyle w:val="BodyText"/>
        <w:spacing w:before="24"/>
        <w:ind w:left="365"/>
      </w:pPr>
      <w:r w:rsidRPr="000F69A7">
        <w:t>Numele</w:t>
      </w:r>
      <w:r w:rsidRPr="000F69A7">
        <w:rPr>
          <w:spacing w:val="-2"/>
        </w:rPr>
        <w:t xml:space="preserve"> </w:t>
      </w:r>
      <w:proofErr w:type="spellStart"/>
      <w:r w:rsidRPr="000F69A7">
        <w:t>şi</w:t>
      </w:r>
      <w:proofErr w:type="spellEnd"/>
      <w:r w:rsidRPr="000F69A7">
        <w:rPr>
          <w:spacing w:val="-1"/>
        </w:rPr>
        <w:t xml:space="preserve"> </w:t>
      </w:r>
      <w:r w:rsidRPr="000F69A7">
        <w:t>prenumele</w:t>
      </w:r>
      <w:r w:rsidRPr="000F69A7">
        <w:rPr>
          <w:spacing w:val="-1"/>
        </w:rPr>
        <w:t xml:space="preserve"> </w:t>
      </w:r>
      <w:r w:rsidRPr="000F69A7">
        <w:t>cadrului didactic evaluat.</w:t>
      </w:r>
      <w:r w:rsidRPr="000F69A7">
        <w:rPr>
          <w:spacing w:val="-1"/>
        </w:rPr>
        <w:t xml:space="preserve"> </w:t>
      </w:r>
      <w:r w:rsidRPr="000F69A7">
        <w:t>. .</w:t>
      </w:r>
      <w:r w:rsidRPr="000F69A7">
        <w:rPr>
          <w:spacing w:val="-1"/>
        </w:rPr>
        <w:t xml:space="preserve"> </w:t>
      </w:r>
      <w:r w:rsidRPr="000F69A7">
        <w:t>. . .</w:t>
      </w:r>
      <w:r w:rsidRPr="000F69A7">
        <w:rPr>
          <w:spacing w:val="-1"/>
        </w:rPr>
        <w:t xml:space="preserve"> </w:t>
      </w:r>
      <w:r w:rsidRPr="000F69A7">
        <w:t>.</w:t>
      </w:r>
      <w:r w:rsidRPr="000F69A7">
        <w:rPr>
          <w:spacing w:val="-1"/>
        </w:rPr>
        <w:t xml:space="preserve"> </w:t>
      </w:r>
      <w:r w:rsidRPr="000F69A7">
        <w:t>.</w:t>
      </w:r>
      <w:r w:rsidRPr="000F69A7">
        <w:rPr>
          <w:spacing w:val="-1"/>
        </w:rPr>
        <w:t xml:space="preserve"> </w:t>
      </w:r>
      <w:r w:rsidRPr="000F69A7">
        <w:t>. .</w:t>
      </w:r>
    </w:p>
    <w:p w14:paraId="1B7175D3" w14:textId="77777777" w:rsidR="00DF2990" w:rsidRPr="000F69A7" w:rsidRDefault="00DF2990" w:rsidP="00DF2990">
      <w:pPr>
        <w:pStyle w:val="BodyText"/>
        <w:spacing w:before="24"/>
        <w:ind w:left="365"/>
      </w:pPr>
      <w:proofErr w:type="spellStart"/>
      <w:r w:rsidRPr="000F69A7">
        <w:t>Funcţia</w:t>
      </w:r>
      <w:proofErr w:type="spellEnd"/>
      <w:r w:rsidRPr="000F69A7">
        <w:rPr>
          <w:spacing w:val="-3"/>
        </w:rPr>
        <w:t xml:space="preserve"> </w:t>
      </w:r>
      <w:r w:rsidRPr="000F69A7">
        <w:t>didactică</w:t>
      </w:r>
      <w:r w:rsidRPr="000F69A7">
        <w:rPr>
          <w:spacing w:val="-1"/>
        </w:rPr>
        <w:t xml:space="preserve"> </w:t>
      </w:r>
      <w:proofErr w:type="spellStart"/>
      <w:r w:rsidRPr="000F69A7">
        <w:t>şi</w:t>
      </w:r>
      <w:proofErr w:type="spellEnd"/>
      <w:r w:rsidRPr="000F69A7">
        <w:rPr>
          <w:spacing w:val="-3"/>
        </w:rPr>
        <w:t xml:space="preserve"> </w:t>
      </w:r>
      <w:r w:rsidRPr="000F69A7">
        <w:t>specialitatea.</w:t>
      </w:r>
      <w:r w:rsidRPr="000F69A7">
        <w:rPr>
          <w:spacing w:val="-2"/>
        </w:rPr>
        <w:t xml:space="preserve"> </w:t>
      </w:r>
      <w:r w:rsidRPr="000F69A7">
        <w:t>.</w:t>
      </w:r>
      <w:r w:rsidRPr="000F69A7">
        <w:rPr>
          <w:spacing w:val="-2"/>
        </w:rPr>
        <w:t xml:space="preserve"> </w:t>
      </w:r>
      <w:r w:rsidRPr="000F69A7">
        <w:t>.</w:t>
      </w:r>
      <w:r w:rsidRPr="000F69A7">
        <w:rPr>
          <w:spacing w:val="-1"/>
        </w:rPr>
        <w:t xml:space="preserve"> </w:t>
      </w:r>
      <w:r w:rsidRPr="000F69A7">
        <w:t>.</w:t>
      </w:r>
      <w:r w:rsidRPr="000F69A7">
        <w:rPr>
          <w:spacing w:val="-2"/>
        </w:rPr>
        <w:t xml:space="preserve"> </w:t>
      </w:r>
      <w:r w:rsidRPr="000F69A7">
        <w:t>.</w:t>
      </w:r>
      <w:r w:rsidRPr="000F69A7">
        <w:rPr>
          <w:spacing w:val="-1"/>
        </w:rPr>
        <w:t xml:space="preserve"> </w:t>
      </w:r>
      <w:r w:rsidRPr="000F69A7">
        <w:t>.</w:t>
      </w:r>
      <w:r w:rsidRPr="000F69A7">
        <w:rPr>
          <w:spacing w:val="-2"/>
        </w:rPr>
        <w:t xml:space="preserve"> </w:t>
      </w:r>
      <w:r w:rsidRPr="000F69A7">
        <w:t>.</w:t>
      </w:r>
      <w:r w:rsidRPr="000F69A7">
        <w:rPr>
          <w:spacing w:val="-1"/>
        </w:rPr>
        <w:t xml:space="preserve"> </w:t>
      </w:r>
      <w:r w:rsidRPr="000F69A7">
        <w:t>.</w:t>
      </w:r>
      <w:r w:rsidRPr="000F69A7">
        <w:rPr>
          <w:spacing w:val="-2"/>
        </w:rPr>
        <w:t xml:space="preserve"> </w:t>
      </w:r>
      <w:r w:rsidRPr="000F69A7">
        <w:t>.</w:t>
      </w:r>
      <w:r w:rsidRPr="000F69A7">
        <w:rPr>
          <w:spacing w:val="-1"/>
        </w:rPr>
        <w:t xml:space="preserve"> </w:t>
      </w:r>
      <w:r w:rsidRPr="000F69A7">
        <w:t>.</w:t>
      </w:r>
    </w:p>
    <w:p w14:paraId="6AC1D287" w14:textId="77777777" w:rsidR="00DF2990" w:rsidRPr="000F69A7" w:rsidRDefault="00DF2990" w:rsidP="00DF2990">
      <w:pPr>
        <w:pStyle w:val="BodyText"/>
        <w:spacing w:before="24"/>
        <w:ind w:left="365"/>
      </w:pPr>
      <w:r w:rsidRPr="000F69A7">
        <w:t>Unitatea</w:t>
      </w:r>
      <w:r w:rsidRPr="000F69A7">
        <w:rPr>
          <w:spacing w:val="-2"/>
        </w:rPr>
        <w:t xml:space="preserve"> </w:t>
      </w:r>
      <w:r w:rsidRPr="000F69A7">
        <w:t>de</w:t>
      </w:r>
      <w:r w:rsidRPr="000F69A7">
        <w:rPr>
          <w:spacing w:val="-1"/>
        </w:rPr>
        <w:t xml:space="preserve"> </w:t>
      </w:r>
      <w:proofErr w:type="spellStart"/>
      <w:r w:rsidRPr="000F69A7">
        <w:t>învăţământ</w:t>
      </w:r>
      <w:proofErr w:type="spellEnd"/>
      <w:r w:rsidRPr="000F69A7">
        <w:t>. .</w:t>
      </w:r>
      <w:r w:rsidRPr="000F69A7">
        <w:rPr>
          <w:spacing w:val="-1"/>
        </w:rPr>
        <w:t xml:space="preserve"> </w:t>
      </w:r>
      <w:r w:rsidRPr="000F69A7">
        <w:t>. .</w:t>
      </w:r>
      <w:r w:rsidRPr="000F69A7">
        <w:rPr>
          <w:spacing w:val="-1"/>
        </w:rPr>
        <w:t xml:space="preserve"> </w:t>
      </w:r>
      <w:r w:rsidRPr="000F69A7">
        <w:t>. .</w:t>
      </w:r>
      <w:r w:rsidRPr="000F69A7">
        <w:rPr>
          <w:spacing w:val="-1"/>
        </w:rPr>
        <w:t xml:space="preserve"> </w:t>
      </w:r>
      <w:r w:rsidRPr="000F69A7">
        <w:t>.</w:t>
      </w:r>
      <w:r w:rsidRPr="000F69A7">
        <w:rPr>
          <w:spacing w:val="-1"/>
        </w:rPr>
        <w:t xml:space="preserve"> </w:t>
      </w:r>
      <w:r w:rsidRPr="000F69A7">
        <w:t>. .</w:t>
      </w:r>
      <w:r w:rsidRPr="000F69A7">
        <w:rPr>
          <w:spacing w:val="-1"/>
        </w:rPr>
        <w:t xml:space="preserve"> </w:t>
      </w:r>
      <w:r w:rsidRPr="000F69A7">
        <w:t>.</w:t>
      </w:r>
    </w:p>
    <w:p w14:paraId="28B66BB2" w14:textId="77777777" w:rsidR="00DF2990" w:rsidRPr="000F69A7" w:rsidRDefault="00DF2990" w:rsidP="00DF2990">
      <w:pPr>
        <w:pStyle w:val="BodyText"/>
        <w:spacing w:before="24"/>
        <w:ind w:left="365"/>
      </w:pPr>
      <w:r w:rsidRPr="000F69A7">
        <w:t>Nivelul</w:t>
      </w:r>
      <w:r w:rsidRPr="000F69A7">
        <w:rPr>
          <w:spacing w:val="-2"/>
        </w:rPr>
        <w:t xml:space="preserve"> </w:t>
      </w:r>
      <w:r w:rsidRPr="000F69A7">
        <w:t xml:space="preserve">de </w:t>
      </w:r>
      <w:proofErr w:type="spellStart"/>
      <w:r w:rsidRPr="000F69A7">
        <w:t>învăţământ</w:t>
      </w:r>
      <w:proofErr w:type="spellEnd"/>
      <w:r w:rsidRPr="000F69A7">
        <w:t xml:space="preserve"> la care se</w:t>
      </w:r>
      <w:r w:rsidRPr="000F69A7">
        <w:rPr>
          <w:spacing w:val="-1"/>
        </w:rPr>
        <w:t xml:space="preserve"> </w:t>
      </w:r>
      <w:proofErr w:type="spellStart"/>
      <w:r w:rsidRPr="000F69A7">
        <w:t>desfăşoară</w:t>
      </w:r>
      <w:proofErr w:type="spellEnd"/>
      <w:r w:rsidRPr="000F69A7">
        <w:t xml:space="preserve"> </w:t>
      </w:r>
      <w:proofErr w:type="spellStart"/>
      <w:r w:rsidRPr="000F69A7">
        <w:t>activităţile</w:t>
      </w:r>
      <w:proofErr w:type="spellEnd"/>
      <w:r w:rsidRPr="000F69A7">
        <w:t xml:space="preserve"> didactice</w:t>
      </w:r>
      <w:r w:rsidRPr="000F69A7">
        <w:rPr>
          <w:u w:val="single" w:color="0000FF"/>
        </w:rPr>
        <w:t>**</w:t>
      </w:r>
      <w:r w:rsidRPr="000F69A7">
        <w:t>. .</w:t>
      </w:r>
      <w:r w:rsidRPr="000F69A7">
        <w:rPr>
          <w:spacing w:val="-1"/>
        </w:rPr>
        <w:t xml:space="preserve"> </w:t>
      </w:r>
      <w:r w:rsidRPr="000F69A7">
        <w:t>. . . . . . . .</w:t>
      </w:r>
    </w:p>
    <w:p w14:paraId="794E5FA8" w14:textId="77777777" w:rsidR="00DF2990" w:rsidRPr="000F69A7" w:rsidRDefault="00DF2990" w:rsidP="00DF2990">
      <w:pPr>
        <w:pStyle w:val="BodyText"/>
        <w:spacing w:before="25"/>
        <w:ind w:left="365"/>
      </w:pPr>
      <w:r w:rsidRPr="000F69A7">
        <w:t>Domeniul/Disciplina/Modulul</w:t>
      </w:r>
      <w:r w:rsidRPr="000F69A7">
        <w:rPr>
          <w:u w:val="single" w:color="0000FF"/>
        </w:rPr>
        <w:t>***</w:t>
      </w:r>
      <w:r w:rsidRPr="000F69A7">
        <w:rPr>
          <w:spacing w:val="-2"/>
        </w:rPr>
        <w:t xml:space="preserve"> </w:t>
      </w:r>
      <w:r w:rsidRPr="000F69A7">
        <w:t>în/la</w:t>
      </w:r>
      <w:r w:rsidRPr="000F69A7">
        <w:rPr>
          <w:spacing w:val="-1"/>
        </w:rPr>
        <w:t xml:space="preserve"> </w:t>
      </w:r>
      <w:r w:rsidRPr="000F69A7">
        <w:t>care</w:t>
      </w:r>
      <w:r w:rsidRPr="000F69A7">
        <w:rPr>
          <w:spacing w:val="-2"/>
        </w:rPr>
        <w:t xml:space="preserve"> </w:t>
      </w:r>
      <w:r w:rsidRPr="000F69A7">
        <w:t>se</w:t>
      </w:r>
      <w:r w:rsidRPr="000F69A7">
        <w:rPr>
          <w:spacing w:val="-2"/>
        </w:rPr>
        <w:t xml:space="preserve"> </w:t>
      </w:r>
      <w:proofErr w:type="spellStart"/>
      <w:r w:rsidRPr="000F69A7">
        <w:t>desfăşoară</w:t>
      </w:r>
      <w:proofErr w:type="spellEnd"/>
      <w:r w:rsidRPr="000F69A7">
        <w:rPr>
          <w:spacing w:val="-2"/>
        </w:rPr>
        <w:t xml:space="preserve"> </w:t>
      </w:r>
      <w:r w:rsidRPr="000F69A7">
        <w:t>activitatea</w:t>
      </w:r>
      <w:r w:rsidRPr="000F69A7">
        <w:rPr>
          <w:spacing w:val="-1"/>
        </w:rPr>
        <w:t xml:space="preserve"> </w:t>
      </w:r>
      <w:r w:rsidRPr="000F69A7">
        <w:t>didactică.</w:t>
      </w:r>
      <w:r w:rsidRPr="000F69A7">
        <w:rPr>
          <w:spacing w:val="-1"/>
        </w:rPr>
        <w:t xml:space="preserve"> </w:t>
      </w:r>
      <w:r w:rsidRPr="000F69A7">
        <w:t>.</w:t>
      </w:r>
      <w:r w:rsidRPr="000F69A7">
        <w:rPr>
          <w:spacing w:val="-2"/>
        </w:rPr>
        <w:t xml:space="preserve"> </w:t>
      </w:r>
      <w:r w:rsidRPr="000F69A7">
        <w:t>.</w:t>
      </w:r>
      <w:r w:rsidRPr="000F69A7">
        <w:rPr>
          <w:spacing w:val="-1"/>
        </w:rPr>
        <w:t xml:space="preserve"> </w:t>
      </w:r>
      <w:r w:rsidRPr="000F69A7">
        <w:t>.</w:t>
      </w:r>
      <w:r w:rsidRPr="000F69A7">
        <w:rPr>
          <w:spacing w:val="-2"/>
        </w:rPr>
        <w:t xml:space="preserve"> </w:t>
      </w:r>
      <w:r w:rsidRPr="000F69A7">
        <w:t>.</w:t>
      </w:r>
      <w:r w:rsidRPr="000F69A7">
        <w:rPr>
          <w:spacing w:val="-1"/>
        </w:rPr>
        <w:t xml:space="preserve"> </w:t>
      </w:r>
      <w:r w:rsidRPr="000F69A7">
        <w:t>.</w:t>
      </w:r>
      <w:r w:rsidRPr="000F69A7">
        <w:rPr>
          <w:spacing w:val="-1"/>
        </w:rPr>
        <w:t xml:space="preserve"> </w:t>
      </w:r>
      <w:r w:rsidRPr="000F69A7">
        <w:t>.</w:t>
      </w:r>
      <w:r w:rsidRPr="000F69A7">
        <w:rPr>
          <w:spacing w:val="-2"/>
        </w:rPr>
        <w:t xml:space="preserve"> </w:t>
      </w:r>
      <w:r w:rsidRPr="000F69A7">
        <w:t>.</w:t>
      </w:r>
      <w:r w:rsidRPr="000F69A7">
        <w:rPr>
          <w:spacing w:val="-3"/>
        </w:rPr>
        <w:t xml:space="preserve"> </w:t>
      </w:r>
      <w:r w:rsidRPr="000F69A7">
        <w:t>.</w:t>
      </w:r>
      <w:r w:rsidRPr="000F69A7">
        <w:rPr>
          <w:spacing w:val="-2"/>
        </w:rPr>
        <w:t xml:space="preserve"> </w:t>
      </w:r>
      <w:r w:rsidRPr="000F69A7">
        <w:t>.</w:t>
      </w:r>
    </w:p>
    <w:p w14:paraId="4EB8A19F" w14:textId="77777777" w:rsidR="00DF2990" w:rsidRPr="000F69A7" w:rsidRDefault="00DF2990" w:rsidP="00DF2990">
      <w:pPr>
        <w:pStyle w:val="BodyText"/>
        <w:spacing w:before="24"/>
        <w:ind w:left="365"/>
      </w:pPr>
      <w:r w:rsidRPr="000F69A7">
        <w:t>Număr</w:t>
      </w:r>
      <w:r w:rsidRPr="000F69A7">
        <w:rPr>
          <w:spacing w:val="-1"/>
        </w:rPr>
        <w:t xml:space="preserve"> </w:t>
      </w:r>
      <w:r w:rsidRPr="000F69A7">
        <w:t xml:space="preserve">de </w:t>
      </w:r>
      <w:proofErr w:type="spellStart"/>
      <w:r w:rsidRPr="000F69A7">
        <w:t>activităţi</w:t>
      </w:r>
      <w:proofErr w:type="spellEnd"/>
      <w:r w:rsidRPr="000F69A7">
        <w:t xml:space="preserve"> didactice evaluate</w:t>
      </w:r>
      <w:r w:rsidRPr="000F69A7">
        <w:rPr>
          <w:u w:val="single" w:color="0000FF"/>
        </w:rPr>
        <w:t>****</w:t>
      </w:r>
      <w:r w:rsidRPr="000F69A7">
        <w:t>. . . . . . . . . .</w:t>
      </w:r>
    </w:p>
    <w:p w14:paraId="1C1D38B1" w14:textId="77777777" w:rsidR="00DF2990" w:rsidRPr="000F69A7" w:rsidRDefault="00DF2990" w:rsidP="00DF2990">
      <w:pPr>
        <w:pStyle w:val="BodyText"/>
        <w:spacing w:before="24"/>
        <w:ind w:left="365"/>
      </w:pPr>
      <w:r w:rsidRPr="000F69A7">
        <w:t>Data</w:t>
      </w:r>
      <w:r w:rsidRPr="000F69A7">
        <w:rPr>
          <w:spacing w:val="-2"/>
        </w:rPr>
        <w:t xml:space="preserve"> </w:t>
      </w:r>
      <w:r w:rsidRPr="000F69A7">
        <w:t xml:space="preserve">efectuării </w:t>
      </w:r>
      <w:proofErr w:type="spellStart"/>
      <w:r w:rsidRPr="000F69A7">
        <w:t>inspecţiei</w:t>
      </w:r>
      <w:proofErr w:type="spellEnd"/>
      <w:r w:rsidRPr="000F69A7">
        <w:t>. . .</w:t>
      </w:r>
      <w:r w:rsidRPr="000F69A7">
        <w:rPr>
          <w:spacing w:val="-1"/>
        </w:rPr>
        <w:t xml:space="preserve"> </w:t>
      </w:r>
      <w:r w:rsidRPr="000F69A7">
        <w:t>. . . .</w:t>
      </w:r>
      <w:r w:rsidRPr="000F69A7">
        <w:rPr>
          <w:spacing w:val="-1"/>
        </w:rPr>
        <w:t xml:space="preserve"> </w:t>
      </w:r>
      <w:r w:rsidRPr="000F69A7">
        <w:t>. . .</w:t>
      </w:r>
    </w:p>
    <w:p w14:paraId="28148F4E" w14:textId="77777777" w:rsidR="00DF2990" w:rsidRPr="000F69A7" w:rsidRDefault="00DF2990" w:rsidP="00DF2990">
      <w:pPr>
        <w:pStyle w:val="BodyText"/>
        <w:spacing w:before="24"/>
        <w:ind w:left="365"/>
      </w:pPr>
      <w:r w:rsidRPr="000F69A7">
        <w:t xml:space="preserve">Cine efectuează </w:t>
      </w:r>
      <w:proofErr w:type="spellStart"/>
      <w:r w:rsidRPr="000F69A7">
        <w:t>inspecţia</w:t>
      </w:r>
      <w:proofErr w:type="spellEnd"/>
      <w:r w:rsidRPr="000F69A7">
        <w:t>. . . . . . . . . .</w:t>
      </w:r>
    </w:p>
    <w:p w14:paraId="37CA753C" w14:textId="77777777" w:rsidR="00DF2990" w:rsidRPr="000F69A7" w:rsidRDefault="00DF2990" w:rsidP="00DF2990">
      <w:pPr>
        <w:pStyle w:val="BodyText"/>
        <w:spacing w:before="24"/>
        <w:ind w:left="605"/>
      </w:pPr>
      <w:r w:rsidRPr="000F69A7">
        <w:t>(numele</w:t>
      </w:r>
      <w:r w:rsidRPr="000F69A7">
        <w:rPr>
          <w:spacing w:val="-1"/>
        </w:rPr>
        <w:t xml:space="preserve"> </w:t>
      </w:r>
      <w:proofErr w:type="spellStart"/>
      <w:r w:rsidRPr="000F69A7">
        <w:t>şi</w:t>
      </w:r>
      <w:proofErr w:type="spellEnd"/>
      <w:r w:rsidRPr="000F69A7">
        <w:rPr>
          <w:spacing w:val="-1"/>
        </w:rPr>
        <w:t xml:space="preserve"> </w:t>
      </w:r>
      <w:r w:rsidRPr="000F69A7">
        <w:t xml:space="preserve">prenumele, </w:t>
      </w:r>
      <w:proofErr w:type="spellStart"/>
      <w:r w:rsidRPr="000F69A7">
        <w:t>funcţia</w:t>
      </w:r>
      <w:proofErr w:type="spellEnd"/>
      <w:r w:rsidRPr="000F69A7">
        <w:t>, gradul didactic, unitatea/</w:t>
      </w:r>
      <w:proofErr w:type="spellStart"/>
      <w:r w:rsidRPr="000F69A7">
        <w:t>instituţia</w:t>
      </w:r>
      <w:proofErr w:type="spellEnd"/>
      <w:r w:rsidRPr="000F69A7">
        <w:t xml:space="preserve"> de la care provine)</w:t>
      </w:r>
    </w:p>
    <w:p w14:paraId="6D0046BA" w14:textId="77777777" w:rsidR="00DF2990" w:rsidRPr="000F69A7" w:rsidRDefault="00DF2990" w:rsidP="00DF2990">
      <w:pPr>
        <w:pStyle w:val="Heading1"/>
        <w:spacing w:before="0" w:line="600" w:lineRule="atLeast"/>
        <w:ind w:left="365" w:right="7912"/>
        <w:rPr>
          <w:b w:val="0"/>
        </w:rPr>
      </w:pPr>
      <w:r w:rsidRPr="000F69A7">
        <w:t xml:space="preserve">Constatări </w:t>
      </w:r>
      <w:proofErr w:type="spellStart"/>
      <w:r w:rsidRPr="000F69A7">
        <w:t>şi</w:t>
      </w:r>
      <w:proofErr w:type="spellEnd"/>
      <w:r w:rsidRPr="000F69A7">
        <w:t xml:space="preserve"> aprecieri</w:t>
      </w:r>
      <w:r w:rsidRPr="000F69A7">
        <w:rPr>
          <w:spacing w:val="-57"/>
        </w:rPr>
        <w:t xml:space="preserve"> </w:t>
      </w:r>
      <w:r w:rsidRPr="000F69A7">
        <w:rPr>
          <w:u w:val="thick" w:color="650033"/>
        </w:rPr>
        <w:t>NOTĂ</w:t>
      </w:r>
      <w:r w:rsidRPr="000F69A7">
        <w:rPr>
          <w:b w:val="0"/>
        </w:rPr>
        <w:t>:</w:t>
      </w:r>
      <w:bookmarkStart w:id="0" w:name="_GoBack"/>
      <w:bookmarkEnd w:id="0"/>
    </w:p>
    <w:p w14:paraId="3EA635CC" w14:textId="77777777" w:rsidR="00DF2990" w:rsidRPr="000F69A7" w:rsidRDefault="00DF2990" w:rsidP="00DF2990">
      <w:pPr>
        <w:pStyle w:val="BodyText"/>
        <w:spacing w:before="234" w:line="261" w:lineRule="auto"/>
        <w:ind w:left="650" w:right="1177" w:firstLine="240"/>
      </w:pPr>
      <w:r w:rsidRPr="000F69A7">
        <w:t xml:space="preserve">În consemnarea constatărilor </w:t>
      </w:r>
      <w:proofErr w:type="spellStart"/>
      <w:r w:rsidRPr="000F69A7">
        <w:t>şi</w:t>
      </w:r>
      <w:proofErr w:type="spellEnd"/>
      <w:r w:rsidRPr="000F69A7">
        <w:t xml:space="preserve"> aprecierilor pe domenii de evaluare, se va avea în vedere</w:t>
      </w:r>
      <w:r w:rsidRPr="000F69A7">
        <w:rPr>
          <w:spacing w:val="-57"/>
        </w:rPr>
        <w:t xml:space="preserve"> </w:t>
      </w:r>
      <w:r w:rsidRPr="000F69A7">
        <w:t>raportarea la fiecare dintre criteriile asociate acestora.</w:t>
      </w:r>
    </w:p>
    <w:p w14:paraId="096AA010" w14:textId="77777777" w:rsidR="00DF2990" w:rsidRPr="000F69A7" w:rsidRDefault="00DF2990" w:rsidP="00DF2990">
      <w:pPr>
        <w:pStyle w:val="BodyText"/>
        <w:spacing w:before="208"/>
        <w:ind w:left="365"/>
      </w:pPr>
      <w:r w:rsidRPr="000F69A7">
        <w:t>Activitatea</w:t>
      </w:r>
      <w:r w:rsidRPr="000F69A7">
        <w:rPr>
          <w:spacing w:val="-6"/>
        </w:rPr>
        <w:t xml:space="preserve"> </w:t>
      </w:r>
      <w:r w:rsidRPr="000F69A7">
        <w:t>didactică</w:t>
      </w:r>
    </w:p>
    <w:p w14:paraId="5A8B4E31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2D439979" w14:textId="77777777" w:rsidR="00DF2990" w:rsidRPr="000F69A7" w:rsidRDefault="00DF2990" w:rsidP="00DF2990">
      <w:pPr>
        <w:pStyle w:val="ListParagraph"/>
        <w:numPr>
          <w:ilvl w:val="1"/>
          <w:numId w:val="1"/>
        </w:numPr>
        <w:tabs>
          <w:tab w:val="left" w:pos="906"/>
        </w:tabs>
        <w:rPr>
          <w:sz w:val="24"/>
        </w:rPr>
      </w:pPr>
      <w:proofErr w:type="spellStart"/>
      <w:r w:rsidRPr="000F69A7">
        <w:rPr>
          <w:sz w:val="24"/>
        </w:rPr>
        <w:t>Activităţi</w:t>
      </w:r>
      <w:proofErr w:type="spellEnd"/>
      <w:r w:rsidRPr="000F69A7">
        <w:rPr>
          <w:spacing w:val="-5"/>
          <w:sz w:val="24"/>
        </w:rPr>
        <w:t xml:space="preserve"> </w:t>
      </w:r>
      <w:r w:rsidRPr="000F69A7">
        <w:rPr>
          <w:sz w:val="24"/>
        </w:rPr>
        <w:t>verificate:</w:t>
      </w:r>
    </w:p>
    <w:p w14:paraId="15639179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27D0929E" w14:textId="77777777" w:rsidR="00DF2990" w:rsidRPr="000F69A7" w:rsidRDefault="00DF2990" w:rsidP="00DF2990">
      <w:pPr>
        <w:pStyle w:val="BodyText"/>
        <w:ind w:left="1175"/>
      </w:pPr>
      <w:r w:rsidRPr="000F69A7">
        <w:t>. . . . . . . . . .</w:t>
      </w:r>
    </w:p>
    <w:p w14:paraId="07959211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1011416A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01072B92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45E8AD8F" w14:textId="77777777" w:rsidR="00DF2990" w:rsidRPr="000F69A7" w:rsidRDefault="00DF2990" w:rsidP="00DF2990">
      <w:pPr>
        <w:pStyle w:val="ListParagraph"/>
        <w:numPr>
          <w:ilvl w:val="1"/>
          <w:numId w:val="1"/>
        </w:numPr>
        <w:tabs>
          <w:tab w:val="left" w:pos="920"/>
        </w:tabs>
        <w:spacing w:before="107"/>
        <w:ind w:left="920" w:hanging="270"/>
        <w:rPr>
          <w:sz w:val="24"/>
        </w:rPr>
      </w:pPr>
      <w:r w:rsidRPr="000F69A7">
        <w:rPr>
          <w:sz w:val="24"/>
        </w:rPr>
        <w:t>Proiectare</w:t>
      </w:r>
      <w:r w:rsidRPr="000F69A7">
        <w:rPr>
          <w:spacing w:val="-5"/>
          <w:sz w:val="24"/>
        </w:rPr>
        <w:t xml:space="preserve"> </w:t>
      </w:r>
      <w:r w:rsidRPr="000F69A7">
        <w:rPr>
          <w:sz w:val="24"/>
        </w:rPr>
        <w:t>curriculară</w:t>
      </w:r>
    </w:p>
    <w:p w14:paraId="0A5721F4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4BBE4516" w14:textId="77777777" w:rsidR="00DF2990" w:rsidRPr="000F69A7" w:rsidRDefault="00DF2990" w:rsidP="00DF2990">
      <w:pPr>
        <w:pStyle w:val="BodyText"/>
        <w:ind w:left="1175"/>
      </w:pPr>
      <w:r w:rsidRPr="000F69A7">
        <w:t>. . . . . . . . . .</w:t>
      </w:r>
    </w:p>
    <w:p w14:paraId="5D6D46B7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443EBFA2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364A8BEF" w14:textId="77777777" w:rsidR="00DF2990" w:rsidRPr="000F69A7" w:rsidRDefault="00DF2990" w:rsidP="00DF2990">
      <w:pPr>
        <w:pStyle w:val="ListParagraph"/>
        <w:numPr>
          <w:ilvl w:val="1"/>
          <w:numId w:val="1"/>
        </w:numPr>
        <w:tabs>
          <w:tab w:val="left" w:pos="890"/>
        </w:tabs>
        <w:ind w:left="890" w:hanging="240"/>
        <w:rPr>
          <w:sz w:val="24"/>
        </w:rPr>
      </w:pPr>
      <w:r w:rsidRPr="000F69A7">
        <w:rPr>
          <w:sz w:val="24"/>
        </w:rPr>
        <w:t>Predare.</w:t>
      </w:r>
      <w:r w:rsidRPr="000F69A7">
        <w:rPr>
          <w:spacing w:val="-7"/>
          <w:sz w:val="24"/>
        </w:rPr>
        <w:t xml:space="preserve"> </w:t>
      </w:r>
      <w:r w:rsidRPr="000F69A7">
        <w:rPr>
          <w:sz w:val="24"/>
        </w:rPr>
        <w:t>Facilitarea</w:t>
      </w:r>
      <w:r w:rsidRPr="000F69A7">
        <w:rPr>
          <w:spacing w:val="-6"/>
          <w:sz w:val="24"/>
        </w:rPr>
        <w:t xml:space="preserve"> </w:t>
      </w:r>
      <w:proofErr w:type="spellStart"/>
      <w:r w:rsidRPr="000F69A7">
        <w:rPr>
          <w:sz w:val="24"/>
        </w:rPr>
        <w:t>învăţării</w:t>
      </w:r>
      <w:proofErr w:type="spellEnd"/>
    </w:p>
    <w:p w14:paraId="64E720BF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11E01FD3" w14:textId="77777777" w:rsidR="00DF2990" w:rsidRPr="000F69A7" w:rsidRDefault="00DF2990" w:rsidP="00DF2990">
      <w:pPr>
        <w:pStyle w:val="BodyText"/>
        <w:ind w:left="1175"/>
      </w:pPr>
      <w:r w:rsidRPr="000F69A7">
        <w:t>. . . . . . . . . .</w:t>
      </w:r>
    </w:p>
    <w:p w14:paraId="5E318C5C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2DE293CB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684C9B93" w14:textId="77777777" w:rsidR="00DF2990" w:rsidRPr="000F69A7" w:rsidRDefault="00DF2990" w:rsidP="00DF2990">
      <w:pPr>
        <w:pStyle w:val="ListParagraph"/>
        <w:numPr>
          <w:ilvl w:val="1"/>
          <w:numId w:val="1"/>
        </w:numPr>
        <w:tabs>
          <w:tab w:val="left" w:pos="920"/>
        </w:tabs>
        <w:ind w:left="920" w:hanging="270"/>
        <w:rPr>
          <w:sz w:val="24"/>
        </w:rPr>
      </w:pPr>
      <w:r w:rsidRPr="000F69A7">
        <w:rPr>
          <w:sz w:val="24"/>
        </w:rPr>
        <w:t>Feedback</w:t>
      </w:r>
      <w:r w:rsidRPr="000F69A7">
        <w:rPr>
          <w:spacing w:val="-4"/>
          <w:sz w:val="24"/>
        </w:rPr>
        <w:t xml:space="preserve"> </w:t>
      </w:r>
      <w:proofErr w:type="spellStart"/>
      <w:r w:rsidRPr="000F69A7">
        <w:rPr>
          <w:sz w:val="24"/>
        </w:rPr>
        <w:t>şi</w:t>
      </w:r>
      <w:proofErr w:type="spellEnd"/>
      <w:r w:rsidRPr="000F69A7">
        <w:rPr>
          <w:spacing w:val="-3"/>
          <w:sz w:val="24"/>
        </w:rPr>
        <w:t xml:space="preserve"> </w:t>
      </w:r>
      <w:r w:rsidRPr="000F69A7">
        <w:rPr>
          <w:sz w:val="24"/>
        </w:rPr>
        <w:t>evaluare</w:t>
      </w:r>
    </w:p>
    <w:p w14:paraId="5DF94585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3EECE778" w14:textId="77777777" w:rsidR="00DF2990" w:rsidRPr="000F69A7" w:rsidRDefault="00DF2990" w:rsidP="00DF2990">
      <w:pPr>
        <w:pStyle w:val="BodyText"/>
        <w:ind w:left="1175"/>
      </w:pPr>
      <w:r w:rsidRPr="000F69A7">
        <w:t>. . . . . . . . . .</w:t>
      </w:r>
    </w:p>
    <w:p w14:paraId="2178AC81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2D7E9666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6C5C901B" w14:textId="77777777" w:rsidR="00DF2990" w:rsidRPr="000F69A7" w:rsidRDefault="00DF2990" w:rsidP="00DF2990">
      <w:pPr>
        <w:pStyle w:val="ListParagraph"/>
        <w:numPr>
          <w:ilvl w:val="1"/>
          <w:numId w:val="1"/>
        </w:numPr>
        <w:tabs>
          <w:tab w:val="left" w:pos="890"/>
        </w:tabs>
        <w:ind w:left="890" w:hanging="240"/>
        <w:rPr>
          <w:sz w:val="24"/>
        </w:rPr>
      </w:pPr>
      <w:r w:rsidRPr="000F69A7">
        <w:rPr>
          <w:sz w:val="24"/>
        </w:rPr>
        <w:t>Mediu/Climat</w:t>
      </w:r>
      <w:r w:rsidRPr="000F69A7">
        <w:rPr>
          <w:spacing w:val="-6"/>
          <w:sz w:val="24"/>
        </w:rPr>
        <w:t xml:space="preserve"> </w:t>
      </w:r>
      <w:proofErr w:type="spellStart"/>
      <w:r w:rsidRPr="000F69A7">
        <w:rPr>
          <w:sz w:val="24"/>
        </w:rPr>
        <w:t>educaţional</w:t>
      </w:r>
      <w:proofErr w:type="spellEnd"/>
    </w:p>
    <w:p w14:paraId="36115FD5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53964A51" w14:textId="77777777" w:rsidR="00DF2990" w:rsidRPr="000F69A7" w:rsidRDefault="00DF2990" w:rsidP="00DF2990">
      <w:pPr>
        <w:pStyle w:val="BodyText"/>
        <w:ind w:left="1175"/>
      </w:pPr>
      <w:r w:rsidRPr="000F69A7">
        <w:t>. . . . . . . . . .</w:t>
      </w:r>
    </w:p>
    <w:p w14:paraId="47ADDA65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73A02DC7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63092A5F" w14:textId="77777777" w:rsidR="00DF2990" w:rsidRPr="000F69A7" w:rsidRDefault="00DF2990" w:rsidP="00DF2990">
      <w:pPr>
        <w:pStyle w:val="ListParagraph"/>
        <w:numPr>
          <w:ilvl w:val="1"/>
          <w:numId w:val="1"/>
        </w:numPr>
        <w:tabs>
          <w:tab w:val="left" w:pos="876"/>
        </w:tabs>
        <w:ind w:left="875" w:hanging="226"/>
        <w:rPr>
          <w:sz w:val="24"/>
        </w:rPr>
      </w:pPr>
      <w:r w:rsidRPr="000F69A7">
        <w:rPr>
          <w:sz w:val="24"/>
        </w:rPr>
        <w:t>Autoevaluarea</w:t>
      </w:r>
      <w:r w:rsidRPr="000F69A7">
        <w:rPr>
          <w:spacing w:val="-5"/>
          <w:sz w:val="24"/>
        </w:rPr>
        <w:t xml:space="preserve"> </w:t>
      </w:r>
      <w:proofErr w:type="spellStart"/>
      <w:r w:rsidRPr="000F69A7">
        <w:rPr>
          <w:sz w:val="24"/>
        </w:rPr>
        <w:t>activităţii</w:t>
      </w:r>
      <w:proofErr w:type="spellEnd"/>
      <w:r w:rsidRPr="000F69A7">
        <w:rPr>
          <w:spacing w:val="-4"/>
          <w:sz w:val="24"/>
        </w:rPr>
        <w:t xml:space="preserve"> </w:t>
      </w:r>
      <w:r w:rsidRPr="000F69A7">
        <w:rPr>
          <w:sz w:val="24"/>
        </w:rPr>
        <w:t>didactice</w:t>
      </w:r>
    </w:p>
    <w:p w14:paraId="71AB5ABF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55C5423A" w14:textId="77777777" w:rsidR="00DF2990" w:rsidRPr="000F69A7" w:rsidRDefault="00DF2990" w:rsidP="00DF2990">
      <w:pPr>
        <w:pStyle w:val="BodyText"/>
        <w:ind w:left="1175"/>
      </w:pPr>
      <w:r w:rsidRPr="000F69A7">
        <w:t>. . . . . . . . . .</w:t>
      </w:r>
    </w:p>
    <w:p w14:paraId="0B8A9A31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5F4A0B96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36AB65C4" w14:textId="77777777" w:rsidR="00DF2990" w:rsidRPr="000F69A7" w:rsidRDefault="00DF2990" w:rsidP="00DF2990">
      <w:pPr>
        <w:pStyle w:val="ListParagraph"/>
        <w:numPr>
          <w:ilvl w:val="1"/>
          <w:numId w:val="1"/>
        </w:numPr>
        <w:tabs>
          <w:tab w:val="left" w:pos="906"/>
        </w:tabs>
        <w:spacing w:before="1"/>
        <w:rPr>
          <w:sz w:val="24"/>
        </w:rPr>
      </w:pPr>
      <w:r w:rsidRPr="000F69A7">
        <w:rPr>
          <w:sz w:val="24"/>
        </w:rPr>
        <w:t>Activitatea</w:t>
      </w:r>
      <w:r w:rsidRPr="000F69A7">
        <w:rPr>
          <w:spacing w:val="-3"/>
          <w:sz w:val="24"/>
        </w:rPr>
        <w:t xml:space="preserve"> </w:t>
      </w:r>
      <w:r w:rsidRPr="000F69A7">
        <w:rPr>
          <w:sz w:val="24"/>
        </w:rPr>
        <w:t>educativă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în</w:t>
      </w:r>
      <w:r w:rsidRPr="000F69A7">
        <w:rPr>
          <w:spacing w:val="-1"/>
          <w:sz w:val="24"/>
        </w:rPr>
        <w:t xml:space="preserve"> </w:t>
      </w:r>
      <w:proofErr w:type="spellStart"/>
      <w:r w:rsidRPr="000F69A7">
        <w:rPr>
          <w:sz w:val="24"/>
        </w:rPr>
        <w:t>şcoală</w:t>
      </w:r>
      <w:proofErr w:type="spellEnd"/>
      <w:r w:rsidRPr="000F69A7">
        <w:rPr>
          <w:spacing w:val="-3"/>
          <w:sz w:val="24"/>
        </w:rPr>
        <w:t xml:space="preserve"> </w:t>
      </w:r>
      <w:proofErr w:type="spellStart"/>
      <w:r w:rsidRPr="000F69A7">
        <w:rPr>
          <w:sz w:val="24"/>
        </w:rPr>
        <w:t>şi</w:t>
      </w:r>
      <w:proofErr w:type="spellEnd"/>
      <w:r w:rsidRPr="000F69A7">
        <w:rPr>
          <w:spacing w:val="-2"/>
          <w:sz w:val="24"/>
        </w:rPr>
        <w:t xml:space="preserve"> </w:t>
      </w:r>
      <w:r w:rsidRPr="000F69A7">
        <w:rPr>
          <w:sz w:val="24"/>
        </w:rPr>
        <w:t>în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afara</w:t>
      </w:r>
      <w:r w:rsidRPr="000F69A7">
        <w:rPr>
          <w:spacing w:val="-2"/>
          <w:sz w:val="24"/>
        </w:rPr>
        <w:t xml:space="preserve"> </w:t>
      </w:r>
      <w:r w:rsidRPr="000F69A7">
        <w:rPr>
          <w:sz w:val="24"/>
        </w:rPr>
        <w:t>ei,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inclusiv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în</w:t>
      </w:r>
      <w:r w:rsidRPr="000F69A7">
        <w:rPr>
          <w:spacing w:val="-2"/>
          <w:sz w:val="24"/>
        </w:rPr>
        <w:t xml:space="preserve"> </w:t>
      </w:r>
      <w:r w:rsidRPr="000F69A7">
        <w:rPr>
          <w:sz w:val="24"/>
        </w:rPr>
        <w:t>sistem</w:t>
      </w:r>
      <w:r w:rsidRPr="000F69A7">
        <w:rPr>
          <w:spacing w:val="-2"/>
          <w:sz w:val="24"/>
        </w:rPr>
        <w:t xml:space="preserve"> </w:t>
      </w:r>
      <w:proofErr w:type="spellStart"/>
      <w:r w:rsidRPr="000F69A7">
        <w:rPr>
          <w:sz w:val="24"/>
        </w:rPr>
        <w:t>blended</w:t>
      </w:r>
      <w:proofErr w:type="spellEnd"/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-</w:t>
      </w:r>
      <w:r w:rsidRPr="000F69A7">
        <w:rPr>
          <w:spacing w:val="-2"/>
          <w:sz w:val="24"/>
        </w:rPr>
        <w:t xml:space="preserve"> </w:t>
      </w:r>
      <w:proofErr w:type="spellStart"/>
      <w:r w:rsidRPr="000F69A7">
        <w:rPr>
          <w:sz w:val="24"/>
        </w:rPr>
        <w:t>learning</w:t>
      </w:r>
      <w:proofErr w:type="spellEnd"/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(maximum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5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p)</w:t>
      </w:r>
    </w:p>
    <w:p w14:paraId="686BD5BC" w14:textId="77777777" w:rsidR="00DF2990" w:rsidRPr="000F69A7" w:rsidRDefault="00DF2990" w:rsidP="00DF2990">
      <w:pPr>
        <w:pStyle w:val="BodyText"/>
        <w:spacing w:before="234"/>
        <w:ind w:left="1175"/>
      </w:pPr>
      <w:r w:rsidRPr="000F69A7">
        <w:t>. . . . . . . . . .</w:t>
      </w:r>
    </w:p>
    <w:p w14:paraId="0BF37CB8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17045625" w14:textId="77777777" w:rsidR="00DF2990" w:rsidRPr="000F69A7" w:rsidRDefault="00DF2990" w:rsidP="00DF2990">
      <w:pPr>
        <w:pStyle w:val="ListParagraph"/>
        <w:numPr>
          <w:ilvl w:val="1"/>
          <w:numId w:val="1"/>
        </w:numPr>
        <w:tabs>
          <w:tab w:val="left" w:pos="920"/>
        </w:tabs>
        <w:spacing w:before="234" w:line="261" w:lineRule="auto"/>
        <w:ind w:left="649" w:right="295" w:firstLine="0"/>
        <w:rPr>
          <w:sz w:val="24"/>
        </w:rPr>
      </w:pPr>
      <w:r w:rsidRPr="000F69A7">
        <w:rPr>
          <w:sz w:val="24"/>
        </w:rPr>
        <w:t xml:space="preserve">Dezvoltare profesională continuă - preocupare pentru studiu individual, pentru </w:t>
      </w:r>
      <w:proofErr w:type="spellStart"/>
      <w:r w:rsidRPr="000F69A7">
        <w:rPr>
          <w:sz w:val="24"/>
        </w:rPr>
        <w:t>învăţare</w:t>
      </w:r>
      <w:proofErr w:type="spellEnd"/>
      <w:r w:rsidRPr="000F69A7">
        <w:rPr>
          <w:sz w:val="24"/>
        </w:rPr>
        <w:t xml:space="preserve"> </w:t>
      </w:r>
      <w:proofErr w:type="spellStart"/>
      <w:r w:rsidRPr="000F69A7">
        <w:rPr>
          <w:sz w:val="24"/>
        </w:rPr>
        <w:t>şi</w:t>
      </w:r>
      <w:proofErr w:type="spellEnd"/>
      <w:r w:rsidRPr="000F69A7">
        <w:rPr>
          <w:sz w:val="24"/>
        </w:rPr>
        <w:t xml:space="preserve"> sprijin</w:t>
      </w:r>
      <w:r w:rsidRPr="000F69A7">
        <w:rPr>
          <w:spacing w:val="1"/>
          <w:sz w:val="24"/>
        </w:rPr>
        <w:t xml:space="preserve"> </w:t>
      </w:r>
      <w:r w:rsidRPr="000F69A7">
        <w:rPr>
          <w:sz w:val="24"/>
        </w:rPr>
        <w:t xml:space="preserve">între colegi, pentru dezvoltarea </w:t>
      </w:r>
      <w:proofErr w:type="spellStart"/>
      <w:r w:rsidRPr="000F69A7">
        <w:rPr>
          <w:sz w:val="24"/>
        </w:rPr>
        <w:t>competenţei</w:t>
      </w:r>
      <w:proofErr w:type="spellEnd"/>
      <w:r w:rsidRPr="000F69A7">
        <w:rPr>
          <w:sz w:val="24"/>
        </w:rPr>
        <w:t xml:space="preserve"> digitale în procesul de predare - </w:t>
      </w:r>
      <w:proofErr w:type="spellStart"/>
      <w:r w:rsidRPr="000F69A7">
        <w:rPr>
          <w:sz w:val="24"/>
        </w:rPr>
        <w:t>învăţare</w:t>
      </w:r>
      <w:proofErr w:type="spellEnd"/>
      <w:r w:rsidRPr="000F69A7">
        <w:rPr>
          <w:sz w:val="24"/>
        </w:rPr>
        <w:t xml:space="preserve"> - evaluare,</w:t>
      </w:r>
      <w:r w:rsidRPr="000F69A7">
        <w:rPr>
          <w:spacing w:val="1"/>
          <w:sz w:val="24"/>
        </w:rPr>
        <w:t xml:space="preserve"> </w:t>
      </w:r>
      <w:r w:rsidRPr="000F69A7">
        <w:rPr>
          <w:sz w:val="24"/>
        </w:rPr>
        <w:t>participarea</w:t>
      </w:r>
      <w:r w:rsidRPr="000F69A7">
        <w:rPr>
          <w:spacing w:val="-2"/>
          <w:sz w:val="24"/>
        </w:rPr>
        <w:t xml:space="preserve"> </w:t>
      </w:r>
      <w:r w:rsidRPr="000F69A7">
        <w:rPr>
          <w:sz w:val="24"/>
        </w:rPr>
        <w:t>la</w:t>
      </w:r>
      <w:r w:rsidRPr="000F69A7">
        <w:rPr>
          <w:spacing w:val="-1"/>
          <w:sz w:val="24"/>
        </w:rPr>
        <w:t xml:space="preserve"> </w:t>
      </w:r>
      <w:proofErr w:type="spellStart"/>
      <w:r w:rsidRPr="000F69A7">
        <w:rPr>
          <w:sz w:val="24"/>
        </w:rPr>
        <w:t>activităţi</w:t>
      </w:r>
      <w:proofErr w:type="spellEnd"/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de</w:t>
      </w:r>
      <w:r w:rsidRPr="000F69A7">
        <w:rPr>
          <w:spacing w:val="-2"/>
          <w:sz w:val="24"/>
        </w:rPr>
        <w:t xml:space="preserve"> </w:t>
      </w:r>
      <w:r w:rsidRPr="000F69A7">
        <w:rPr>
          <w:sz w:val="24"/>
        </w:rPr>
        <w:t>formare,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reuniuni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profesionale,</w:t>
      </w:r>
      <w:r w:rsidRPr="000F69A7">
        <w:rPr>
          <w:spacing w:val="-1"/>
          <w:sz w:val="24"/>
        </w:rPr>
        <w:t xml:space="preserve"> </w:t>
      </w:r>
      <w:proofErr w:type="spellStart"/>
      <w:r w:rsidRPr="000F69A7">
        <w:rPr>
          <w:sz w:val="24"/>
        </w:rPr>
        <w:t>conferinţe</w:t>
      </w:r>
      <w:proofErr w:type="spellEnd"/>
      <w:r w:rsidRPr="000F69A7">
        <w:rPr>
          <w:sz w:val="24"/>
        </w:rPr>
        <w:t>,</w:t>
      </w:r>
      <w:r w:rsidRPr="000F69A7">
        <w:rPr>
          <w:spacing w:val="-2"/>
          <w:sz w:val="24"/>
        </w:rPr>
        <w:t xml:space="preserve"> </w:t>
      </w:r>
      <w:proofErr w:type="spellStart"/>
      <w:r w:rsidRPr="000F69A7">
        <w:rPr>
          <w:sz w:val="24"/>
        </w:rPr>
        <w:t>mobilităţi</w:t>
      </w:r>
      <w:proofErr w:type="spellEnd"/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etc.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(maximum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5</w:t>
      </w:r>
      <w:r w:rsidRPr="000F69A7">
        <w:rPr>
          <w:spacing w:val="-2"/>
          <w:sz w:val="24"/>
        </w:rPr>
        <w:t xml:space="preserve"> </w:t>
      </w:r>
      <w:r w:rsidRPr="000F69A7">
        <w:rPr>
          <w:sz w:val="24"/>
        </w:rPr>
        <w:t>p)</w:t>
      </w:r>
    </w:p>
    <w:p w14:paraId="1C697EDE" w14:textId="77777777" w:rsidR="00DF2990" w:rsidRPr="000F69A7" w:rsidRDefault="00DF2990" w:rsidP="00DF2990">
      <w:pPr>
        <w:pStyle w:val="BodyText"/>
        <w:spacing w:before="207"/>
        <w:ind w:left="1175"/>
      </w:pPr>
      <w:r w:rsidRPr="000F69A7">
        <w:t>. . . . . . . . . .</w:t>
      </w:r>
    </w:p>
    <w:p w14:paraId="1634D1AF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035CE18C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1D456977" w14:textId="77777777" w:rsidR="00DF2990" w:rsidRPr="000F69A7" w:rsidRDefault="00DF2990" w:rsidP="00DF2990">
      <w:pPr>
        <w:pStyle w:val="ListParagraph"/>
        <w:numPr>
          <w:ilvl w:val="1"/>
          <w:numId w:val="1"/>
        </w:numPr>
        <w:tabs>
          <w:tab w:val="left" w:pos="860"/>
        </w:tabs>
        <w:spacing w:line="261" w:lineRule="auto"/>
        <w:ind w:left="649" w:right="543" w:firstLine="0"/>
        <w:rPr>
          <w:sz w:val="24"/>
        </w:rPr>
      </w:pPr>
      <w:r w:rsidRPr="000F69A7">
        <w:rPr>
          <w:sz w:val="24"/>
        </w:rPr>
        <w:t xml:space="preserve">Aprecierea Consiliului de </w:t>
      </w:r>
      <w:proofErr w:type="spellStart"/>
      <w:r w:rsidRPr="000F69A7">
        <w:rPr>
          <w:sz w:val="24"/>
        </w:rPr>
        <w:t>administraţie</w:t>
      </w:r>
      <w:proofErr w:type="spellEnd"/>
      <w:r w:rsidRPr="000F69A7">
        <w:rPr>
          <w:sz w:val="24"/>
        </w:rPr>
        <w:t xml:space="preserve"> al </w:t>
      </w:r>
      <w:proofErr w:type="spellStart"/>
      <w:r w:rsidRPr="000F69A7">
        <w:rPr>
          <w:sz w:val="24"/>
        </w:rPr>
        <w:t>unităţii</w:t>
      </w:r>
      <w:proofErr w:type="spellEnd"/>
      <w:r w:rsidRPr="000F69A7">
        <w:rPr>
          <w:sz w:val="24"/>
        </w:rPr>
        <w:t xml:space="preserve"> de </w:t>
      </w:r>
      <w:proofErr w:type="spellStart"/>
      <w:r w:rsidRPr="000F69A7">
        <w:rPr>
          <w:sz w:val="24"/>
        </w:rPr>
        <w:t>învăţământ</w:t>
      </w:r>
      <w:proofErr w:type="spellEnd"/>
      <w:r w:rsidRPr="000F69A7">
        <w:rPr>
          <w:sz w:val="24"/>
        </w:rPr>
        <w:t xml:space="preserve"> cu privire la conduita în cadrul</w:t>
      </w:r>
      <w:r w:rsidRPr="000F69A7">
        <w:rPr>
          <w:spacing w:val="-57"/>
          <w:sz w:val="24"/>
        </w:rPr>
        <w:t xml:space="preserve"> </w:t>
      </w:r>
      <w:proofErr w:type="spellStart"/>
      <w:r w:rsidRPr="000F69A7">
        <w:rPr>
          <w:sz w:val="24"/>
        </w:rPr>
        <w:t>şcolii</w:t>
      </w:r>
      <w:proofErr w:type="spellEnd"/>
      <w:r w:rsidRPr="000F69A7">
        <w:rPr>
          <w:spacing w:val="-2"/>
          <w:sz w:val="24"/>
        </w:rPr>
        <w:t xml:space="preserve"> </w:t>
      </w:r>
      <w:proofErr w:type="spellStart"/>
      <w:r w:rsidRPr="000F69A7">
        <w:rPr>
          <w:sz w:val="24"/>
        </w:rPr>
        <w:t>şi</w:t>
      </w:r>
      <w:proofErr w:type="spellEnd"/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 xml:space="preserve">al </w:t>
      </w:r>
      <w:proofErr w:type="spellStart"/>
      <w:r w:rsidRPr="000F69A7">
        <w:rPr>
          <w:sz w:val="24"/>
        </w:rPr>
        <w:t>comunităţii</w:t>
      </w:r>
      <w:proofErr w:type="spellEnd"/>
      <w:r w:rsidRPr="000F69A7">
        <w:rPr>
          <w:sz w:val="24"/>
        </w:rPr>
        <w:t xml:space="preserve"> </w:t>
      </w:r>
      <w:proofErr w:type="spellStart"/>
      <w:r w:rsidRPr="000F69A7">
        <w:rPr>
          <w:sz w:val="24"/>
        </w:rPr>
        <w:t>şcolare</w:t>
      </w:r>
      <w:proofErr w:type="spellEnd"/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(maximum 5 p):</w:t>
      </w:r>
    </w:p>
    <w:p w14:paraId="0AEBB727" w14:textId="77777777" w:rsidR="00DF2990" w:rsidRPr="000F69A7" w:rsidRDefault="00DF2990" w:rsidP="00DF2990">
      <w:pPr>
        <w:pStyle w:val="BodyText"/>
        <w:spacing w:before="209"/>
        <w:ind w:left="1175"/>
      </w:pPr>
      <w:r w:rsidRPr="000F69A7">
        <w:t>. . . . . . . . . .</w:t>
      </w:r>
    </w:p>
    <w:p w14:paraId="0FDDFA22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51D1AF36" w14:textId="77777777" w:rsidR="00DF2990" w:rsidRPr="000F69A7" w:rsidRDefault="00DF2990" w:rsidP="00DF2990">
      <w:pPr>
        <w:pStyle w:val="ListParagraph"/>
        <w:numPr>
          <w:ilvl w:val="1"/>
          <w:numId w:val="1"/>
        </w:numPr>
        <w:tabs>
          <w:tab w:val="left" w:pos="876"/>
        </w:tabs>
        <w:spacing w:before="234"/>
        <w:ind w:left="875" w:hanging="227"/>
        <w:rPr>
          <w:sz w:val="24"/>
        </w:rPr>
      </w:pPr>
      <w:r w:rsidRPr="000F69A7">
        <w:rPr>
          <w:sz w:val="24"/>
        </w:rPr>
        <w:t>Concluzii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- puncte forte, arii de</w:t>
      </w:r>
      <w:r w:rsidRPr="000F69A7">
        <w:rPr>
          <w:spacing w:val="-1"/>
          <w:sz w:val="24"/>
        </w:rPr>
        <w:t xml:space="preserve"> </w:t>
      </w:r>
      <w:r w:rsidRPr="000F69A7">
        <w:rPr>
          <w:sz w:val="24"/>
        </w:rPr>
        <w:t>ameliorare (Se completează obligatoriu.):</w:t>
      </w:r>
    </w:p>
    <w:p w14:paraId="743B81AE" w14:textId="77777777" w:rsidR="00DF2990" w:rsidRPr="000F69A7" w:rsidRDefault="00DF2990" w:rsidP="00DF2990">
      <w:pPr>
        <w:pStyle w:val="BodyText"/>
        <w:spacing w:before="234"/>
        <w:ind w:left="1175"/>
      </w:pPr>
      <w:r w:rsidRPr="000F69A7">
        <w:t>. . . . . . . . . .</w:t>
      </w:r>
    </w:p>
    <w:p w14:paraId="29EAF2F6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35779FDC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493C8241" w14:textId="77777777" w:rsidR="00DF2990" w:rsidRPr="000F69A7" w:rsidRDefault="00DF2990" w:rsidP="00DF2990">
      <w:pPr>
        <w:pStyle w:val="ListParagraph"/>
        <w:numPr>
          <w:ilvl w:val="1"/>
          <w:numId w:val="1"/>
        </w:numPr>
        <w:tabs>
          <w:tab w:val="left" w:pos="920"/>
        </w:tabs>
        <w:ind w:left="920" w:hanging="271"/>
        <w:rPr>
          <w:sz w:val="24"/>
        </w:rPr>
      </w:pPr>
      <w:r w:rsidRPr="000F69A7">
        <w:rPr>
          <w:sz w:val="24"/>
        </w:rPr>
        <w:t>Recomandări (Se completează obligatoriu.):</w:t>
      </w:r>
    </w:p>
    <w:p w14:paraId="315DCE75" w14:textId="77777777" w:rsidR="00DF2990" w:rsidRPr="000F69A7" w:rsidRDefault="00DF2990" w:rsidP="00DF2990">
      <w:pPr>
        <w:pStyle w:val="BodyText"/>
        <w:spacing w:before="4"/>
        <w:rPr>
          <w:sz w:val="20"/>
        </w:rPr>
      </w:pPr>
    </w:p>
    <w:p w14:paraId="76C625FC" w14:textId="77777777" w:rsidR="00DF2990" w:rsidRPr="000F69A7" w:rsidRDefault="00DF2990" w:rsidP="00DF2990">
      <w:pPr>
        <w:pStyle w:val="BodyText"/>
        <w:ind w:left="1175"/>
      </w:pPr>
      <w:r w:rsidRPr="000F69A7">
        <w:t>. . . . . . . . . .</w:t>
      </w:r>
    </w:p>
    <w:p w14:paraId="2AAC1954" w14:textId="77777777" w:rsidR="00DF2990" w:rsidRPr="000F69A7" w:rsidRDefault="00DF2990" w:rsidP="00DF2990">
      <w:pPr>
        <w:pStyle w:val="BodyText"/>
        <w:spacing w:before="24"/>
        <w:ind w:left="1175"/>
      </w:pPr>
      <w:r w:rsidRPr="000F69A7">
        <w:t>. . . . . . . . . .</w:t>
      </w:r>
    </w:p>
    <w:p w14:paraId="6C933382" w14:textId="77777777" w:rsidR="00DF2990" w:rsidRPr="000F69A7" w:rsidRDefault="00DF2990" w:rsidP="00DF2990">
      <w:pPr>
        <w:pStyle w:val="BodyText"/>
        <w:spacing w:before="2"/>
        <w:rPr>
          <w:sz w:val="9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5"/>
        <w:gridCol w:w="2730"/>
        <w:gridCol w:w="1110"/>
      </w:tblGrid>
      <w:tr w:rsidR="000F69A7" w:rsidRPr="000F69A7" w14:paraId="68422342" w14:textId="77777777" w:rsidTr="00E66BED">
        <w:trPr>
          <w:trHeight w:val="660"/>
        </w:trPr>
        <w:tc>
          <w:tcPr>
            <w:tcW w:w="6285" w:type="dxa"/>
            <w:tcBorders>
              <w:bottom w:val="double" w:sz="2" w:space="0" w:color="000000"/>
              <w:right w:val="double" w:sz="2" w:space="0" w:color="000000"/>
            </w:tcBorders>
          </w:tcPr>
          <w:p w14:paraId="662C0307" w14:textId="77777777" w:rsidR="00DF2990" w:rsidRPr="000F69A7" w:rsidRDefault="00DF2990" w:rsidP="00E66BED">
            <w:pPr>
              <w:pStyle w:val="TableParagraph"/>
              <w:spacing w:before="210"/>
              <w:ind w:left="2074" w:right="2026"/>
              <w:jc w:val="center"/>
              <w:rPr>
                <w:sz w:val="24"/>
              </w:rPr>
            </w:pPr>
            <w:r w:rsidRPr="000F69A7">
              <w:rPr>
                <w:sz w:val="24"/>
              </w:rPr>
              <w:t>Domeniul</w:t>
            </w:r>
            <w:r w:rsidRPr="000F69A7">
              <w:rPr>
                <w:spacing w:val="-4"/>
                <w:sz w:val="24"/>
              </w:rPr>
              <w:t xml:space="preserve"> </w:t>
            </w:r>
            <w:r w:rsidRPr="000F69A7">
              <w:rPr>
                <w:sz w:val="24"/>
              </w:rPr>
              <w:t>de</w:t>
            </w:r>
            <w:r w:rsidRPr="000F69A7">
              <w:rPr>
                <w:spacing w:val="-2"/>
                <w:sz w:val="24"/>
              </w:rPr>
              <w:t xml:space="preserve"> </w:t>
            </w:r>
            <w:r w:rsidRPr="000F69A7">
              <w:rPr>
                <w:sz w:val="24"/>
              </w:rPr>
              <w:t>evaluare</w:t>
            </w:r>
          </w:p>
        </w:tc>
        <w:tc>
          <w:tcPr>
            <w:tcW w:w="2730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17D06AC" w14:textId="77777777" w:rsidR="00DF2990" w:rsidRPr="000F69A7" w:rsidRDefault="00DF2990" w:rsidP="00E66BED">
            <w:pPr>
              <w:pStyle w:val="TableParagraph"/>
              <w:spacing w:before="210"/>
              <w:ind w:left="619" w:right="583"/>
              <w:jc w:val="center"/>
              <w:rPr>
                <w:sz w:val="24"/>
              </w:rPr>
            </w:pPr>
            <w:r w:rsidRPr="000F69A7">
              <w:rPr>
                <w:sz w:val="24"/>
              </w:rPr>
              <w:t>Punctaj</w:t>
            </w:r>
            <w:r w:rsidRPr="000F69A7">
              <w:rPr>
                <w:spacing w:val="-4"/>
                <w:sz w:val="24"/>
              </w:rPr>
              <w:t xml:space="preserve"> </w:t>
            </w:r>
            <w:r w:rsidRPr="000F69A7">
              <w:rPr>
                <w:sz w:val="24"/>
              </w:rPr>
              <w:t>maxim</w:t>
            </w:r>
          </w:p>
        </w:tc>
        <w:tc>
          <w:tcPr>
            <w:tcW w:w="1110" w:type="dxa"/>
            <w:tcBorders>
              <w:left w:val="double" w:sz="2" w:space="0" w:color="000000"/>
              <w:bottom w:val="double" w:sz="2" w:space="0" w:color="000000"/>
            </w:tcBorders>
          </w:tcPr>
          <w:p w14:paraId="7475DA3C" w14:textId="77777777" w:rsidR="00DF2990" w:rsidRPr="000F69A7" w:rsidRDefault="00DF2990" w:rsidP="00E66BED">
            <w:pPr>
              <w:pStyle w:val="TableParagraph"/>
              <w:spacing w:before="36" w:line="300" w:lineRule="atLeast"/>
              <w:ind w:left="187" w:right="160"/>
              <w:rPr>
                <w:sz w:val="24"/>
              </w:rPr>
            </w:pPr>
            <w:r w:rsidRPr="000F69A7">
              <w:rPr>
                <w:spacing w:val="-1"/>
                <w:sz w:val="24"/>
              </w:rPr>
              <w:t>Punctaj</w:t>
            </w:r>
            <w:r w:rsidRPr="000F69A7">
              <w:rPr>
                <w:spacing w:val="-57"/>
                <w:sz w:val="24"/>
              </w:rPr>
              <w:t xml:space="preserve"> </w:t>
            </w:r>
            <w:r w:rsidRPr="000F69A7">
              <w:rPr>
                <w:sz w:val="24"/>
              </w:rPr>
              <w:t>acordat</w:t>
            </w:r>
          </w:p>
        </w:tc>
      </w:tr>
      <w:tr w:rsidR="000F69A7" w:rsidRPr="000F69A7" w14:paraId="7C2ACA2B" w14:textId="77777777" w:rsidTr="00E66BED">
        <w:trPr>
          <w:trHeight w:val="645"/>
        </w:trPr>
        <w:tc>
          <w:tcPr>
            <w:tcW w:w="628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C4F97BB" w14:textId="77777777" w:rsidR="00DF2990" w:rsidRPr="000F69A7" w:rsidRDefault="00DF2990" w:rsidP="00E66BED">
            <w:pPr>
              <w:pStyle w:val="TableParagraph"/>
              <w:spacing w:before="21" w:line="300" w:lineRule="atLeast"/>
              <w:ind w:left="52" w:right="58"/>
              <w:rPr>
                <w:sz w:val="24"/>
              </w:rPr>
            </w:pPr>
            <w:proofErr w:type="spellStart"/>
            <w:r w:rsidRPr="000F69A7">
              <w:rPr>
                <w:sz w:val="24"/>
              </w:rPr>
              <w:t>Competenţe</w:t>
            </w:r>
            <w:proofErr w:type="spellEnd"/>
            <w:r w:rsidRPr="000F69A7">
              <w:rPr>
                <w:sz w:val="24"/>
              </w:rPr>
              <w:t xml:space="preserve"> profesionale evaluate în cadrul </w:t>
            </w:r>
            <w:proofErr w:type="spellStart"/>
            <w:r w:rsidRPr="000F69A7">
              <w:rPr>
                <w:sz w:val="24"/>
              </w:rPr>
              <w:t>activităţii</w:t>
            </w:r>
            <w:proofErr w:type="spellEnd"/>
            <w:r w:rsidRPr="000F69A7">
              <w:rPr>
                <w:sz w:val="24"/>
              </w:rPr>
              <w:t xml:space="preserve"> didactice,</w:t>
            </w:r>
            <w:r w:rsidRPr="000F69A7">
              <w:rPr>
                <w:spacing w:val="-58"/>
                <w:sz w:val="24"/>
              </w:rPr>
              <w:t xml:space="preserve"> </w:t>
            </w:r>
            <w:r w:rsidRPr="000F69A7">
              <w:rPr>
                <w:sz w:val="24"/>
              </w:rPr>
              <w:t xml:space="preserve">inclusiv </w:t>
            </w:r>
            <w:proofErr w:type="spellStart"/>
            <w:r w:rsidRPr="000F69A7">
              <w:rPr>
                <w:sz w:val="24"/>
              </w:rPr>
              <w:t>competenţe</w:t>
            </w:r>
            <w:proofErr w:type="spellEnd"/>
            <w:r w:rsidRPr="000F69A7">
              <w:rPr>
                <w:sz w:val="24"/>
              </w:rPr>
              <w:t xml:space="preserve"> digitale</w:t>
            </w:r>
          </w:p>
        </w:tc>
        <w:tc>
          <w:tcPr>
            <w:tcW w:w="27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47CCB55" w14:textId="77777777" w:rsidR="00DF2990" w:rsidRPr="000F69A7" w:rsidRDefault="00DF2990" w:rsidP="00E66BED">
            <w:pPr>
              <w:pStyle w:val="TableParagraph"/>
              <w:spacing w:before="45"/>
              <w:ind w:left="613" w:right="583"/>
              <w:jc w:val="center"/>
              <w:rPr>
                <w:sz w:val="24"/>
              </w:rPr>
            </w:pPr>
            <w:r w:rsidRPr="000F69A7">
              <w:rPr>
                <w:sz w:val="24"/>
              </w:rPr>
              <w:t>85</w:t>
            </w:r>
          </w:p>
        </w:tc>
        <w:tc>
          <w:tcPr>
            <w:tcW w:w="111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62915305" w14:textId="77777777" w:rsidR="00DF2990" w:rsidRPr="000F69A7" w:rsidRDefault="00DF2990" w:rsidP="00E66BED">
            <w:pPr>
              <w:pStyle w:val="TableParagraph"/>
            </w:pPr>
          </w:p>
        </w:tc>
      </w:tr>
      <w:tr w:rsidR="000F69A7" w:rsidRPr="000F69A7" w14:paraId="13D0719C" w14:textId="77777777" w:rsidTr="00E66BED">
        <w:trPr>
          <w:trHeight w:val="345"/>
        </w:trPr>
        <w:tc>
          <w:tcPr>
            <w:tcW w:w="628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09ACE48" w14:textId="77777777" w:rsidR="00DF2990" w:rsidRPr="000F69A7" w:rsidRDefault="00DF2990" w:rsidP="00E66BED">
            <w:pPr>
              <w:pStyle w:val="TableParagraph"/>
              <w:spacing w:before="45"/>
              <w:ind w:left="52"/>
              <w:rPr>
                <w:sz w:val="24"/>
              </w:rPr>
            </w:pPr>
            <w:r w:rsidRPr="000F69A7">
              <w:rPr>
                <w:sz w:val="24"/>
              </w:rPr>
              <w:t>Activitatea</w:t>
            </w:r>
            <w:r w:rsidRPr="000F69A7">
              <w:rPr>
                <w:spacing w:val="-3"/>
                <w:sz w:val="24"/>
              </w:rPr>
              <w:t xml:space="preserve"> </w:t>
            </w:r>
            <w:r w:rsidRPr="000F69A7">
              <w:rPr>
                <w:sz w:val="24"/>
              </w:rPr>
              <w:t>educativă</w:t>
            </w:r>
            <w:r w:rsidRPr="000F69A7">
              <w:rPr>
                <w:spacing w:val="-2"/>
                <w:sz w:val="24"/>
              </w:rPr>
              <w:t xml:space="preserve"> </w:t>
            </w:r>
            <w:r w:rsidRPr="000F69A7">
              <w:rPr>
                <w:sz w:val="24"/>
              </w:rPr>
              <w:t>în</w:t>
            </w:r>
            <w:r w:rsidRPr="000F69A7">
              <w:rPr>
                <w:spacing w:val="-2"/>
                <w:sz w:val="24"/>
              </w:rPr>
              <w:t xml:space="preserve"> </w:t>
            </w:r>
            <w:proofErr w:type="spellStart"/>
            <w:r w:rsidRPr="000F69A7">
              <w:rPr>
                <w:sz w:val="24"/>
              </w:rPr>
              <w:t>şcoală</w:t>
            </w:r>
            <w:proofErr w:type="spellEnd"/>
            <w:r w:rsidRPr="000F69A7">
              <w:rPr>
                <w:spacing w:val="-3"/>
                <w:sz w:val="24"/>
              </w:rPr>
              <w:t xml:space="preserve"> </w:t>
            </w:r>
            <w:proofErr w:type="spellStart"/>
            <w:r w:rsidRPr="000F69A7">
              <w:rPr>
                <w:sz w:val="24"/>
              </w:rPr>
              <w:t>şi</w:t>
            </w:r>
            <w:proofErr w:type="spellEnd"/>
            <w:r w:rsidRPr="000F69A7">
              <w:rPr>
                <w:spacing w:val="-3"/>
                <w:sz w:val="24"/>
              </w:rPr>
              <w:t xml:space="preserve"> </w:t>
            </w:r>
            <w:r w:rsidRPr="000F69A7">
              <w:rPr>
                <w:sz w:val="24"/>
              </w:rPr>
              <w:t>în</w:t>
            </w:r>
            <w:r w:rsidRPr="000F69A7">
              <w:rPr>
                <w:spacing w:val="-2"/>
                <w:sz w:val="24"/>
              </w:rPr>
              <w:t xml:space="preserve"> </w:t>
            </w:r>
            <w:r w:rsidRPr="000F69A7">
              <w:rPr>
                <w:sz w:val="24"/>
              </w:rPr>
              <w:t>afara</w:t>
            </w:r>
            <w:r w:rsidRPr="000F69A7">
              <w:rPr>
                <w:spacing w:val="-2"/>
                <w:sz w:val="24"/>
              </w:rPr>
              <w:t xml:space="preserve"> </w:t>
            </w:r>
            <w:r w:rsidRPr="000F69A7">
              <w:rPr>
                <w:sz w:val="24"/>
              </w:rPr>
              <w:t>ei</w:t>
            </w:r>
          </w:p>
        </w:tc>
        <w:tc>
          <w:tcPr>
            <w:tcW w:w="27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DE860F9" w14:textId="77777777" w:rsidR="00DF2990" w:rsidRPr="000F69A7" w:rsidRDefault="00DF2990" w:rsidP="00E66BED">
            <w:pPr>
              <w:pStyle w:val="TableParagraph"/>
              <w:spacing w:before="45"/>
              <w:ind w:left="30"/>
              <w:jc w:val="center"/>
              <w:rPr>
                <w:sz w:val="24"/>
              </w:rPr>
            </w:pPr>
            <w:r w:rsidRPr="000F69A7">
              <w:rPr>
                <w:sz w:val="24"/>
              </w:rPr>
              <w:t>5</w:t>
            </w:r>
          </w:p>
        </w:tc>
        <w:tc>
          <w:tcPr>
            <w:tcW w:w="111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76DCE880" w14:textId="77777777" w:rsidR="00DF2990" w:rsidRPr="000F69A7" w:rsidRDefault="00DF2990" w:rsidP="00E66BED">
            <w:pPr>
              <w:pStyle w:val="TableParagraph"/>
            </w:pPr>
          </w:p>
        </w:tc>
      </w:tr>
      <w:tr w:rsidR="000F69A7" w:rsidRPr="000F69A7" w14:paraId="7E5ABEC2" w14:textId="77777777" w:rsidTr="00E66BED">
        <w:trPr>
          <w:trHeight w:val="345"/>
        </w:trPr>
        <w:tc>
          <w:tcPr>
            <w:tcW w:w="628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EA331EF" w14:textId="77777777" w:rsidR="00DF2990" w:rsidRPr="000F69A7" w:rsidRDefault="00DF2990" w:rsidP="00E66BED">
            <w:pPr>
              <w:pStyle w:val="TableParagraph"/>
              <w:spacing w:before="45"/>
              <w:ind w:left="52"/>
              <w:rPr>
                <w:sz w:val="24"/>
              </w:rPr>
            </w:pPr>
            <w:r w:rsidRPr="000F69A7">
              <w:rPr>
                <w:sz w:val="24"/>
              </w:rPr>
              <w:t>Dezvoltare</w:t>
            </w:r>
            <w:r w:rsidRPr="000F69A7">
              <w:rPr>
                <w:spacing w:val="-4"/>
                <w:sz w:val="24"/>
              </w:rPr>
              <w:t xml:space="preserve"> </w:t>
            </w:r>
            <w:r w:rsidRPr="000F69A7">
              <w:rPr>
                <w:sz w:val="24"/>
              </w:rPr>
              <w:t>profesională</w:t>
            </w:r>
            <w:r w:rsidRPr="000F69A7">
              <w:rPr>
                <w:spacing w:val="-3"/>
                <w:sz w:val="24"/>
              </w:rPr>
              <w:t xml:space="preserve"> </w:t>
            </w:r>
            <w:r w:rsidRPr="000F69A7">
              <w:rPr>
                <w:sz w:val="24"/>
              </w:rPr>
              <w:t>continuă</w:t>
            </w:r>
          </w:p>
        </w:tc>
        <w:tc>
          <w:tcPr>
            <w:tcW w:w="27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5BF6383" w14:textId="77777777" w:rsidR="00DF2990" w:rsidRPr="000F69A7" w:rsidRDefault="00DF2990" w:rsidP="00E66BED">
            <w:pPr>
              <w:pStyle w:val="TableParagraph"/>
              <w:spacing w:before="45"/>
              <w:ind w:left="30"/>
              <w:jc w:val="center"/>
              <w:rPr>
                <w:sz w:val="24"/>
              </w:rPr>
            </w:pPr>
            <w:r w:rsidRPr="000F69A7">
              <w:rPr>
                <w:sz w:val="24"/>
              </w:rPr>
              <w:t>5</w:t>
            </w:r>
          </w:p>
        </w:tc>
        <w:tc>
          <w:tcPr>
            <w:tcW w:w="111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6A594937" w14:textId="77777777" w:rsidR="00DF2990" w:rsidRPr="000F69A7" w:rsidRDefault="00DF2990" w:rsidP="00E66BED">
            <w:pPr>
              <w:pStyle w:val="TableParagraph"/>
            </w:pPr>
          </w:p>
        </w:tc>
      </w:tr>
      <w:tr w:rsidR="000F69A7" w:rsidRPr="000F69A7" w14:paraId="198D3810" w14:textId="77777777" w:rsidTr="00E66BED">
        <w:trPr>
          <w:trHeight w:val="645"/>
        </w:trPr>
        <w:tc>
          <w:tcPr>
            <w:tcW w:w="6285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A551B60" w14:textId="77777777" w:rsidR="00DF2990" w:rsidRPr="000F69A7" w:rsidRDefault="00DF2990" w:rsidP="00E66BED">
            <w:pPr>
              <w:pStyle w:val="TableParagraph"/>
              <w:spacing w:before="21" w:line="300" w:lineRule="atLeast"/>
              <w:ind w:left="52" w:right="18"/>
              <w:rPr>
                <w:sz w:val="24"/>
              </w:rPr>
            </w:pPr>
            <w:r w:rsidRPr="000F69A7">
              <w:rPr>
                <w:sz w:val="24"/>
              </w:rPr>
              <w:t xml:space="preserve">Aprecierea Consiliului de </w:t>
            </w:r>
            <w:proofErr w:type="spellStart"/>
            <w:r w:rsidRPr="000F69A7">
              <w:rPr>
                <w:sz w:val="24"/>
              </w:rPr>
              <w:t>administraţie</w:t>
            </w:r>
            <w:proofErr w:type="spellEnd"/>
            <w:r w:rsidRPr="000F69A7">
              <w:rPr>
                <w:sz w:val="24"/>
              </w:rPr>
              <w:t xml:space="preserve"> al </w:t>
            </w:r>
            <w:proofErr w:type="spellStart"/>
            <w:r w:rsidRPr="000F69A7">
              <w:rPr>
                <w:sz w:val="24"/>
              </w:rPr>
              <w:t>unităţii</w:t>
            </w:r>
            <w:proofErr w:type="spellEnd"/>
            <w:r w:rsidRPr="000F69A7">
              <w:rPr>
                <w:sz w:val="24"/>
              </w:rPr>
              <w:t xml:space="preserve"> de </w:t>
            </w:r>
            <w:proofErr w:type="spellStart"/>
            <w:r w:rsidRPr="000F69A7">
              <w:rPr>
                <w:sz w:val="24"/>
              </w:rPr>
              <w:t>învăţământ</w:t>
            </w:r>
            <w:proofErr w:type="spellEnd"/>
            <w:r w:rsidRPr="000F69A7">
              <w:rPr>
                <w:spacing w:val="-58"/>
                <w:sz w:val="24"/>
              </w:rPr>
              <w:t xml:space="preserve"> </w:t>
            </w:r>
            <w:r w:rsidRPr="000F69A7">
              <w:rPr>
                <w:sz w:val="24"/>
              </w:rPr>
              <w:t>cu</w:t>
            </w:r>
            <w:r w:rsidRPr="000F69A7">
              <w:rPr>
                <w:spacing w:val="-1"/>
                <w:sz w:val="24"/>
              </w:rPr>
              <w:t xml:space="preserve"> </w:t>
            </w:r>
            <w:r w:rsidRPr="000F69A7">
              <w:rPr>
                <w:sz w:val="24"/>
              </w:rPr>
              <w:t>privire</w:t>
            </w:r>
            <w:r w:rsidRPr="000F69A7">
              <w:rPr>
                <w:spacing w:val="-1"/>
                <w:sz w:val="24"/>
              </w:rPr>
              <w:t xml:space="preserve"> </w:t>
            </w:r>
            <w:r w:rsidRPr="000F69A7">
              <w:rPr>
                <w:sz w:val="24"/>
              </w:rPr>
              <w:t>la</w:t>
            </w:r>
            <w:r w:rsidRPr="000F69A7">
              <w:rPr>
                <w:spacing w:val="-1"/>
                <w:sz w:val="24"/>
              </w:rPr>
              <w:t xml:space="preserve"> </w:t>
            </w:r>
            <w:r w:rsidRPr="000F69A7">
              <w:rPr>
                <w:sz w:val="24"/>
              </w:rPr>
              <w:t>conduita</w:t>
            </w:r>
            <w:r w:rsidRPr="000F69A7">
              <w:rPr>
                <w:spacing w:val="-1"/>
                <w:sz w:val="24"/>
              </w:rPr>
              <w:t xml:space="preserve"> </w:t>
            </w:r>
            <w:r w:rsidRPr="000F69A7">
              <w:rPr>
                <w:sz w:val="24"/>
              </w:rPr>
              <w:t>în cadrul</w:t>
            </w:r>
            <w:r w:rsidRPr="000F69A7">
              <w:rPr>
                <w:spacing w:val="-1"/>
                <w:sz w:val="24"/>
              </w:rPr>
              <w:t xml:space="preserve"> </w:t>
            </w:r>
            <w:proofErr w:type="spellStart"/>
            <w:r w:rsidRPr="000F69A7">
              <w:rPr>
                <w:sz w:val="24"/>
              </w:rPr>
              <w:t>şcolii</w:t>
            </w:r>
            <w:proofErr w:type="spellEnd"/>
            <w:r w:rsidRPr="000F69A7">
              <w:rPr>
                <w:spacing w:val="-2"/>
                <w:sz w:val="24"/>
              </w:rPr>
              <w:t xml:space="preserve"> </w:t>
            </w:r>
            <w:proofErr w:type="spellStart"/>
            <w:r w:rsidRPr="000F69A7">
              <w:rPr>
                <w:sz w:val="24"/>
              </w:rPr>
              <w:t>şi</w:t>
            </w:r>
            <w:proofErr w:type="spellEnd"/>
            <w:r w:rsidRPr="000F69A7">
              <w:rPr>
                <w:spacing w:val="-2"/>
                <w:sz w:val="24"/>
              </w:rPr>
              <w:t xml:space="preserve"> </w:t>
            </w:r>
            <w:r w:rsidRPr="000F69A7">
              <w:rPr>
                <w:sz w:val="24"/>
              </w:rPr>
              <w:t>al</w:t>
            </w:r>
            <w:r w:rsidRPr="000F69A7">
              <w:rPr>
                <w:spacing w:val="-1"/>
                <w:sz w:val="24"/>
              </w:rPr>
              <w:t xml:space="preserve"> </w:t>
            </w:r>
            <w:proofErr w:type="spellStart"/>
            <w:r w:rsidRPr="000F69A7">
              <w:rPr>
                <w:sz w:val="24"/>
              </w:rPr>
              <w:t>comunităţii</w:t>
            </w:r>
            <w:proofErr w:type="spellEnd"/>
            <w:r w:rsidRPr="000F69A7">
              <w:rPr>
                <w:sz w:val="24"/>
              </w:rPr>
              <w:t xml:space="preserve"> </w:t>
            </w:r>
            <w:proofErr w:type="spellStart"/>
            <w:r w:rsidRPr="000F69A7">
              <w:rPr>
                <w:sz w:val="24"/>
              </w:rPr>
              <w:t>şcolare</w:t>
            </w:r>
            <w:proofErr w:type="spellEnd"/>
          </w:p>
        </w:tc>
        <w:tc>
          <w:tcPr>
            <w:tcW w:w="27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E08184E" w14:textId="77777777" w:rsidR="00DF2990" w:rsidRPr="000F69A7" w:rsidRDefault="00DF2990" w:rsidP="00E66BED">
            <w:pPr>
              <w:pStyle w:val="TableParagraph"/>
              <w:spacing w:before="45"/>
              <w:ind w:left="30"/>
              <w:jc w:val="center"/>
              <w:rPr>
                <w:sz w:val="24"/>
              </w:rPr>
            </w:pPr>
            <w:r w:rsidRPr="000F69A7">
              <w:rPr>
                <w:sz w:val="24"/>
              </w:rPr>
              <w:t>5</w:t>
            </w:r>
          </w:p>
        </w:tc>
        <w:tc>
          <w:tcPr>
            <w:tcW w:w="111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07992781" w14:textId="77777777" w:rsidR="00DF2990" w:rsidRPr="000F69A7" w:rsidRDefault="00DF2990" w:rsidP="00E66BED">
            <w:pPr>
              <w:pStyle w:val="TableParagraph"/>
            </w:pPr>
          </w:p>
        </w:tc>
      </w:tr>
      <w:tr w:rsidR="00DF2990" w:rsidRPr="000F69A7" w14:paraId="2C3839F9" w14:textId="77777777" w:rsidTr="00E66BED">
        <w:trPr>
          <w:trHeight w:val="360"/>
        </w:trPr>
        <w:tc>
          <w:tcPr>
            <w:tcW w:w="6285" w:type="dxa"/>
            <w:tcBorders>
              <w:top w:val="double" w:sz="2" w:space="0" w:color="000000"/>
              <w:right w:val="double" w:sz="2" w:space="0" w:color="000000"/>
            </w:tcBorders>
          </w:tcPr>
          <w:p w14:paraId="59AC7A21" w14:textId="77777777" w:rsidR="00DF2990" w:rsidRPr="000F69A7" w:rsidRDefault="00DF2990" w:rsidP="00E66BED">
            <w:pPr>
              <w:pStyle w:val="TableParagraph"/>
              <w:spacing w:before="45"/>
              <w:ind w:left="52"/>
              <w:rPr>
                <w:b/>
                <w:sz w:val="24"/>
              </w:rPr>
            </w:pPr>
            <w:r w:rsidRPr="000F69A7">
              <w:rPr>
                <w:b/>
                <w:sz w:val="24"/>
              </w:rPr>
              <w:t>TOTAL</w:t>
            </w:r>
          </w:p>
        </w:tc>
        <w:tc>
          <w:tcPr>
            <w:tcW w:w="2730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48D6264B" w14:textId="77777777" w:rsidR="00DF2990" w:rsidRPr="000F69A7" w:rsidRDefault="00DF2990" w:rsidP="00E66BED">
            <w:pPr>
              <w:pStyle w:val="TableParagraph"/>
              <w:spacing w:before="45"/>
              <w:ind w:left="613" w:right="583"/>
              <w:jc w:val="center"/>
              <w:rPr>
                <w:b/>
                <w:sz w:val="24"/>
              </w:rPr>
            </w:pPr>
            <w:r w:rsidRPr="000F69A7">
              <w:rPr>
                <w:b/>
                <w:sz w:val="24"/>
              </w:rPr>
              <w:t>100</w:t>
            </w:r>
          </w:p>
        </w:tc>
        <w:tc>
          <w:tcPr>
            <w:tcW w:w="1110" w:type="dxa"/>
            <w:tcBorders>
              <w:top w:val="double" w:sz="2" w:space="0" w:color="000000"/>
              <w:left w:val="double" w:sz="2" w:space="0" w:color="000000"/>
            </w:tcBorders>
          </w:tcPr>
          <w:p w14:paraId="5A87F113" w14:textId="77777777" w:rsidR="00DF2990" w:rsidRPr="000F69A7" w:rsidRDefault="00DF2990" w:rsidP="00E66BED">
            <w:pPr>
              <w:pStyle w:val="TableParagraph"/>
            </w:pPr>
          </w:p>
        </w:tc>
      </w:tr>
    </w:tbl>
    <w:p w14:paraId="0414D7A8" w14:textId="77777777" w:rsidR="00DF2990" w:rsidRPr="000F69A7" w:rsidRDefault="00DF2990" w:rsidP="00DF2990">
      <w:pPr>
        <w:pStyle w:val="BodyText"/>
        <w:rPr>
          <w:sz w:val="20"/>
        </w:rPr>
      </w:pPr>
    </w:p>
    <w:p w14:paraId="2EA20579" w14:textId="77777777" w:rsidR="00DF2990" w:rsidRPr="000F69A7" w:rsidRDefault="00DF2990" w:rsidP="00DF2990">
      <w:pPr>
        <w:pStyle w:val="BodyText"/>
        <w:rPr>
          <w:sz w:val="10"/>
        </w:rPr>
      </w:pPr>
    </w:p>
    <w:tbl>
      <w:tblPr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0"/>
        <w:gridCol w:w="5055"/>
      </w:tblGrid>
      <w:tr w:rsidR="000F69A7" w:rsidRPr="000F69A7" w14:paraId="66A0601B" w14:textId="77777777" w:rsidTr="00E66BED">
        <w:trPr>
          <w:trHeight w:val="360"/>
        </w:trPr>
        <w:tc>
          <w:tcPr>
            <w:tcW w:w="5070" w:type="dxa"/>
            <w:tcBorders>
              <w:bottom w:val="double" w:sz="2" w:space="0" w:color="000000"/>
              <w:right w:val="double" w:sz="2" w:space="0" w:color="000000"/>
            </w:tcBorders>
          </w:tcPr>
          <w:p w14:paraId="18B8CAB3" w14:textId="77777777" w:rsidR="00DF2990" w:rsidRPr="000F69A7" w:rsidRDefault="00DF2990" w:rsidP="00E66BED">
            <w:pPr>
              <w:pStyle w:val="TableParagraph"/>
              <w:spacing w:before="60"/>
              <w:ind w:left="2162" w:right="2118"/>
              <w:jc w:val="center"/>
              <w:rPr>
                <w:sz w:val="24"/>
              </w:rPr>
            </w:pPr>
            <w:r w:rsidRPr="000F69A7">
              <w:rPr>
                <w:sz w:val="24"/>
              </w:rPr>
              <w:t>Punctaj</w:t>
            </w:r>
          </w:p>
        </w:tc>
        <w:tc>
          <w:tcPr>
            <w:tcW w:w="5055" w:type="dxa"/>
            <w:tcBorders>
              <w:left w:val="double" w:sz="2" w:space="0" w:color="000000"/>
              <w:bottom w:val="double" w:sz="2" w:space="0" w:color="000000"/>
            </w:tcBorders>
          </w:tcPr>
          <w:p w14:paraId="04450368" w14:textId="77777777" w:rsidR="00DF2990" w:rsidRPr="000F69A7" w:rsidRDefault="00DF2990" w:rsidP="00E66BED">
            <w:pPr>
              <w:pStyle w:val="TableParagraph"/>
              <w:spacing w:before="60"/>
              <w:ind w:left="1984" w:right="1988"/>
              <w:jc w:val="center"/>
              <w:rPr>
                <w:sz w:val="24"/>
              </w:rPr>
            </w:pPr>
            <w:r w:rsidRPr="000F69A7">
              <w:rPr>
                <w:sz w:val="24"/>
              </w:rPr>
              <w:t>Calificativ</w:t>
            </w:r>
          </w:p>
        </w:tc>
      </w:tr>
      <w:tr w:rsidR="000F69A7" w:rsidRPr="000F69A7" w14:paraId="0A500C7D" w14:textId="77777777" w:rsidTr="00E66BED">
        <w:trPr>
          <w:trHeight w:val="345"/>
        </w:trPr>
        <w:tc>
          <w:tcPr>
            <w:tcW w:w="5070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193D5E9" w14:textId="77777777" w:rsidR="00DF2990" w:rsidRPr="000F69A7" w:rsidRDefault="00DF2990" w:rsidP="00E66BED">
            <w:pPr>
              <w:pStyle w:val="TableParagraph"/>
              <w:spacing w:before="45"/>
              <w:ind w:left="52"/>
              <w:rPr>
                <w:sz w:val="24"/>
              </w:rPr>
            </w:pPr>
            <w:r w:rsidRPr="000F69A7">
              <w:rPr>
                <w:sz w:val="24"/>
              </w:rPr>
              <w:t>91 - 100</w:t>
            </w:r>
          </w:p>
        </w:tc>
        <w:tc>
          <w:tcPr>
            <w:tcW w:w="50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0F8206EB" w14:textId="77777777" w:rsidR="00DF2990" w:rsidRPr="000F69A7" w:rsidRDefault="00DF2990" w:rsidP="00E66BED">
            <w:pPr>
              <w:pStyle w:val="TableParagraph"/>
              <w:spacing w:before="45"/>
              <w:ind w:left="37"/>
              <w:rPr>
                <w:sz w:val="24"/>
              </w:rPr>
            </w:pPr>
            <w:r w:rsidRPr="000F69A7">
              <w:rPr>
                <w:sz w:val="24"/>
              </w:rPr>
              <w:t>Foarte</w:t>
            </w:r>
            <w:r w:rsidRPr="000F69A7">
              <w:rPr>
                <w:spacing w:val="-4"/>
                <w:sz w:val="24"/>
              </w:rPr>
              <w:t xml:space="preserve"> </w:t>
            </w:r>
            <w:r w:rsidRPr="000F69A7">
              <w:rPr>
                <w:sz w:val="24"/>
              </w:rPr>
              <w:t>bine</w:t>
            </w:r>
          </w:p>
        </w:tc>
      </w:tr>
      <w:tr w:rsidR="000F69A7" w:rsidRPr="000F69A7" w14:paraId="23D28E62" w14:textId="77777777" w:rsidTr="00E66BED">
        <w:trPr>
          <w:trHeight w:val="345"/>
        </w:trPr>
        <w:tc>
          <w:tcPr>
            <w:tcW w:w="5070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BFBC3D8" w14:textId="77777777" w:rsidR="00DF2990" w:rsidRPr="000F69A7" w:rsidRDefault="00DF2990" w:rsidP="00E66BED">
            <w:pPr>
              <w:pStyle w:val="TableParagraph"/>
              <w:spacing w:before="45"/>
              <w:ind w:left="52"/>
              <w:rPr>
                <w:sz w:val="24"/>
              </w:rPr>
            </w:pPr>
            <w:r w:rsidRPr="000F69A7">
              <w:rPr>
                <w:sz w:val="24"/>
              </w:rPr>
              <w:t>81 - 90</w:t>
            </w:r>
          </w:p>
        </w:tc>
        <w:tc>
          <w:tcPr>
            <w:tcW w:w="50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4495044B" w14:textId="77777777" w:rsidR="00DF2990" w:rsidRPr="000F69A7" w:rsidRDefault="00DF2990" w:rsidP="00E66BED">
            <w:pPr>
              <w:pStyle w:val="TableParagraph"/>
              <w:spacing w:before="45"/>
              <w:ind w:left="37"/>
              <w:rPr>
                <w:sz w:val="24"/>
              </w:rPr>
            </w:pPr>
            <w:r w:rsidRPr="000F69A7">
              <w:rPr>
                <w:sz w:val="24"/>
              </w:rPr>
              <w:t>Bine</w:t>
            </w:r>
          </w:p>
        </w:tc>
      </w:tr>
      <w:tr w:rsidR="000F69A7" w:rsidRPr="000F69A7" w14:paraId="4232EBF4" w14:textId="77777777" w:rsidTr="00E66BED">
        <w:trPr>
          <w:trHeight w:val="345"/>
        </w:trPr>
        <w:tc>
          <w:tcPr>
            <w:tcW w:w="5070" w:type="dxa"/>
            <w:tcBorders>
              <w:top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FAD16F9" w14:textId="77777777" w:rsidR="00DF2990" w:rsidRPr="000F69A7" w:rsidRDefault="00DF2990" w:rsidP="00E66BED">
            <w:pPr>
              <w:pStyle w:val="TableParagraph"/>
              <w:spacing w:before="45"/>
              <w:ind w:left="52"/>
              <w:rPr>
                <w:sz w:val="24"/>
              </w:rPr>
            </w:pPr>
            <w:r w:rsidRPr="000F69A7">
              <w:rPr>
                <w:sz w:val="24"/>
              </w:rPr>
              <w:t>65 - 80</w:t>
            </w:r>
          </w:p>
        </w:tc>
        <w:tc>
          <w:tcPr>
            <w:tcW w:w="50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</w:tcPr>
          <w:p w14:paraId="0E573257" w14:textId="77777777" w:rsidR="00DF2990" w:rsidRPr="000F69A7" w:rsidRDefault="00DF2990" w:rsidP="00E66BED">
            <w:pPr>
              <w:pStyle w:val="TableParagraph"/>
              <w:spacing w:before="45"/>
              <w:ind w:left="37"/>
              <w:rPr>
                <w:sz w:val="24"/>
              </w:rPr>
            </w:pPr>
            <w:r w:rsidRPr="000F69A7">
              <w:rPr>
                <w:sz w:val="24"/>
              </w:rPr>
              <w:t>Satisfăcător</w:t>
            </w:r>
          </w:p>
        </w:tc>
      </w:tr>
      <w:tr w:rsidR="00DF2990" w:rsidRPr="000F69A7" w14:paraId="2E638431" w14:textId="77777777" w:rsidTr="00E66BED">
        <w:trPr>
          <w:trHeight w:val="360"/>
        </w:trPr>
        <w:tc>
          <w:tcPr>
            <w:tcW w:w="5070" w:type="dxa"/>
            <w:tcBorders>
              <w:top w:val="double" w:sz="2" w:space="0" w:color="000000"/>
              <w:right w:val="double" w:sz="2" w:space="0" w:color="000000"/>
            </w:tcBorders>
          </w:tcPr>
          <w:p w14:paraId="3692B9E5" w14:textId="77777777" w:rsidR="00DF2990" w:rsidRPr="000F69A7" w:rsidRDefault="00DF2990" w:rsidP="00E66BED">
            <w:pPr>
              <w:pStyle w:val="TableParagraph"/>
              <w:spacing w:before="45"/>
              <w:ind w:left="52"/>
              <w:rPr>
                <w:sz w:val="24"/>
              </w:rPr>
            </w:pPr>
            <w:r w:rsidRPr="000F69A7">
              <w:rPr>
                <w:sz w:val="24"/>
              </w:rPr>
              <w:t>&lt; 65</w:t>
            </w:r>
          </w:p>
        </w:tc>
        <w:tc>
          <w:tcPr>
            <w:tcW w:w="5055" w:type="dxa"/>
            <w:tcBorders>
              <w:top w:val="double" w:sz="2" w:space="0" w:color="000000"/>
              <w:left w:val="double" w:sz="2" w:space="0" w:color="000000"/>
            </w:tcBorders>
          </w:tcPr>
          <w:p w14:paraId="35F26042" w14:textId="77777777" w:rsidR="00DF2990" w:rsidRPr="000F69A7" w:rsidRDefault="00DF2990" w:rsidP="00E66BED">
            <w:pPr>
              <w:pStyle w:val="TableParagraph"/>
              <w:spacing w:before="45"/>
              <w:ind w:left="37"/>
              <w:rPr>
                <w:sz w:val="24"/>
              </w:rPr>
            </w:pPr>
            <w:r w:rsidRPr="000F69A7">
              <w:rPr>
                <w:sz w:val="24"/>
              </w:rPr>
              <w:t>Nesatisfăcător</w:t>
            </w:r>
          </w:p>
        </w:tc>
      </w:tr>
    </w:tbl>
    <w:p w14:paraId="3AD318D4" w14:textId="77777777" w:rsidR="00DF2990" w:rsidRPr="000F69A7" w:rsidRDefault="00DF2990" w:rsidP="00DF2990">
      <w:pPr>
        <w:pStyle w:val="BodyText"/>
        <w:spacing w:before="1"/>
        <w:rPr>
          <w:sz w:val="26"/>
        </w:rPr>
      </w:pPr>
    </w:p>
    <w:p w14:paraId="4F6C4C5D" w14:textId="77777777" w:rsidR="00DF2990" w:rsidRPr="000F69A7" w:rsidRDefault="00DF2990" w:rsidP="00DF2990">
      <w:pPr>
        <w:rPr>
          <w:sz w:val="26"/>
        </w:rPr>
        <w:sectPr w:rsidR="00DF2990" w:rsidRPr="000F69A7">
          <w:pgSz w:w="11910" w:h="16840"/>
          <w:pgMar w:top="760" w:right="440" w:bottom="720" w:left="880" w:header="149" w:footer="537" w:gutter="0"/>
          <w:cols w:space="708"/>
        </w:sectPr>
      </w:pPr>
    </w:p>
    <w:p w14:paraId="08BA7357" w14:textId="77777777" w:rsidR="00DF2990" w:rsidRPr="000F69A7" w:rsidRDefault="00DF2990" w:rsidP="00DF2990">
      <w:pPr>
        <w:pStyle w:val="BodyText"/>
        <w:spacing w:before="90"/>
        <w:ind w:left="543" w:right="25"/>
        <w:jc w:val="center"/>
      </w:pPr>
      <w:r w:rsidRPr="000F69A7">
        <w:t>Calificativ:. . . . . . . . . .</w:t>
      </w:r>
    </w:p>
    <w:p w14:paraId="73E78521" w14:textId="77777777" w:rsidR="00DF2990" w:rsidRPr="000F69A7" w:rsidRDefault="00DF2990" w:rsidP="00DF2990">
      <w:pPr>
        <w:pStyle w:val="BodyText"/>
        <w:spacing w:before="24"/>
        <w:ind w:left="545" w:right="25"/>
        <w:jc w:val="center"/>
      </w:pPr>
      <w:r w:rsidRPr="000F69A7">
        <w:t>Data</w:t>
      </w:r>
      <w:r w:rsidRPr="000F69A7">
        <w:rPr>
          <w:spacing w:val="-2"/>
        </w:rPr>
        <w:t xml:space="preserve"> </w:t>
      </w:r>
      <w:r w:rsidRPr="000F69A7">
        <w:t>întocmirii</w:t>
      </w:r>
      <w:r w:rsidRPr="000F69A7">
        <w:rPr>
          <w:spacing w:val="-1"/>
        </w:rPr>
        <w:t xml:space="preserve"> </w:t>
      </w:r>
      <w:r w:rsidRPr="000F69A7">
        <w:t>raportului scris:</w:t>
      </w:r>
      <w:r w:rsidRPr="000F69A7">
        <w:rPr>
          <w:spacing w:val="-2"/>
        </w:rPr>
        <w:t xml:space="preserve"> </w:t>
      </w:r>
      <w:r w:rsidRPr="000F69A7">
        <w:t>. .</w:t>
      </w:r>
      <w:r w:rsidRPr="000F69A7">
        <w:rPr>
          <w:spacing w:val="-1"/>
        </w:rPr>
        <w:t xml:space="preserve"> </w:t>
      </w:r>
      <w:r w:rsidRPr="000F69A7">
        <w:t>. .</w:t>
      </w:r>
      <w:r w:rsidRPr="000F69A7">
        <w:rPr>
          <w:spacing w:val="-1"/>
        </w:rPr>
        <w:t xml:space="preserve"> </w:t>
      </w:r>
      <w:r w:rsidRPr="000F69A7">
        <w:t>.</w:t>
      </w:r>
      <w:r w:rsidRPr="000F69A7">
        <w:rPr>
          <w:spacing w:val="-1"/>
        </w:rPr>
        <w:t xml:space="preserve"> </w:t>
      </w:r>
      <w:r w:rsidRPr="000F69A7">
        <w:t>. .</w:t>
      </w:r>
      <w:r w:rsidRPr="000F69A7">
        <w:rPr>
          <w:spacing w:val="-1"/>
        </w:rPr>
        <w:t xml:space="preserve"> </w:t>
      </w:r>
      <w:r w:rsidRPr="000F69A7">
        <w:t>. .</w:t>
      </w:r>
      <w:r w:rsidRPr="000F69A7">
        <w:rPr>
          <w:spacing w:val="-1"/>
        </w:rPr>
        <w:t xml:space="preserve"> </w:t>
      </w:r>
      <w:r w:rsidRPr="000F69A7">
        <w:t>.</w:t>
      </w:r>
    </w:p>
    <w:p w14:paraId="13EB297E" w14:textId="77777777" w:rsidR="00DF2990" w:rsidRPr="000F69A7" w:rsidRDefault="00DF2990" w:rsidP="00DF2990">
      <w:pPr>
        <w:pStyle w:val="Heading1"/>
        <w:spacing w:before="90" w:line="261" w:lineRule="auto"/>
        <w:ind w:left="560" w:right="595"/>
        <w:jc w:val="center"/>
      </w:pPr>
      <w:r w:rsidRPr="000F69A7">
        <w:rPr>
          <w:b w:val="0"/>
        </w:rPr>
        <w:br w:type="column"/>
      </w:r>
      <w:r w:rsidRPr="000F69A7">
        <w:t xml:space="preserve">Inspector </w:t>
      </w:r>
      <w:proofErr w:type="spellStart"/>
      <w:r w:rsidRPr="000F69A7">
        <w:t>şcolar</w:t>
      </w:r>
      <w:proofErr w:type="spellEnd"/>
      <w:r w:rsidRPr="000F69A7">
        <w:t>/Profesor metodist/Profesor</w:t>
      </w:r>
      <w:r w:rsidRPr="000F69A7">
        <w:rPr>
          <w:spacing w:val="-57"/>
        </w:rPr>
        <w:t xml:space="preserve"> </w:t>
      </w:r>
      <w:r w:rsidRPr="000F69A7">
        <w:t>mentor,</w:t>
      </w:r>
    </w:p>
    <w:p w14:paraId="3FA38CD5" w14:textId="1A604B84" w:rsidR="00DF2990" w:rsidRPr="000F69A7" w:rsidRDefault="00DF2990" w:rsidP="00DF2990">
      <w:pPr>
        <w:pStyle w:val="BodyText"/>
        <w:spacing w:line="274" w:lineRule="exact"/>
        <w:ind w:left="560" w:right="572"/>
        <w:jc w:val="center"/>
      </w:pPr>
      <w:r w:rsidRPr="000F69A7">
        <w:t xml:space="preserve">. . . . . . . . . </w:t>
      </w:r>
    </w:p>
    <w:p w14:paraId="005E9ADA" w14:textId="77777777" w:rsidR="00DF2990" w:rsidRPr="000F69A7" w:rsidRDefault="00DF2990" w:rsidP="00DF2990">
      <w:pPr>
        <w:spacing w:line="274" w:lineRule="exact"/>
        <w:jc w:val="center"/>
        <w:sectPr w:rsidR="00DF2990" w:rsidRPr="000F69A7">
          <w:type w:val="continuous"/>
          <w:pgSz w:w="11910" w:h="16840"/>
          <w:pgMar w:top="760" w:right="440" w:bottom="720" w:left="880" w:header="708" w:footer="708" w:gutter="0"/>
          <w:cols w:num="2" w:space="708" w:equalWidth="0">
            <w:col w:w="4833" w:space="117"/>
            <w:col w:w="5640"/>
          </w:cols>
        </w:sectPr>
      </w:pPr>
    </w:p>
    <w:p w14:paraId="48675E02" w14:textId="77777777" w:rsidR="00DF2990" w:rsidRPr="000F69A7" w:rsidRDefault="00DF2990" w:rsidP="00DF2990">
      <w:pPr>
        <w:pStyle w:val="BodyText"/>
        <w:spacing w:after="1"/>
        <w:rPr>
          <w:sz w:val="17"/>
        </w:rPr>
      </w:pPr>
    </w:p>
    <w:p w14:paraId="408E5123" w14:textId="11844539" w:rsidR="00DF2990" w:rsidRPr="000F69A7" w:rsidRDefault="00DF2990" w:rsidP="00DF2990">
      <w:pPr>
        <w:pStyle w:val="BodyText"/>
        <w:spacing w:line="30" w:lineRule="exact"/>
        <w:ind w:left="117"/>
        <w:rPr>
          <w:sz w:val="3"/>
        </w:rPr>
      </w:pPr>
      <w:r w:rsidRPr="000F69A7">
        <w:rPr>
          <w:noProof/>
          <w:sz w:val="3"/>
        </w:rPr>
        <mc:AlternateContent>
          <mc:Choice Requires="wpg">
            <w:drawing>
              <wp:inline distT="0" distB="0" distL="0" distR="0" wp14:anchorId="2024B29A" wp14:editId="0911F8D9">
                <wp:extent cx="6467475" cy="19050"/>
                <wp:effectExtent l="4445" t="6350" r="5080" b="317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7475" cy="19050"/>
                          <a:chOff x="0" y="0"/>
                          <a:chExt cx="10185" cy="30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10170" cy="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B63654" id="Group 3" o:spid="_x0000_s1026" style="width:509.25pt;height:1.5pt;mso-position-horizontal-relative:char;mso-position-vertical-relative:line" coordsize="1018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ssP3QIAAEkGAAAOAAAAZHJzL2Uyb0RvYy54bWykVV1vmzAUfZ+0/2D5PQUSyAcqqaqQVJO6&#10;rVq3H+AYA9aMzWwnpJv233dtSJq0D5s6HojNvb4+59yPXN8cGoH2TBuuZIajqxAjJqkquKwy/O3r&#10;ZjTHyFgiCyKUZBl+YgbfLN+/u+7alI1VrUTBNIIg0qRdm+Ha2jYNAkNr1hBzpVomwVgq3RALW10F&#10;hSYdRG9EMA7DadApXbRaUWYMfM17I176+GXJqP1cloZZJDIM2Kx/a//eunewvCZppUlbczrAIG9A&#10;0RAu4dJTqJxYgnaavwrVcKqVUaW9oqoJVFlyyjwHYBOFL9jcabVrPZcq7ar2JBNI+0KnN4eln/YP&#10;GvEiwxOMJGkgRf5WNHHSdG2Vgsedbh/bB93zg+W9ot8NmIOXdreveme07T6qAsKRnVVemkOpGxcC&#10;SKODz8DTKQPsYBGFj9N4OotnCUYUbNEiTIYM0RrS+OoUrdfDuSiM5sOpiT8SkLS/z2McMDlCUGbm&#10;WUnzf0o+1qRlPkHG6TQoGR+V/ALlR2Ql2FFN73WU0vQ6IqlWNXixW61VVzNSAKjIqQ/Qzw64jYEs&#10;/FXYGUYg3qwv7aOwINAM6t/LmvjgR4FI2mpj75hqkFtkWANqnzCyvzfW4Xh2cfmTasOFgO8kFRJ1&#10;GV4k48QfMErwwhmdzehquxIa7YlrPf8M9164NdzCABC8yfD85ERSp8NaFv4WS7jo14BESBccaAG2&#10;YdU32q9FuFjP1/N4FI+n61Ec5vnodrOKR9NNNEvySb5a5dFvhzOK05oXBZMO6rHpo/jfSmEYP327&#10;ntr+gtIF841/XjMPLmF4lYHV8dez8wXgct4X7lYVT5B/rfopBlMXFrXSPzHqYIJl2PzYEc0wEh8k&#10;1NAiimM38vwmTmZj2Ohzy/bcQiSFUBm2GPXLle3H5K7VvKrhpsjnWKpbaOiS+8JwNdmjGqoVesuv&#10;/LzyXIbZ6gbi+d57Pf8DLP8AAAD//wMAUEsDBBQABgAIAAAAIQB3dySj2wAAAAQBAAAPAAAAZHJz&#10;L2Rvd25yZXYueG1sTI9Ba8JAEIXvhf6HZQre6m4qFkmzEZHWkxSqBfE2ZsckmJ0N2TWJ/75rL+1l&#10;4PEe732TLUfbiJ46XzvWkEwVCOLCmZpLDd/7j+cFCB+QDTaOScONPCzzx4cMU+MG/qJ+F0oRS9in&#10;qKEKoU2l9EVFFv3UtcTRO7vOYoiyK6XpcIjltpEvSr1KizXHhQpbWldUXHZXq2Ez4LCaJe/99nJe&#10;3477+edhm5DWk6dx9QYi0Bj+wnDHj+iQR6aTu7LxotEQHwm/9+6pZDEHcdIwUyDzTP6Hz38AAAD/&#10;/wMAUEsBAi0AFAAGAAgAAAAhALaDOJL+AAAA4QEAABMAAAAAAAAAAAAAAAAAAAAAAFtDb250ZW50&#10;X1R5cGVzXS54bWxQSwECLQAUAAYACAAAACEAOP0h/9YAAACUAQAACwAAAAAAAAAAAAAAAAAvAQAA&#10;X3JlbHMvLnJlbHNQSwECLQAUAAYACAAAACEA567LD90CAABJBgAADgAAAAAAAAAAAAAAAAAuAgAA&#10;ZHJzL2Uyb0RvYy54bWxQSwECLQAUAAYACAAAACEAd3cko9sAAAAEAQAADwAAAAAAAAAAAAAAAAA3&#10;BQAAZHJzL2Rvd25yZXYueG1sUEsFBgAAAAAEAAQA8wAAAD8GAAAAAA==&#10;">
                <v:rect id="Rectangle 3" o:spid="_x0000_s1027" style="position:absolute;left:7;top:7;width:1017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WPXwwAAANoAAAAPAAAAZHJzL2Rvd25yZXYueG1sRI9Ba8JA&#10;FITvBf/D8gRvdVOp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Nilj18MAAADaAAAADwAA&#10;AAAAAAAAAAAAAAAHAgAAZHJzL2Rvd25yZXYueG1sUEsFBgAAAAADAAMAtwAAAPcCAAAAAA==&#10;" filled="f"/>
                <w10:anchorlock/>
              </v:group>
            </w:pict>
          </mc:Fallback>
        </mc:AlternateContent>
      </w:r>
    </w:p>
    <w:p w14:paraId="2ECB8ED9" w14:textId="77777777" w:rsidR="00DF2990" w:rsidRPr="000F69A7" w:rsidRDefault="00DF2990" w:rsidP="00DF2990">
      <w:pPr>
        <w:pStyle w:val="BodyText"/>
        <w:spacing w:before="3"/>
        <w:rPr>
          <w:sz w:val="7"/>
        </w:rPr>
      </w:pPr>
    </w:p>
    <w:p w14:paraId="5233DA38" w14:textId="77777777" w:rsidR="00DF2990" w:rsidRPr="000F69A7" w:rsidRDefault="00DF2990" w:rsidP="00DF2990">
      <w:pPr>
        <w:pStyle w:val="ListParagraph"/>
        <w:numPr>
          <w:ilvl w:val="0"/>
          <w:numId w:val="2"/>
        </w:numPr>
        <w:tabs>
          <w:tab w:val="left" w:pos="306"/>
        </w:tabs>
        <w:spacing w:before="90"/>
        <w:ind w:hanging="181"/>
        <w:rPr>
          <w:sz w:val="24"/>
        </w:rPr>
      </w:pPr>
      <w:r w:rsidRPr="000F69A7">
        <w:rPr>
          <w:sz w:val="24"/>
        </w:rPr>
        <w:t>Curentă/Specială.</w:t>
      </w:r>
    </w:p>
    <w:p w14:paraId="2A4789CF" w14:textId="77777777" w:rsidR="00DF2990" w:rsidRPr="000F69A7" w:rsidRDefault="00DF2990" w:rsidP="00DF2990">
      <w:pPr>
        <w:pStyle w:val="BodyText"/>
        <w:spacing w:before="24" w:line="261" w:lineRule="auto"/>
        <w:ind w:left="125" w:right="1648"/>
      </w:pPr>
      <w:r w:rsidRPr="000F69A7">
        <w:t xml:space="preserve">** Se completează nivelul sau nivelurile de </w:t>
      </w:r>
      <w:proofErr w:type="spellStart"/>
      <w:r w:rsidRPr="000F69A7">
        <w:t>învăţământ</w:t>
      </w:r>
      <w:proofErr w:type="spellEnd"/>
      <w:r w:rsidRPr="000F69A7">
        <w:t xml:space="preserve"> (de exemplu, gimnazial </w:t>
      </w:r>
      <w:proofErr w:type="spellStart"/>
      <w:r w:rsidRPr="000F69A7">
        <w:t>şi</w:t>
      </w:r>
      <w:proofErr w:type="spellEnd"/>
      <w:r w:rsidRPr="000F69A7">
        <w:t xml:space="preserve"> liceal sau</w:t>
      </w:r>
      <w:r w:rsidRPr="000F69A7">
        <w:rPr>
          <w:spacing w:val="-57"/>
        </w:rPr>
        <w:t xml:space="preserve"> </w:t>
      </w:r>
      <w:proofErr w:type="spellStart"/>
      <w:r w:rsidRPr="000F69A7">
        <w:t>preşcolar</w:t>
      </w:r>
      <w:proofErr w:type="spellEnd"/>
      <w:r w:rsidRPr="000F69A7">
        <w:t>/primar/gimnazial/liceal).</w:t>
      </w:r>
    </w:p>
    <w:p w14:paraId="157EA085" w14:textId="77777777" w:rsidR="00DF2990" w:rsidRPr="000F69A7" w:rsidRDefault="00DF2990" w:rsidP="00DF2990">
      <w:pPr>
        <w:pStyle w:val="BodyText"/>
        <w:spacing w:line="261" w:lineRule="auto"/>
        <w:ind w:left="125" w:right="395"/>
      </w:pPr>
      <w:r w:rsidRPr="000F69A7">
        <w:t xml:space="preserve">*** Se completează domeniul/disciplina/modul, în </w:t>
      </w:r>
      <w:proofErr w:type="spellStart"/>
      <w:r w:rsidRPr="000F69A7">
        <w:t>funcţie</w:t>
      </w:r>
      <w:proofErr w:type="spellEnd"/>
      <w:r w:rsidRPr="000F69A7">
        <w:t xml:space="preserve"> de nivelul de </w:t>
      </w:r>
      <w:proofErr w:type="spellStart"/>
      <w:r w:rsidRPr="000F69A7">
        <w:t>învăţământ</w:t>
      </w:r>
      <w:proofErr w:type="spellEnd"/>
      <w:r w:rsidRPr="000F69A7">
        <w:t xml:space="preserve"> la care se </w:t>
      </w:r>
      <w:proofErr w:type="spellStart"/>
      <w:r w:rsidRPr="000F69A7">
        <w:t>desfăşoară</w:t>
      </w:r>
      <w:proofErr w:type="spellEnd"/>
      <w:r w:rsidRPr="000F69A7">
        <w:rPr>
          <w:spacing w:val="-57"/>
        </w:rPr>
        <w:t xml:space="preserve"> </w:t>
      </w:r>
      <w:r w:rsidRPr="000F69A7">
        <w:t>activitatea</w:t>
      </w:r>
      <w:r w:rsidRPr="000F69A7">
        <w:rPr>
          <w:spacing w:val="-1"/>
        </w:rPr>
        <w:t xml:space="preserve"> </w:t>
      </w:r>
      <w:r w:rsidRPr="000F69A7">
        <w:t xml:space="preserve">didactică </w:t>
      </w:r>
      <w:proofErr w:type="spellStart"/>
      <w:r w:rsidRPr="000F69A7">
        <w:t>şi</w:t>
      </w:r>
      <w:proofErr w:type="spellEnd"/>
      <w:r w:rsidRPr="000F69A7">
        <w:rPr>
          <w:spacing w:val="-1"/>
        </w:rPr>
        <w:t xml:space="preserve"> </w:t>
      </w:r>
      <w:r w:rsidRPr="000F69A7">
        <w:t>de filieră/profil, în cazul nivelului</w:t>
      </w:r>
      <w:r w:rsidRPr="000F69A7">
        <w:rPr>
          <w:spacing w:val="-2"/>
        </w:rPr>
        <w:t xml:space="preserve"> </w:t>
      </w:r>
      <w:r w:rsidRPr="000F69A7">
        <w:t>liceal.</w:t>
      </w:r>
    </w:p>
    <w:p w14:paraId="35E0CB62" w14:textId="77777777" w:rsidR="00DF2990" w:rsidRPr="000F69A7" w:rsidRDefault="00DF2990" w:rsidP="00DF2990">
      <w:pPr>
        <w:pStyle w:val="BodyText"/>
        <w:spacing w:line="261" w:lineRule="auto"/>
        <w:ind w:left="125" w:right="428"/>
      </w:pPr>
      <w:r w:rsidRPr="000F69A7">
        <w:t xml:space="preserve">**** De regulă, 4 </w:t>
      </w:r>
      <w:proofErr w:type="spellStart"/>
      <w:r w:rsidRPr="000F69A7">
        <w:t>activităţi</w:t>
      </w:r>
      <w:proofErr w:type="spellEnd"/>
      <w:r w:rsidRPr="000F69A7">
        <w:t xml:space="preserve"> didactice la clasă, dintre care o activitate de evaluare, cu </w:t>
      </w:r>
      <w:proofErr w:type="spellStart"/>
      <w:r w:rsidRPr="000F69A7">
        <w:t>excepţia</w:t>
      </w:r>
      <w:proofErr w:type="spellEnd"/>
      <w:r w:rsidRPr="000F69A7">
        <w:rPr>
          <w:spacing w:val="1"/>
        </w:rPr>
        <w:t xml:space="preserve"> </w:t>
      </w:r>
      <w:proofErr w:type="spellStart"/>
      <w:r w:rsidRPr="000F69A7">
        <w:t>învăţământului</w:t>
      </w:r>
      <w:proofErr w:type="spellEnd"/>
      <w:r w:rsidRPr="000F69A7">
        <w:t xml:space="preserve"> </w:t>
      </w:r>
      <w:proofErr w:type="spellStart"/>
      <w:r w:rsidRPr="000F69A7">
        <w:t>preşcolar</w:t>
      </w:r>
      <w:proofErr w:type="spellEnd"/>
      <w:r w:rsidRPr="000F69A7">
        <w:t xml:space="preserve"> </w:t>
      </w:r>
      <w:proofErr w:type="spellStart"/>
      <w:r w:rsidRPr="000F69A7">
        <w:t>şi</w:t>
      </w:r>
      <w:proofErr w:type="spellEnd"/>
      <w:r w:rsidRPr="000F69A7">
        <w:t xml:space="preserve"> primar, pentru care numărul </w:t>
      </w:r>
      <w:proofErr w:type="spellStart"/>
      <w:r w:rsidRPr="000F69A7">
        <w:t>activităţilor</w:t>
      </w:r>
      <w:proofErr w:type="spellEnd"/>
      <w:r w:rsidRPr="000F69A7">
        <w:t xml:space="preserve"> didactice la clasă/grupă evaluate</w:t>
      </w:r>
      <w:r w:rsidRPr="000F69A7">
        <w:rPr>
          <w:spacing w:val="1"/>
        </w:rPr>
        <w:t xml:space="preserve"> </w:t>
      </w:r>
      <w:r w:rsidRPr="000F69A7">
        <w:t>poate</w:t>
      </w:r>
      <w:r w:rsidRPr="000F69A7">
        <w:rPr>
          <w:spacing w:val="-1"/>
        </w:rPr>
        <w:t xml:space="preserve"> </w:t>
      </w:r>
      <w:r w:rsidRPr="000F69A7">
        <w:t>fi</w:t>
      </w:r>
      <w:r w:rsidRPr="000F69A7">
        <w:rPr>
          <w:spacing w:val="-1"/>
        </w:rPr>
        <w:t xml:space="preserve"> </w:t>
      </w:r>
      <w:r w:rsidRPr="000F69A7">
        <w:t>de</w:t>
      </w:r>
      <w:r w:rsidRPr="000F69A7">
        <w:rPr>
          <w:spacing w:val="-1"/>
        </w:rPr>
        <w:t xml:space="preserve"> </w:t>
      </w:r>
      <w:r w:rsidRPr="000F69A7">
        <w:t>minimum 2,</w:t>
      </w:r>
      <w:r w:rsidRPr="000F69A7">
        <w:rPr>
          <w:spacing w:val="-1"/>
        </w:rPr>
        <w:t xml:space="preserve"> </w:t>
      </w:r>
      <w:r w:rsidRPr="000F69A7">
        <w:t>având</w:t>
      </w:r>
      <w:r w:rsidRPr="000F69A7">
        <w:rPr>
          <w:spacing w:val="-1"/>
        </w:rPr>
        <w:t xml:space="preserve"> </w:t>
      </w:r>
      <w:r w:rsidRPr="000F69A7">
        <w:t>în vedere</w:t>
      </w:r>
      <w:r w:rsidRPr="000F69A7">
        <w:rPr>
          <w:spacing w:val="-1"/>
        </w:rPr>
        <w:t xml:space="preserve"> </w:t>
      </w:r>
      <w:r w:rsidRPr="000F69A7">
        <w:t>specificul</w:t>
      </w:r>
      <w:r w:rsidRPr="000F69A7">
        <w:rPr>
          <w:spacing w:val="-2"/>
        </w:rPr>
        <w:t xml:space="preserve"> </w:t>
      </w:r>
      <w:r w:rsidRPr="000F69A7">
        <w:t>curriculumului pentru</w:t>
      </w:r>
      <w:r w:rsidRPr="000F69A7">
        <w:rPr>
          <w:spacing w:val="-1"/>
        </w:rPr>
        <w:t xml:space="preserve"> </w:t>
      </w:r>
      <w:r w:rsidRPr="000F69A7">
        <w:t>aceste</w:t>
      </w:r>
      <w:r w:rsidRPr="000F69A7">
        <w:rPr>
          <w:spacing w:val="-1"/>
        </w:rPr>
        <w:t xml:space="preserve"> </w:t>
      </w:r>
      <w:r w:rsidRPr="000F69A7">
        <w:t>niveluri</w:t>
      </w:r>
      <w:r w:rsidRPr="000F69A7">
        <w:rPr>
          <w:spacing w:val="-1"/>
        </w:rPr>
        <w:t xml:space="preserve"> </w:t>
      </w:r>
      <w:r w:rsidRPr="000F69A7">
        <w:t xml:space="preserve">de </w:t>
      </w:r>
      <w:proofErr w:type="spellStart"/>
      <w:r w:rsidRPr="000F69A7">
        <w:t>învăţământ</w:t>
      </w:r>
      <w:proofErr w:type="spellEnd"/>
      <w:r w:rsidRPr="000F69A7">
        <w:t>.</w:t>
      </w:r>
    </w:p>
    <w:p w14:paraId="0BE749DE" w14:textId="77777777" w:rsidR="00DF2990" w:rsidRPr="000F69A7" w:rsidRDefault="00DF2990" w:rsidP="00DF2990">
      <w:pPr>
        <w:spacing w:line="274" w:lineRule="exact"/>
        <w:ind w:left="365"/>
        <w:rPr>
          <w:i/>
          <w:sz w:val="24"/>
        </w:rPr>
      </w:pPr>
      <w:r w:rsidRPr="000F69A7">
        <w:rPr>
          <w:i/>
          <w:sz w:val="24"/>
        </w:rPr>
        <w:t>(anexă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introdusă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prin art.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I din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  <w:u w:val="single" w:color="0000FF"/>
        </w:rPr>
        <w:t>Ordinul</w:t>
      </w:r>
      <w:r w:rsidRPr="000F69A7">
        <w:rPr>
          <w:i/>
          <w:spacing w:val="-1"/>
          <w:sz w:val="24"/>
          <w:u w:val="single" w:color="0000FF"/>
        </w:rPr>
        <w:t xml:space="preserve"> </w:t>
      </w:r>
      <w:r w:rsidRPr="000F69A7">
        <w:rPr>
          <w:i/>
          <w:sz w:val="24"/>
          <w:u w:val="single" w:color="0000FF"/>
        </w:rPr>
        <w:t>M.E.N.</w:t>
      </w:r>
      <w:r w:rsidRPr="000F69A7">
        <w:rPr>
          <w:i/>
          <w:spacing w:val="-1"/>
          <w:sz w:val="24"/>
          <w:u w:val="single" w:color="0000FF"/>
        </w:rPr>
        <w:t xml:space="preserve"> </w:t>
      </w:r>
      <w:r w:rsidRPr="000F69A7">
        <w:rPr>
          <w:i/>
          <w:sz w:val="24"/>
          <w:u w:val="single" w:color="0000FF"/>
        </w:rPr>
        <w:t>nr. 4151/2022</w:t>
      </w:r>
      <w:r w:rsidRPr="000F69A7">
        <w:rPr>
          <w:i/>
          <w:sz w:val="24"/>
        </w:rPr>
        <w:t>,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în vigoare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de la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22 iulie</w:t>
      </w:r>
      <w:r w:rsidRPr="000F69A7">
        <w:rPr>
          <w:i/>
          <w:spacing w:val="-1"/>
          <w:sz w:val="24"/>
        </w:rPr>
        <w:t xml:space="preserve"> </w:t>
      </w:r>
      <w:r w:rsidRPr="000F69A7">
        <w:rPr>
          <w:i/>
          <w:sz w:val="24"/>
        </w:rPr>
        <w:t>2022)</w:t>
      </w:r>
    </w:p>
    <w:p w14:paraId="09D05E36" w14:textId="77777777" w:rsidR="002A2479" w:rsidRPr="000F69A7" w:rsidRDefault="002A2479" w:rsidP="00DF2990"/>
    <w:sectPr w:rsidR="002A2479" w:rsidRPr="000F69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CA9"/>
    <w:multiLevelType w:val="hybridMultilevel"/>
    <w:tmpl w:val="A8AE9600"/>
    <w:lvl w:ilvl="0" w:tplc="0400B7B2">
      <w:numFmt w:val="bullet"/>
      <w:lvlText w:val="*"/>
      <w:lvlJc w:val="left"/>
      <w:pPr>
        <w:ind w:left="305" w:hanging="180"/>
      </w:pPr>
      <w:rPr>
        <w:rFonts w:hint="default"/>
        <w:w w:val="100"/>
        <w:lang w:val="ro-RO" w:eastAsia="en-US" w:bidi="ar-SA"/>
      </w:rPr>
    </w:lvl>
    <w:lvl w:ilvl="1" w:tplc="DE7AA990">
      <w:numFmt w:val="bullet"/>
      <w:lvlText w:val="•"/>
      <w:lvlJc w:val="left"/>
      <w:pPr>
        <w:ind w:left="1328" w:hanging="180"/>
      </w:pPr>
      <w:rPr>
        <w:rFonts w:hint="default"/>
        <w:lang w:val="ro-RO" w:eastAsia="en-US" w:bidi="ar-SA"/>
      </w:rPr>
    </w:lvl>
    <w:lvl w:ilvl="2" w:tplc="6D8A9E1E">
      <w:numFmt w:val="bullet"/>
      <w:lvlText w:val="•"/>
      <w:lvlJc w:val="left"/>
      <w:pPr>
        <w:ind w:left="2356" w:hanging="180"/>
      </w:pPr>
      <w:rPr>
        <w:rFonts w:hint="default"/>
        <w:lang w:val="ro-RO" w:eastAsia="en-US" w:bidi="ar-SA"/>
      </w:rPr>
    </w:lvl>
    <w:lvl w:ilvl="3" w:tplc="7B8887DE">
      <w:numFmt w:val="bullet"/>
      <w:lvlText w:val="•"/>
      <w:lvlJc w:val="left"/>
      <w:pPr>
        <w:ind w:left="3385" w:hanging="180"/>
      </w:pPr>
      <w:rPr>
        <w:rFonts w:hint="default"/>
        <w:lang w:val="ro-RO" w:eastAsia="en-US" w:bidi="ar-SA"/>
      </w:rPr>
    </w:lvl>
    <w:lvl w:ilvl="4" w:tplc="D2080704">
      <w:numFmt w:val="bullet"/>
      <w:lvlText w:val="•"/>
      <w:lvlJc w:val="left"/>
      <w:pPr>
        <w:ind w:left="4413" w:hanging="180"/>
      </w:pPr>
      <w:rPr>
        <w:rFonts w:hint="default"/>
        <w:lang w:val="ro-RO" w:eastAsia="en-US" w:bidi="ar-SA"/>
      </w:rPr>
    </w:lvl>
    <w:lvl w:ilvl="5" w:tplc="6298B840">
      <w:numFmt w:val="bullet"/>
      <w:lvlText w:val="•"/>
      <w:lvlJc w:val="left"/>
      <w:pPr>
        <w:ind w:left="5442" w:hanging="180"/>
      </w:pPr>
      <w:rPr>
        <w:rFonts w:hint="default"/>
        <w:lang w:val="ro-RO" w:eastAsia="en-US" w:bidi="ar-SA"/>
      </w:rPr>
    </w:lvl>
    <w:lvl w:ilvl="6" w:tplc="1E04C522">
      <w:numFmt w:val="bullet"/>
      <w:lvlText w:val="•"/>
      <w:lvlJc w:val="left"/>
      <w:pPr>
        <w:ind w:left="6470" w:hanging="180"/>
      </w:pPr>
      <w:rPr>
        <w:rFonts w:hint="default"/>
        <w:lang w:val="ro-RO" w:eastAsia="en-US" w:bidi="ar-SA"/>
      </w:rPr>
    </w:lvl>
    <w:lvl w:ilvl="7" w:tplc="66D45A44">
      <w:numFmt w:val="bullet"/>
      <w:lvlText w:val="•"/>
      <w:lvlJc w:val="left"/>
      <w:pPr>
        <w:ind w:left="7499" w:hanging="180"/>
      </w:pPr>
      <w:rPr>
        <w:rFonts w:hint="default"/>
        <w:lang w:val="ro-RO" w:eastAsia="en-US" w:bidi="ar-SA"/>
      </w:rPr>
    </w:lvl>
    <w:lvl w:ilvl="8" w:tplc="64CA11DC">
      <w:numFmt w:val="bullet"/>
      <w:lvlText w:val="•"/>
      <w:lvlJc w:val="left"/>
      <w:pPr>
        <w:ind w:left="8527" w:hanging="180"/>
      </w:pPr>
      <w:rPr>
        <w:rFonts w:hint="default"/>
        <w:lang w:val="ro-RO" w:eastAsia="en-US" w:bidi="ar-SA"/>
      </w:rPr>
    </w:lvl>
  </w:abstractNum>
  <w:abstractNum w:abstractNumId="1" w15:restartNumberingAfterBreak="0">
    <w:nsid w:val="0C8D2CAF"/>
    <w:multiLevelType w:val="hybridMultilevel"/>
    <w:tmpl w:val="E7CC0F4A"/>
    <w:lvl w:ilvl="0" w:tplc="073CF306">
      <w:start w:val="1"/>
      <w:numFmt w:val="decimal"/>
      <w:lvlText w:val="%1."/>
      <w:lvlJc w:val="left"/>
      <w:pPr>
        <w:ind w:left="605" w:hanging="240"/>
        <w:jc w:val="left"/>
      </w:pPr>
      <w:rPr>
        <w:rFonts w:ascii="Times New Roman" w:eastAsia="Times New Roman" w:hAnsi="Times New Roman" w:cs="Times New Roman" w:hint="default"/>
        <w:b/>
        <w:bCs/>
        <w:color w:val="00339A"/>
        <w:w w:val="100"/>
        <w:sz w:val="24"/>
        <w:szCs w:val="24"/>
        <w:lang w:val="ro-RO" w:eastAsia="en-US" w:bidi="ar-SA"/>
      </w:rPr>
    </w:lvl>
    <w:lvl w:ilvl="1" w:tplc="B8A89938">
      <w:start w:val="1"/>
      <w:numFmt w:val="lowerLetter"/>
      <w:lvlText w:val="%2)"/>
      <w:lvlJc w:val="left"/>
      <w:pPr>
        <w:ind w:left="905" w:hanging="256"/>
        <w:jc w:val="left"/>
      </w:pPr>
      <w:rPr>
        <w:rFonts w:hint="default"/>
        <w:b/>
        <w:bCs/>
        <w:w w:val="100"/>
        <w:lang w:val="ro-RO" w:eastAsia="en-US" w:bidi="ar-SA"/>
      </w:rPr>
    </w:lvl>
    <w:lvl w:ilvl="2" w:tplc="94B0B414">
      <w:numFmt w:val="bullet"/>
      <w:lvlText w:val="•"/>
      <w:lvlJc w:val="left"/>
      <w:pPr>
        <w:ind w:left="1976" w:hanging="256"/>
      </w:pPr>
      <w:rPr>
        <w:rFonts w:hint="default"/>
        <w:lang w:val="ro-RO" w:eastAsia="en-US" w:bidi="ar-SA"/>
      </w:rPr>
    </w:lvl>
    <w:lvl w:ilvl="3" w:tplc="E912FEB2">
      <w:numFmt w:val="bullet"/>
      <w:lvlText w:val="•"/>
      <w:lvlJc w:val="left"/>
      <w:pPr>
        <w:ind w:left="3052" w:hanging="256"/>
      </w:pPr>
      <w:rPr>
        <w:rFonts w:hint="default"/>
        <w:lang w:val="ro-RO" w:eastAsia="en-US" w:bidi="ar-SA"/>
      </w:rPr>
    </w:lvl>
    <w:lvl w:ilvl="4" w:tplc="B5F28C40">
      <w:numFmt w:val="bullet"/>
      <w:lvlText w:val="•"/>
      <w:lvlJc w:val="left"/>
      <w:pPr>
        <w:ind w:left="4128" w:hanging="256"/>
      </w:pPr>
      <w:rPr>
        <w:rFonts w:hint="default"/>
        <w:lang w:val="ro-RO" w:eastAsia="en-US" w:bidi="ar-SA"/>
      </w:rPr>
    </w:lvl>
    <w:lvl w:ilvl="5" w:tplc="0EF2D736">
      <w:numFmt w:val="bullet"/>
      <w:lvlText w:val="•"/>
      <w:lvlJc w:val="left"/>
      <w:pPr>
        <w:ind w:left="5204" w:hanging="256"/>
      </w:pPr>
      <w:rPr>
        <w:rFonts w:hint="default"/>
        <w:lang w:val="ro-RO" w:eastAsia="en-US" w:bidi="ar-SA"/>
      </w:rPr>
    </w:lvl>
    <w:lvl w:ilvl="6" w:tplc="CBEA839E">
      <w:numFmt w:val="bullet"/>
      <w:lvlText w:val="•"/>
      <w:lvlJc w:val="left"/>
      <w:pPr>
        <w:ind w:left="6280" w:hanging="256"/>
      </w:pPr>
      <w:rPr>
        <w:rFonts w:hint="default"/>
        <w:lang w:val="ro-RO" w:eastAsia="en-US" w:bidi="ar-SA"/>
      </w:rPr>
    </w:lvl>
    <w:lvl w:ilvl="7" w:tplc="B058B8C8">
      <w:numFmt w:val="bullet"/>
      <w:lvlText w:val="•"/>
      <w:lvlJc w:val="left"/>
      <w:pPr>
        <w:ind w:left="7356" w:hanging="256"/>
      </w:pPr>
      <w:rPr>
        <w:rFonts w:hint="default"/>
        <w:lang w:val="ro-RO" w:eastAsia="en-US" w:bidi="ar-SA"/>
      </w:rPr>
    </w:lvl>
    <w:lvl w:ilvl="8" w:tplc="769239EE">
      <w:numFmt w:val="bullet"/>
      <w:lvlText w:val="•"/>
      <w:lvlJc w:val="left"/>
      <w:pPr>
        <w:ind w:left="8432" w:hanging="256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21B"/>
    <w:rsid w:val="000F69A7"/>
    <w:rsid w:val="002A2479"/>
    <w:rsid w:val="005A5870"/>
    <w:rsid w:val="00BA321B"/>
    <w:rsid w:val="00DF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73B8F"/>
  <w15:chartTrackingRefBased/>
  <w15:docId w15:val="{E42A167B-8D6F-4FFB-A709-1FFFFC0B5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5A58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link w:val="Heading1Char"/>
    <w:uiPriority w:val="1"/>
    <w:qFormat/>
    <w:rsid w:val="005A5870"/>
    <w:pPr>
      <w:spacing w:before="24"/>
      <w:ind w:left="12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A5870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uiPriority w:val="1"/>
    <w:qFormat/>
    <w:rsid w:val="005A587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A587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basedOn w:val="Normal"/>
    <w:uiPriority w:val="1"/>
    <w:qFormat/>
    <w:rsid w:val="005A5870"/>
    <w:pPr>
      <w:ind w:left="125"/>
    </w:pPr>
  </w:style>
  <w:style w:type="paragraph" w:customStyle="1" w:styleId="TableParagraph">
    <w:name w:val="Table Paragraph"/>
    <w:basedOn w:val="Normal"/>
    <w:uiPriority w:val="1"/>
    <w:qFormat/>
    <w:rsid w:val="005A5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2022-10-13T11:09:00Z</dcterms:created>
  <dcterms:modified xsi:type="dcterms:W3CDTF">2022-10-14T07:41:00Z</dcterms:modified>
</cp:coreProperties>
</file>