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sz w:val="24"/>
          <w:szCs w:val="24"/>
        </w:rPr>
      </w:pPr>
    </w:p>
    <w:p>
      <w:pPr>
        <w:jc w:val="center"/>
        <w:rPr>
          <w:rFonts w:hint="default" w:ascii="Times New Roman" w:hAnsi="Times New Roman"/>
          <w:sz w:val="24"/>
          <w:szCs w:val="24"/>
        </w:rPr>
      </w:pPr>
    </w:p>
    <w:p>
      <w:pPr>
        <w:jc w:val="center"/>
        <w:rPr>
          <w:rFonts w:hint="default" w:ascii="Times New Roman" w:hAnsi="Times New Roman"/>
          <w:sz w:val="24"/>
          <w:szCs w:val="24"/>
        </w:rPr>
      </w:pPr>
    </w:p>
    <w:p>
      <w:pPr>
        <w:jc w:val="center"/>
        <w:rPr>
          <w:rFonts w:hint="default" w:ascii="Times New Roman" w:hAnsi="Times New Roman"/>
          <w:sz w:val="24"/>
          <w:szCs w:val="24"/>
        </w:rPr>
      </w:pPr>
    </w:p>
    <w:p>
      <w:pPr>
        <w:jc w:val="center"/>
        <w:rPr>
          <w:rFonts w:hint="default" w:ascii="Times New Roman" w:hAnsi="Times New Roman"/>
          <w:sz w:val="24"/>
          <w:szCs w:val="24"/>
        </w:rPr>
      </w:pPr>
      <w:r>
        <w:rPr>
          <w:rFonts w:hint="default" w:ascii="Times New Roman" w:hAnsi="Times New Roman"/>
          <w:sz w:val="24"/>
          <w:szCs w:val="24"/>
        </w:rPr>
        <w:t>Informații</w:t>
      </w:r>
      <w:r>
        <w:rPr>
          <w:rFonts w:ascii="Times New Roman" w:hAnsi="Times New Roman"/>
          <w:sz w:val="24"/>
          <w:szCs w:val="24"/>
          <w:lang w:val="ro-RO"/>
        </w:rPr>
        <w:t xml:space="preserve"> privind organizarea</w:t>
      </w:r>
      <w:r>
        <w:rPr>
          <w:rFonts w:hint="default" w:ascii="Times New Roman" w:hAnsi="Times New Roman"/>
          <w:sz w:val="24"/>
          <w:szCs w:val="24"/>
        </w:rPr>
        <w:t xml:space="preserve"> și desfășurarea</w:t>
      </w:r>
      <w:r>
        <w:rPr>
          <w:rFonts w:ascii="Times New Roman" w:hAnsi="Times New Roman"/>
          <w:sz w:val="24"/>
          <w:szCs w:val="24"/>
          <w:lang w:val="ro-RO"/>
        </w:rPr>
        <w:t xml:space="preserve"> OLAV- </w:t>
      </w:r>
      <w:r>
        <w:rPr>
          <w:rFonts w:hint="default" w:ascii="Times New Roman" w:hAnsi="Times New Roman"/>
          <w:sz w:val="24"/>
          <w:szCs w:val="24"/>
        </w:rPr>
        <w:t>etapa județeană</w:t>
      </w:r>
    </w:p>
    <w:p>
      <w:pPr>
        <w:jc w:val="center"/>
        <w:rPr>
          <w:rFonts w:hint="default" w:ascii="Times New Roman" w:hAnsi="Times New Roman"/>
          <w:sz w:val="24"/>
          <w:szCs w:val="24"/>
        </w:rPr>
      </w:pPr>
    </w:p>
    <w:p>
      <w:pPr>
        <w:jc w:val="center"/>
        <w:rPr>
          <w:rFonts w:hint="default" w:ascii="Times New Roman" w:hAnsi="Times New Roman"/>
          <w:sz w:val="24"/>
          <w:szCs w:val="24"/>
        </w:rPr>
      </w:pPr>
    </w:p>
    <w:p>
      <w:pPr>
        <w:ind w:firstLine="720"/>
        <w:jc w:val="both"/>
        <w:rPr>
          <w:rFonts w:hint="default" w:ascii="Times New Roman" w:hAnsi="Times New Roman"/>
          <w:sz w:val="24"/>
          <w:szCs w:val="24"/>
        </w:rPr>
      </w:pPr>
      <w:r>
        <w:rPr>
          <w:rFonts w:ascii="Times New Roman" w:hAnsi="Times New Roman"/>
          <w:sz w:val="24"/>
          <w:szCs w:val="24"/>
          <w:lang w:val="ro-RO"/>
        </w:rPr>
        <w:t xml:space="preserve">Vă informăm că </w:t>
      </w:r>
      <w:r>
        <w:rPr>
          <w:rFonts w:hint="default" w:ascii="Times New Roman" w:hAnsi="Times New Roman"/>
          <w:sz w:val="24"/>
          <w:szCs w:val="24"/>
        </w:rPr>
        <w:t>sâmbătă</w:t>
      </w:r>
      <w:r>
        <w:rPr>
          <w:rFonts w:ascii="Times New Roman" w:hAnsi="Times New Roman"/>
          <w:sz w:val="24"/>
          <w:szCs w:val="24"/>
          <w:lang w:val="ro-RO"/>
        </w:rPr>
        <w:t>, 1</w:t>
      </w:r>
      <w:r>
        <w:rPr>
          <w:rFonts w:hint="default" w:ascii="Times New Roman" w:hAnsi="Times New Roman"/>
          <w:sz w:val="24"/>
          <w:szCs w:val="24"/>
        </w:rPr>
        <w:t>6</w:t>
      </w:r>
      <w:r>
        <w:rPr>
          <w:rFonts w:ascii="Times New Roman" w:hAnsi="Times New Roman"/>
          <w:sz w:val="24"/>
          <w:szCs w:val="24"/>
          <w:lang w:val="ro-RO"/>
        </w:rPr>
        <w:t xml:space="preserve"> </w:t>
      </w:r>
      <w:r>
        <w:rPr>
          <w:rFonts w:hint="default" w:ascii="Times New Roman" w:hAnsi="Times New Roman"/>
          <w:sz w:val="24"/>
          <w:szCs w:val="24"/>
        </w:rPr>
        <w:t>martie</w:t>
      </w:r>
      <w:r>
        <w:rPr>
          <w:rFonts w:ascii="Times New Roman" w:hAnsi="Times New Roman"/>
          <w:sz w:val="24"/>
          <w:szCs w:val="24"/>
          <w:lang w:val="ro-RO"/>
        </w:rPr>
        <w:t xml:space="preserve"> 2024, va avea loc etapa </w:t>
      </w:r>
      <w:r>
        <w:rPr>
          <w:rFonts w:hint="default" w:ascii="Times New Roman" w:hAnsi="Times New Roman"/>
          <w:sz w:val="24"/>
          <w:szCs w:val="24"/>
        </w:rPr>
        <w:t>județeană</w:t>
      </w:r>
      <w:r>
        <w:rPr>
          <w:rFonts w:ascii="Times New Roman" w:hAnsi="Times New Roman"/>
          <w:sz w:val="24"/>
          <w:szCs w:val="24"/>
          <w:lang w:val="ro-RO"/>
        </w:rPr>
        <w:t xml:space="preserve"> a Olimpiadei naționale „Lectura ca abilitate de viață”  (gimnaziu și liceu)</w:t>
      </w:r>
      <w:r>
        <w:rPr>
          <w:rFonts w:hint="default" w:ascii="Times New Roman" w:hAnsi="Times New Roman"/>
          <w:sz w:val="24"/>
          <w:szCs w:val="24"/>
        </w:rPr>
        <w:t>,</w:t>
      </w:r>
      <w:r>
        <w:rPr>
          <w:rFonts w:ascii="Times New Roman" w:hAnsi="Times New Roman"/>
          <w:sz w:val="24"/>
          <w:szCs w:val="24"/>
          <w:lang w:val="ro-RO"/>
        </w:rPr>
        <w:t xml:space="preserve"> organizată în conformitate cu </w:t>
      </w:r>
      <w:r>
        <w:rPr>
          <w:rFonts w:ascii="Times New Roman" w:hAnsi="Times New Roman"/>
          <w:i/>
          <w:iCs/>
          <w:sz w:val="24"/>
          <w:szCs w:val="24"/>
          <w:lang w:val="ro-RO"/>
        </w:rPr>
        <w:t xml:space="preserve">Metodologia -cadru de organizare și desfășurare a competițiilor școlare, aprobată prin OME 3123/09.02.2022, </w:t>
      </w:r>
      <w:r>
        <w:rPr>
          <w:rFonts w:ascii="Times New Roman" w:hAnsi="Times New Roman"/>
          <w:sz w:val="24"/>
          <w:szCs w:val="24"/>
          <w:lang w:val="ro-RO"/>
        </w:rPr>
        <w:t>conform Anexei 1</w:t>
      </w:r>
      <w:r>
        <w:rPr>
          <w:rFonts w:hint="default" w:ascii="Times New Roman" w:hAnsi="Times New Roman"/>
          <w:sz w:val="24"/>
          <w:szCs w:val="24"/>
        </w:rPr>
        <w:t xml:space="preserve"> </w:t>
      </w:r>
      <w:r>
        <w:rPr>
          <w:rFonts w:ascii="Times New Roman" w:hAnsi="Times New Roman"/>
          <w:sz w:val="24"/>
          <w:szCs w:val="24"/>
        </w:rPr>
        <w:t>ș</w:t>
      </w:r>
      <w:r>
        <w:rPr>
          <w:rFonts w:hint="default" w:ascii="Times New Roman" w:hAnsi="Times New Roman"/>
          <w:sz w:val="24"/>
          <w:szCs w:val="24"/>
        </w:rPr>
        <w:t xml:space="preserve">i cu Regulamentele specifice. </w:t>
      </w:r>
    </w:p>
    <w:p>
      <w:pPr>
        <w:ind w:firstLine="720"/>
        <w:jc w:val="both"/>
        <w:rPr>
          <w:rFonts w:ascii="Times New Roman" w:hAnsi="Times New Roman"/>
          <w:sz w:val="24"/>
          <w:szCs w:val="24"/>
          <w:lang w:val="ro-RO"/>
        </w:rPr>
      </w:pPr>
      <w:r>
        <w:rPr>
          <w:rFonts w:ascii="Times New Roman" w:hAnsi="Times New Roman"/>
          <w:b/>
          <w:bCs/>
          <w:sz w:val="24"/>
          <w:szCs w:val="24"/>
          <w:lang w:val="ro-RO"/>
        </w:rPr>
        <w:t xml:space="preserve">Toate cadrele didactice care </w:t>
      </w:r>
      <w:r>
        <w:rPr>
          <w:rFonts w:hint="default" w:ascii="Times New Roman" w:hAnsi="Times New Roman"/>
          <w:b/>
          <w:bCs/>
          <w:sz w:val="24"/>
          <w:szCs w:val="24"/>
        </w:rPr>
        <w:t>coordonează</w:t>
      </w:r>
      <w:r>
        <w:rPr>
          <w:rFonts w:ascii="Times New Roman" w:hAnsi="Times New Roman"/>
          <w:b/>
          <w:bCs/>
          <w:sz w:val="24"/>
          <w:szCs w:val="24"/>
          <w:lang w:val="ro-RO"/>
        </w:rPr>
        <w:t xml:space="preserve"> elevi la olimpiadă au obligația de a participa ca evaluatori, indiferent de numărul de elevi coordonați</w:t>
      </w:r>
      <w:r>
        <w:rPr>
          <w:rFonts w:ascii="Times New Roman" w:hAnsi="Times New Roman"/>
          <w:sz w:val="24"/>
          <w:szCs w:val="24"/>
          <w:lang w:val="ro-RO"/>
        </w:rPr>
        <w:t xml:space="preserve">. </w:t>
      </w:r>
    </w:p>
    <w:p>
      <w:pPr>
        <w:ind w:left="0" w:leftChars="0" w:firstLine="660" w:firstLineChars="275"/>
        <w:jc w:val="left"/>
        <w:rPr>
          <w:rFonts w:hint="default" w:ascii="Times New Roman" w:hAnsi="Times New Roman"/>
          <w:sz w:val="24"/>
          <w:szCs w:val="24"/>
        </w:rPr>
      </w:pPr>
      <w:r>
        <w:rPr>
          <w:rFonts w:hint="default" w:ascii="Times New Roman" w:hAnsi="Times New Roman"/>
          <w:b/>
          <w:bCs/>
          <w:sz w:val="24"/>
          <w:szCs w:val="24"/>
        </w:rPr>
        <w:t>Etapa județeană va fi găzduită de Colegiul „Mihai Eminescu” Bacău</w:t>
      </w:r>
      <w:r>
        <w:rPr>
          <w:rFonts w:hint="default" w:ascii="Times New Roman" w:hAnsi="Times New Roman"/>
          <w:sz w:val="24"/>
          <w:szCs w:val="24"/>
        </w:rPr>
        <w:t>. Vineri</w:t>
      </w:r>
      <w:r>
        <w:rPr>
          <w:rFonts w:ascii="Times New Roman" w:hAnsi="Times New Roman"/>
          <w:sz w:val="24"/>
          <w:szCs w:val="24"/>
          <w:lang w:val="ro-RO"/>
        </w:rPr>
        <w:t xml:space="preserve">, </w:t>
      </w:r>
      <w:r>
        <w:rPr>
          <w:rFonts w:hint="default" w:ascii="Times New Roman" w:hAnsi="Times New Roman"/>
          <w:sz w:val="24"/>
          <w:szCs w:val="24"/>
        </w:rPr>
        <w:t>15</w:t>
      </w:r>
      <w:r>
        <w:rPr>
          <w:rFonts w:ascii="Times New Roman" w:hAnsi="Times New Roman"/>
          <w:sz w:val="24"/>
          <w:szCs w:val="24"/>
          <w:lang w:val="ro-RO"/>
        </w:rPr>
        <w:t xml:space="preserve"> </w:t>
      </w:r>
      <w:r>
        <w:rPr>
          <w:rFonts w:hint="default" w:ascii="Times New Roman" w:hAnsi="Times New Roman"/>
          <w:sz w:val="24"/>
          <w:szCs w:val="24"/>
        </w:rPr>
        <w:t>martie</w:t>
      </w:r>
      <w:r>
        <w:rPr>
          <w:rFonts w:ascii="Times New Roman" w:hAnsi="Times New Roman"/>
          <w:sz w:val="24"/>
          <w:szCs w:val="24"/>
          <w:lang w:val="ro-RO"/>
        </w:rPr>
        <w:t xml:space="preserve"> 2024, după ora 16</w:t>
      </w:r>
      <w:r>
        <w:rPr>
          <w:rFonts w:ascii="Times New Roman" w:hAnsi="Times New Roman"/>
          <w:sz w:val="24"/>
          <w:szCs w:val="24"/>
          <w:vertAlign w:val="superscript"/>
          <w:lang w:val="ro-RO"/>
        </w:rPr>
        <w:t>00</w:t>
      </w:r>
      <w:r>
        <w:rPr>
          <w:rFonts w:ascii="Times New Roman" w:hAnsi="Times New Roman"/>
          <w:sz w:val="24"/>
          <w:szCs w:val="24"/>
          <w:lang w:val="ro-RO"/>
        </w:rPr>
        <w:t>, vor fi afișate listele cu repartizarea elevilor pe săli (l</w:t>
      </w:r>
      <w:r>
        <w:rPr>
          <w:rFonts w:hint="default" w:ascii="Times New Roman" w:hAnsi="Times New Roman"/>
          <w:sz w:val="24"/>
          <w:szCs w:val="24"/>
        </w:rPr>
        <w:t>a avizierul liceului</w:t>
      </w:r>
      <w:r>
        <w:rPr>
          <w:rFonts w:ascii="Times New Roman" w:hAnsi="Times New Roman"/>
          <w:sz w:val="24"/>
          <w:szCs w:val="24"/>
          <w:lang w:val="ro-RO"/>
        </w:rPr>
        <w:t xml:space="preserve">). Proba scrisă va dura 3 ore pentru toate clasele și va începe la ora </w:t>
      </w:r>
      <w:r>
        <w:rPr>
          <w:rFonts w:hint="default" w:ascii="Times New Roman" w:hAnsi="Times New Roman"/>
          <w:sz w:val="24"/>
          <w:szCs w:val="24"/>
        </w:rPr>
        <w:t>10</w:t>
      </w:r>
      <w:r>
        <w:rPr>
          <w:rFonts w:ascii="Times New Roman" w:hAnsi="Times New Roman"/>
          <w:sz w:val="24"/>
          <w:szCs w:val="24"/>
          <w:vertAlign w:val="superscript"/>
          <w:lang w:val="ro-RO"/>
        </w:rPr>
        <w:t>00</w:t>
      </w:r>
      <w:r>
        <w:rPr>
          <w:rFonts w:ascii="Times New Roman" w:hAnsi="Times New Roman"/>
          <w:sz w:val="24"/>
          <w:szCs w:val="24"/>
          <w:lang w:val="ro-RO"/>
        </w:rPr>
        <w:t xml:space="preserve">, accesul elevilor în săli realizându-se în intervalul </w:t>
      </w:r>
      <w:r>
        <w:rPr>
          <w:rFonts w:hint="default" w:ascii="Times New Roman" w:hAnsi="Times New Roman"/>
          <w:sz w:val="24"/>
          <w:szCs w:val="24"/>
        </w:rPr>
        <w:t>9</w:t>
      </w:r>
      <w:r>
        <w:rPr>
          <w:rFonts w:ascii="Times New Roman" w:hAnsi="Times New Roman"/>
          <w:sz w:val="24"/>
          <w:szCs w:val="24"/>
          <w:vertAlign w:val="superscript"/>
          <w:lang w:val="ro-RO"/>
        </w:rPr>
        <w:t>00</w:t>
      </w:r>
      <w:r>
        <w:rPr>
          <w:rFonts w:ascii="Times New Roman" w:hAnsi="Times New Roman"/>
          <w:sz w:val="24"/>
          <w:szCs w:val="24"/>
          <w:lang w:val="ro-RO"/>
        </w:rPr>
        <w:t>-</w:t>
      </w:r>
      <w:r>
        <w:rPr>
          <w:rFonts w:hint="default" w:ascii="Times New Roman" w:hAnsi="Times New Roman"/>
          <w:sz w:val="24"/>
          <w:szCs w:val="24"/>
        </w:rPr>
        <w:t>9</w:t>
      </w:r>
      <w:r>
        <w:rPr>
          <w:rFonts w:ascii="Times New Roman" w:hAnsi="Times New Roman"/>
          <w:sz w:val="24"/>
          <w:szCs w:val="24"/>
          <w:vertAlign w:val="superscript"/>
          <w:lang w:val="ro-RO"/>
        </w:rPr>
        <w:t>30</w:t>
      </w:r>
      <w:r>
        <w:rPr>
          <w:rFonts w:ascii="Times New Roman" w:hAnsi="Times New Roman"/>
          <w:sz w:val="24"/>
          <w:szCs w:val="24"/>
          <w:lang w:val="ro-RO"/>
        </w:rPr>
        <w:t xml:space="preserve">. Elevii se vor legitima cu carnetul de elev cu fotografie, vizat pentru anul școlar în curs/cartea de identitate; </w:t>
      </w:r>
      <w:r>
        <w:rPr>
          <w:rFonts w:hint="default" w:ascii="Times New Roman" w:hAnsi="Times New Roman"/>
          <w:sz w:val="24"/>
          <w:szCs w:val="24"/>
        </w:rPr>
        <w:t xml:space="preserve">elevii vor preda </w:t>
      </w:r>
      <w:r>
        <w:rPr>
          <w:rFonts w:ascii="Times New Roman" w:hAnsi="Times New Roman"/>
          <w:sz w:val="24"/>
          <w:szCs w:val="24"/>
          <w:lang w:val="ro-RO"/>
        </w:rPr>
        <w:t xml:space="preserve">acordurile GDPR </w:t>
      </w:r>
      <w:r>
        <w:rPr>
          <w:rFonts w:hint="default" w:ascii="Times New Roman" w:hAnsi="Times New Roman"/>
          <w:sz w:val="24"/>
          <w:szCs w:val="24"/>
        </w:rPr>
        <w:t>comisiei de organizare în ziua probei.</w:t>
      </w:r>
    </w:p>
    <w:p>
      <w:pPr>
        <w:ind w:firstLine="720"/>
        <w:jc w:val="both"/>
        <w:rPr>
          <w:rFonts w:ascii="Times New Roman" w:hAnsi="Times New Roman"/>
          <w:sz w:val="24"/>
          <w:szCs w:val="24"/>
          <w:lang w:val="ro-RO"/>
        </w:rPr>
      </w:pPr>
      <w:r>
        <w:rPr>
          <w:rFonts w:ascii="Times New Roman" w:hAnsi="Times New Roman"/>
          <w:sz w:val="24"/>
          <w:szCs w:val="24"/>
          <w:lang w:val="ro-RO"/>
        </w:rPr>
        <w:t xml:space="preserve">Participanților </w:t>
      </w:r>
      <w:r>
        <w:rPr>
          <w:rFonts w:ascii="Times New Roman" w:hAnsi="Times New Roman"/>
          <w:b/>
          <w:sz w:val="24"/>
          <w:szCs w:val="24"/>
          <w:lang w:val="ro-RO"/>
        </w:rPr>
        <w:t>nu</w:t>
      </w:r>
      <w:r>
        <w:rPr>
          <w:rFonts w:ascii="Times New Roman" w:hAnsi="Times New Roman"/>
          <w:sz w:val="24"/>
          <w:szCs w:val="24"/>
          <w:lang w:val="ro-RO"/>
        </w:rPr>
        <w:t xml:space="preserve"> le este permis să părăsească sala de concurs având asupra lor subiectele probei la care participă. Organizatorii vor fi prezenți în ziua competiției</w:t>
      </w:r>
      <w:r>
        <w:rPr>
          <w:rFonts w:hint="default" w:ascii="Times New Roman" w:hAnsi="Times New Roman"/>
          <w:sz w:val="24"/>
          <w:szCs w:val="24"/>
        </w:rPr>
        <w:t xml:space="preserve">, la liceul-gazdă, </w:t>
      </w:r>
      <w:r>
        <w:rPr>
          <w:rFonts w:ascii="Times New Roman" w:hAnsi="Times New Roman"/>
          <w:sz w:val="24"/>
          <w:szCs w:val="24"/>
          <w:lang w:val="ro-RO"/>
        </w:rPr>
        <w:t xml:space="preserve">la ora </w:t>
      </w:r>
      <w:r>
        <w:rPr>
          <w:rFonts w:hint="default" w:ascii="Times New Roman" w:hAnsi="Times New Roman"/>
          <w:sz w:val="24"/>
          <w:szCs w:val="24"/>
        </w:rPr>
        <w:t>8</w:t>
      </w:r>
      <w:r>
        <w:rPr>
          <w:rFonts w:ascii="Times New Roman" w:hAnsi="Times New Roman"/>
          <w:sz w:val="24"/>
          <w:szCs w:val="24"/>
          <w:vertAlign w:val="superscript"/>
          <w:lang w:val="ro-RO"/>
        </w:rPr>
        <w:t>15</w:t>
      </w:r>
      <w:r>
        <w:rPr>
          <w:rFonts w:ascii="Times New Roman" w:hAnsi="Times New Roman"/>
          <w:sz w:val="24"/>
          <w:szCs w:val="24"/>
          <w:lang w:val="ro-RO"/>
        </w:rPr>
        <w:t xml:space="preserve">, profesorii asistenţi </w:t>
      </w:r>
      <w:r>
        <w:rPr>
          <w:rFonts w:hint="default" w:ascii="Times New Roman" w:hAnsi="Times New Roman"/>
          <w:sz w:val="24"/>
          <w:szCs w:val="24"/>
        </w:rPr>
        <w:t xml:space="preserve">vor fi instruiți </w:t>
      </w:r>
      <w:r>
        <w:rPr>
          <w:rFonts w:ascii="Times New Roman" w:hAnsi="Times New Roman"/>
          <w:sz w:val="24"/>
          <w:szCs w:val="24"/>
          <w:lang w:val="ro-RO"/>
        </w:rPr>
        <w:t xml:space="preserve">la ora </w:t>
      </w:r>
      <w:r>
        <w:rPr>
          <w:rFonts w:hint="default" w:ascii="Times New Roman" w:hAnsi="Times New Roman"/>
          <w:sz w:val="24"/>
          <w:szCs w:val="24"/>
        </w:rPr>
        <w:t>8</w:t>
      </w:r>
      <w:r>
        <w:rPr>
          <w:rFonts w:ascii="Times New Roman" w:hAnsi="Times New Roman"/>
          <w:sz w:val="24"/>
          <w:szCs w:val="24"/>
          <w:vertAlign w:val="superscript"/>
          <w:lang w:val="ro-RO"/>
        </w:rPr>
        <w:t>40</w:t>
      </w:r>
      <w:r>
        <w:rPr>
          <w:rFonts w:ascii="Times New Roman" w:hAnsi="Times New Roman"/>
          <w:sz w:val="24"/>
          <w:szCs w:val="24"/>
          <w:lang w:val="ro-RO"/>
        </w:rPr>
        <w:t xml:space="preserve">, iar profesorii evaluatori </w:t>
      </w:r>
      <w:r>
        <w:rPr>
          <w:rFonts w:hint="default" w:ascii="Times New Roman" w:hAnsi="Times New Roman"/>
          <w:sz w:val="24"/>
          <w:szCs w:val="24"/>
        </w:rPr>
        <w:t xml:space="preserve">se vor prezenta </w:t>
      </w:r>
      <w:r>
        <w:rPr>
          <w:rFonts w:ascii="Times New Roman" w:hAnsi="Times New Roman"/>
          <w:sz w:val="24"/>
          <w:szCs w:val="24"/>
          <w:lang w:val="ro-RO"/>
        </w:rPr>
        <w:t>la ora 1</w:t>
      </w:r>
      <w:r>
        <w:rPr>
          <w:rFonts w:hint="default" w:ascii="Times New Roman" w:hAnsi="Times New Roman"/>
          <w:sz w:val="24"/>
          <w:szCs w:val="24"/>
        </w:rPr>
        <w:t>3</w:t>
      </w:r>
      <w:r>
        <w:rPr>
          <w:rFonts w:ascii="Times New Roman" w:hAnsi="Times New Roman"/>
          <w:sz w:val="24"/>
          <w:szCs w:val="24"/>
          <w:vertAlign w:val="superscript"/>
          <w:lang w:val="ro-RO"/>
        </w:rPr>
        <w:t>45</w:t>
      </w:r>
      <w:r>
        <w:rPr>
          <w:rFonts w:ascii="Times New Roman" w:hAnsi="Times New Roman"/>
          <w:sz w:val="24"/>
          <w:szCs w:val="24"/>
          <w:lang w:val="ro-RO"/>
        </w:rPr>
        <w:t>.</w:t>
      </w:r>
    </w:p>
    <w:p>
      <w:pPr>
        <w:ind w:firstLine="720"/>
        <w:jc w:val="both"/>
        <w:rPr>
          <w:rFonts w:ascii="Times New Roman" w:hAnsi="Times New Roman"/>
          <w:sz w:val="24"/>
          <w:szCs w:val="24"/>
          <w:lang w:val="ro-RO"/>
        </w:rPr>
      </w:pPr>
      <w:r>
        <w:rPr>
          <w:rFonts w:ascii="Times New Roman" w:hAnsi="Times New Roman"/>
          <w:sz w:val="24"/>
          <w:szCs w:val="24"/>
          <w:lang w:val="ro-RO"/>
        </w:rPr>
        <w:t xml:space="preserve">Rezultatele inițiale se vor afișa la avizierul </w:t>
      </w:r>
      <w:r>
        <w:rPr>
          <w:rFonts w:hint="default" w:ascii="Times New Roman" w:hAnsi="Times New Roman"/>
          <w:sz w:val="24"/>
          <w:szCs w:val="24"/>
        </w:rPr>
        <w:t>liceului și pe site-ul IȘJ Bacău</w:t>
      </w:r>
      <w:r>
        <w:rPr>
          <w:rFonts w:ascii="Times New Roman" w:hAnsi="Times New Roman"/>
          <w:sz w:val="24"/>
          <w:szCs w:val="24"/>
          <w:lang w:val="ro-RO"/>
        </w:rPr>
        <w:t xml:space="preserve">, după finalizarea evaluării, în cursul zilei de </w:t>
      </w:r>
      <w:r>
        <w:rPr>
          <w:rFonts w:hint="default" w:ascii="Times New Roman" w:hAnsi="Times New Roman"/>
          <w:sz w:val="24"/>
          <w:szCs w:val="24"/>
        </w:rPr>
        <w:t>16 martie</w:t>
      </w:r>
      <w:r>
        <w:rPr>
          <w:rFonts w:ascii="Times New Roman" w:hAnsi="Times New Roman"/>
          <w:sz w:val="24"/>
          <w:szCs w:val="24"/>
          <w:lang w:val="ro-RO"/>
        </w:rPr>
        <w:t xml:space="preserve"> 202</w:t>
      </w:r>
      <w:r>
        <w:rPr>
          <w:rFonts w:hint="default" w:ascii="Times New Roman" w:hAnsi="Times New Roman"/>
          <w:sz w:val="24"/>
          <w:szCs w:val="24"/>
        </w:rPr>
        <w:t>4</w:t>
      </w:r>
      <w:r>
        <w:rPr>
          <w:rFonts w:ascii="Times New Roman" w:hAnsi="Times New Roman"/>
          <w:sz w:val="24"/>
          <w:szCs w:val="24"/>
          <w:lang w:val="ro-RO"/>
        </w:rPr>
        <w:t>, după ora 21</w:t>
      </w:r>
      <w:r>
        <w:rPr>
          <w:rFonts w:ascii="Times New Roman" w:hAnsi="Times New Roman"/>
          <w:sz w:val="24"/>
          <w:szCs w:val="24"/>
          <w:vertAlign w:val="superscript"/>
          <w:lang w:val="ro-RO"/>
        </w:rPr>
        <w:t>00</w:t>
      </w:r>
      <w:r>
        <w:rPr>
          <w:rFonts w:ascii="Times New Roman" w:hAnsi="Times New Roman"/>
          <w:sz w:val="24"/>
          <w:szCs w:val="24"/>
          <w:lang w:val="ro-RO"/>
        </w:rPr>
        <w:t xml:space="preserve">. </w:t>
      </w:r>
    </w:p>
    <w:p>
      <w:pPr>
        <w:ind w:firstLine="720"/>
        <w:jc w:val="both"/>
        <w:rPr>
          <w:rFonts w:ascii="Times New Roman" w:hAnsi="Times New Roman"/>
          <w:sz w:val="24"/>
          <w:szCs w:val="24"/>
          <w:lang w:val="ro-RO"/>
        </w:rPr>
      </w:pPr>
      <w:r>
        <w:rPr>
          <w:rFonts w:ascii="Times New Roman" w:hAnsi="Times New Roman"/>
          <w:sz w:val="24"/>
          <w:szCs w:val="24"/>
          <w:lang w:val="ro-RO"/>
        </w:rPr>
        <w:t xml:space="preserve">Calificarea elevilor la faza națională este condiționată de obținerea a minimum </w:t>
      </w:r>
      <w:r>
        <w:rPr>
          <w:rFonts w:hint="default" w:ascii="Times New Roman" w:hAnsi="Times New Roman"/>
          <w:sz w:val="24"/>
          <w:szCs w:val="24"/>
          <w:lang/>
        </w:rPr>
        <w:t>50</w:t>
      </w:r>
      <w:bookmarkStart w:id="0" w:name="_GoBack"/>
      <w:bookmarkEnd w:id="0"/>
      <w:r>
        <w:rPr>
          <w:rFonts w:ascii="Times New Roman" w:hAnsi="Times New Roman"/>
          <w:sz w:val="24"/>
          <w:szCs w:val="24"/>
          <w:lang w:val="ro-RO"/>
        </w:rPr>
        <w:t xml:space="preserve"> de puncte. </w:t>
      </w:r>
      <w:r>
        <w:rPr>
          <w:rFonts w:ascii="Times New Roman" w:hAnsi="Times New Roman"/>
          <w:sz w:val="24"/>
          <w:szCs w:val="24"/>
          <w:lang w:val="zh-CN"/>
        </w:rPr>
        <w:t>În cazul în care primul punctaj este primit de mai mulți elevi, în vederea selecției elevului care va participa la națională, se vor aplica pentru departajare criterii specifice (departajare în funcție de punctajul de la subiectul al III-lea; dacă sunt punctaje identice la subiectul al III-lea, departajarea se face în funcție de punctajul de la subiectul al II-lea).</w:t>
      </w:r>
      <w:r>
        <w:rPr>
          <w:rFonts w:hint="default" w:ascii="Times New Roman" w:hAnsi="Times New Roman"/>
          <w:sz w:val="24"/>
          <w:szCs w:val="24"/>
          <w:lang/>
        </w:rPr>
        <w:t xml:space="preserve"> </w:t>
      </w:r>
      <w:r>
        <w:rPr>
          <w:rFonts w:ascii="Times New Roman" w:hAnsi="Times New Roman"/>
          <w:sz w:val="24"/>
          <w:szCs w:val="24"/>
          <w:lang w:val="ro-RO"/>
        </w:rPr>
        <w:t>Eventualele contestații se vor depune la secretariat</w:t>
      </w:r>
      <w:r>
        <w:rPr>
          <w:rFonts w:hint="default" w:ascii="Times New Roman" w:hAnsi="Times New Roman"/>
          <w:sz w:val="24"/>
          <w:szCs w:val="24"/>
        </w:rPr>
        <w:t>ul colegiului</w:t>
      </w:r>
      <w:r>
        <w:rPr>
          <w:rFonts w:ascii="Times New Roman" w:hAnsi="Times New Roman"/>
          <w:sz w:val="24"/>
          <w:szCs w:val="24"/>
          <w:lang w:val="ro-RO"/>
        </w:rPr>
        <w:t xml:space="preserve">, luni, </w:t>
      </w:r>
      <w:r>
        <w:rPr>
          <w:rFonts w:hint="default" w:ascii="Times New Roman" w:hAnsi="Times New Roman"/>
          <w:sz w:val="24"/>
          <w:szCs w:val="24"/>
        </w:rPr>
        <w:t>18 martie 2024</w:t>
      </w:r>
      <w:r>
        <w:rPr>
          <w:rFonts w:ascii="Times New Roman" w:hAnsi="Times New Roman"/>
          <w:sz w:val="24"/>
          <w:szCs w:val="24"/>
          <w:lang w:val="ro-RO"/>
        </w:rPr>
        <w:t>, între orele 12</w:t>
      </w:r>
      <w:r>
        <w:rPr>
          <w:rFonts w:ascii="Times New Roman" w:hAnsi="Times New Roman"/>
          <w:sz w:val="24"/>
          <w:szCs w:val="24"/>
          <w:vertAlign w:val="superscript"/>
          <w:lang w:val="ro-RO"/>
        </w:rPr>
        <w:t>00</w:t>
      </w:r>
      <w:r>
        <w:rPr>
          <w:rFonts w:ascii="Times New Roman" w:hAnsi="Times New Roman"/>
          <w:sz w:val="24"/>
          <w:szCs w:val="24"/>
          <w:lang w:val="ro-RO"/>
        </w:rPr>
        <w:t>-15</w:t>
      </w:r>
      <w:r>
        <w:rPr>
          <w:rFonts w:ascii="Times New Roman" w:hAnsi="Times New Roman"/>
          <w:sz w:val="24"/>
          <w:szCs w:val="24"/>
          <w:vertAlign w:val="superscript"/>
          <w:lang w:val="ro-RO"/>
        </w:rPr>
        <w:t>30</w:t>
      </w:r>
      <w:r>
        <w:rPr>
          <w:rFonts w:ascii="Times New Roman" w:hAnsi="Times New Roman"/>
          <w:sz w:val="24"/>
          <w:szCs w:val="24"/>
          <w:lang w:val="ro-RO"/>
        </w:rPr>
        <w:t xml:space="preserve">. Nu se admite depunerea contestației de către o altă persoană (părinte, profesor însoțitor/coleg etc.), în absența elevului în cauză. Rezultatele finale se vor afișa la avizierul </w:t>
      </w:r>
      <w:r>
        <w:rPr>
          <w:rFonts w:hint="default" w:ascii="Times New Roman" w:hAnsi="Times New Roman"/>
          <w:sz w:val="24"/>
          <w:szCs w:val="24"/>
        </w:rPr>
        <w:t xml:space="preserve">liceului și pe site-ul IȘJ Bacău, </w:t>
      </w:r>
      <w:r>
        <w:rPr>
          <w:rFonts w:ascii="Times New Roman" w:hAnsi="Times New Roman"/>
          <w:sz w:val="24"/>
          <w:szCs w:val="24"/>
          <w:lang w:val="ro-RO"/>
        </w:rPr>
        <w:t xml:space="preserve"> marți, 1</w:t>
      </w:r>
      <w:r>
        <w:rPr>
          <w:rFonts w:hint="default" w:ascii="Times New Roman" w:hAnsi="Times New Roman"/>
          <w:sz w:val="24"/>
          <w:szCs w:val="24"/>
        </w:rPr>
        <w:t xml:space="preserve">9 martie </w:t>
      </w:r>
      <w:r>
        <w:rPr>
          <w:rFonts w:ascii="Times New Roman" w:hAnsi="Times New Roman"/>
          <w:sz w:val="24"/>
          <w:szCs w:val="24"/>
          <w:lang w:val="ro-RO"/>
        </w:rPr>
        <w:t xml:space="preserve">2024, ora </w:t>
      </w:r>
      <w:r>
        <w:rPr>
          <w:rFonts w:hint="default" w:ascii="Times New Roman" w:hAnsi="Times New Roman"/>
          <w:sz w:val="24"/>
          <w:szCs w:val="24"/>
        </w:rPr>
        <w:t>20</w:t>
      </w:r>
      <w:r>
        <w:rPr>
          <w:rFonts w:ascii="Times New Roman" w:hAnsi="Times New Roman"/>
          <w:sz w:val="24"/>
          <w:szCs w:val="24"/>
          <w:vertAlign w:val="superscript"/>
          <w:lang w:val="ro-RO"/>
        </w:rPr>
        <w:t>00</w:t>
      </w:r>
      <w:r>
        <w:rPr>
          <w:rFonts w:ascii="Times New Roman" w:hAnsi="Times New Roman"/>
          <w:sz w:val="24"/>
          <w:szCs w:val="24"/>
          <w:lang w:val="ro-RO"/>
        </w:rPr>
        <w:t>.</w:t>
      </w:r>
    </w:p>
    <w:p>
      <w:pPr>
        <w:ind w:firstLine="720"/>
        <w:jc w:val="right"/>
        <w:rPr>
          <w:rFonts w:ascii="Times New Roman" w:hAnsi="Times New Roman"/>
          <w:sz w:val="24"/>
          <w:szCs w:val="24"/>
          <w:lang w:val="ro-RO"/>
        </w:rPr>
      </w:pPr>
    </w:p>
    <w:p>
      <w:pPr>
        <w:ind w:firstLine="720"/>
        <w:jc w:val="right"/>
        <w:rPr>
          <w:rFonts w:ascii="Times New Roman" w:hAnsi="Times New Roman"/>
          <w:sz w:val="24"/>
          <w:szCs w:val="24"/>
          <w:lang w:val="ro-RO"/>
        </w:rPr>
      </w:pPr>
    </w:p>
    <w:p>
      <w:pPr>
        <w:ind w:firstLine="720"/>
        <w:jc w:val="right"/>
        <w:rPr>
          <w:rFonts w:ascii="Times New Roman" w:hAnsi="Times New Roman"/>
          <w:sz w:val="24"/>
          <w:szCs w:val="24"/>
          <w:lang w:val="ro-RO"/>
        </w:rPr>
      </w:pPr>
      <w:r>
        <w:rPr>
          <w:rFonts w:ascii="Times New Roman" w:hAnsi="Times New Roman"/>
          <w:sz w:val="24"/>
          <w:szCs w:val="24"/>
          <w:lang w:val="ro-RO"/>
        </w:rPr>
        <w:t>Inspectori școlari de specialitate,</w:t>
      </w:r>
    </w:p>
    <w:p>
      <w:pPr>
        <w:ind w:firstLine="720"/>
        <w:jc w:val="right"/>
        <w:rPr>
          <w:rFonts w:ascii="Times New Roman" w:hAnsi="Times New Roman"/>
          <w:sz w:val="24"/>
          <w:szCs w:val="24"/>
          <w:lang w:val="ro-RO"/>
        </w:rPr>
      </w:pPr>
      <w:r>
        <w:rPr>
          <w:rFonts w:ascii="Times New Roman" w:hAnsi="Times New Roman"/>
          <w:sz w:val="24"/>
          <w:szCs w:val="24"/>
          <w:lang w:val="ro-RO"/>
        </w:rPr>
        <w:t>prof. Vornicu Ana-Ioana</w:t>
      </w:r>
    </w:p>
    <w:p>
      <w:pPr>
        <w:ind w:firstLine="720"/>
        <w:jc w:val="right"/>
        <w:rPr>
          <w:rFonts w:ascii="Times New Roman" w:hAnsi="Times New Roman"/>
          <w:sz w:val="24"/>
          <w:szCs w:val="24"/>
          <w:lang w:val="ro-RO"/>
        </w:rPr>
      </w:pPr>
      <w:r>
        <w:rPr>
          <w:rFonts w:ascii="Times New Roman" w:hAnsi="Times New Roman"/>
          <w:sz w:val="24"/>
          <w:szCs w:val="24"/>
          <w:lang w:val="ro-RO"/>
        </w:rPr>
        <w:t>prof. dr. Nistor Dorel</w:t>
      </w:r>
    </w:p>
    <w:sectPr>
      <w:pgSz w:w="12240" w:h="15840"/>
      <w:pgMar w:top="284" w:right="1446" w:bottom="284" w:left="155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F3"/>
    <w:rsid w:val="00044FF3"/>
    <w:rsid w:val="000659B7"/>
    <w:rsid w:val="00111F03"/>
    <w:rsid w:val="001346F6"/>
    <w:rsid w:val="001F3943"/>
    <w:rsid w:val="00266190"/>
    <w:rsid w:val="00313DDD"/>
    <w:rsid w:val="003356DF"/>
    <w:rsid w:val="00337DDB"/>
    <w:rsid w:val="00375076"/>
    <w:rsid w:val="00386954"/>
    <w:rsid w:val="003E30A6"/>
    <w:rsid w:val="00482F7E"/>
    <w:rsid w:val="004A0075"/>
    <w:rsid w:val="004D5D8A"/>
    <w:rsid w:val="005C66AA"/>
    <w:rsid w:val="005E5A70"/>
    <w:rsid w:val="006F5567"/>
    <w:rsid w:val="00702289"/>
    <w:rsid w:val="007079CF"/>
    <w:rsid w:val="00755C19"/>
    <w:rsid w:val="007B231D"/>
    <w:rsid w:val="007F54EB"/>
    <w:rsid w:val="008B178E"/>
    <w:rsid w:val="00927E16"/>
    <w:rsid w:val="00A45738"/>
    <w:rsid w:val="00B05B84"/>
    <w:rsid w:val="00B86851"/>
    <w:rsid w:val="00BC7F16"/>
    <w:rsid w:val="00C31056"/>
    <w:rsid w:val="00D53067"/>
    <w:rsid w:val="00DC6694"/>
    <w:rsid w:val="00E91261"/>
    <w:rsid w:val="00EB2D30"/>
    <w:rsid w:val="00F42060"/>
    <w:rsid w:val="00F862F5"/>
    <w:rsid w:val="04A02F1D"/>
    <w:rsid w:val="06DE41D3"/>
    <w:rsid w:val="6CF1185F"/>
    <w:rsid w:val="71D179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pPr>
    <w:rPr>
      <w:rFonts w:ascii="Calibri" w:hAnsi="Calibri" w:eastAsia="Calibri" w:cs="Times New Roman"/>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nhideWhenUsed/>
    <w:uiPriority w:val="99"/>
    <w:rPr>
      <w:color w:val="0563C1"/>
      <w:u w:val="single"/>
    </w:rPr>
  </w:style>
  <w:style w:type="character" w:customStyle="1" w:styleId="5">
    <w:name w:val="_Style 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621</Words>
  <Characters>3607</Characters>
  <Lines>30</Lines>
  <Paragraphs>8</Paragraphs>
  <TotalTime>0</TotalTime>
  <ScaleCrop>false</ScaleCrop>
  <LinksUpToDate>false</LinksUpToDate>
  <CharactersWithSpaces>4220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2023-02-01T14:49:00Z</dcterms:created>
  <dc:creator>Ana Ioana Vornicu</dc:creator>
  <cp:lastModifiedBy>Ana-Ioana Vornicu</cp:lastModifiedBy>
  <cp:lastPrinted>2023-02-01T14:10:00Z</cp:lastPrinted>
  <dcterms:modified xsi:type="dcterms:W3CDTF">2024-03-17T15:48:19Z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0882F7BD2C84432C8CAC9E920EB48222_13</vt:lpwstr>
  </property>
</Properties>
</file>