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6843" w14:textId="472DBEDF" w:rsidR="00FD2B6B" w:rsidRDefault="00C45B64" w:rsidP="00FD2B6B">
      <w:pPr>
        <w:pStyle w:val="NoSpacing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</w:pPr>
      <w:r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CONȚINUTURI PENTRU FAZA </w:t>
      </w:r>
      <w:r w:rsidR="00E4404C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LOCALĂ</w:t>
      </w:r>
      <w:r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 A OLIMPIADEI DE LIMBĂ ȘI LITERATURĂ ROMÂNĂ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, </w:t>
      </w:r>
      <w:r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 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1</w:t>
      </w:r>
      <w:r w:rsidR="006213F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7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.0</w:t>
      </w:r>
      <w:r w:rsidR="00E34403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2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.202</w:t>
      </w:r>
      <w:r w:rsidR="006213F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4</w:t>
      </w:r>
    </w:p>
    <w:p w14:paraId="3B14D251" w14:textId="77777777" w:rsidR="00FD2B6B" w:rsidRPr="00E459FC" w:rsidRDefault="00FD2B6B" w:rsidP="0022644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</w:p>
    <w:p w14:paraId="48079912" w14:textId="5EDF1915" w:rsidR="00334A3D" w:rsidRPr="00E459FC" w:rsidRDefault="00334A3D" w:rsidP="00334A3D">
      <w:pPr>
        <w:rPr>
          <w:rFonts w:ascii="Times New Roman" w:hAnsi="Times New Roman" w:cs="Times New Roman"/>
          <w:lang w:val="ro-RO"/>
        </w:rPr>
      </w:pPr>
      <w:r w:rsidRPr="00E459FC">
        <w:rPr>
          <w:rFonts w:ascii="Times New Roman" w:hAnsi="Times New Roman" w:cs="Times New Roman"/>
          <w:lang w:val="ro-RO"/>
        </w:rPr>
        <w:t xml:space="preserve">                    </w:t>
      </w:r>
      <w:r w:rsidR="00E34403" w:rsidRPr="00E459FC">
        <w:rPr>
          <w:rFonts w:ascii="Times New Roman" w:hAnsi="Times New Roman" w:cs="Times New Roman"/>
          <w:b/>
          <w:bCs/>
          <w:color w:val="4472C4" w:themeColor="accent1"/>
          <w:lang w:val="ro-RO"/>
        </w:rPr>
        <w:t>PROGRAMA PENTRU FAZA   LOCALĂ</w:t>
      </w:r>
      <w:r w:rsidR="00E34403" w:rsidRPr="00E459FC">
        <w:rPr>
          <w:rFonts w:ascii="Times New Roman" w:hAnsi="Times New Roman" w:cs="Times New Roman"/>
          <w:color w:val="4472C4" w:themeColor="accent1"/>
          <w:lang w:val="ro-RO"/>
        </w:rPr>
        <w:t xml:space="preserve">  </w:t>
      </w:r>
      <w:r w:rsidRPr="00E459FC">
        <w:rPr>
          <w:rFonts w:ascii="Times New Roman" w:hAnsi="Times New Roman" w:cs="Times New Roman"/>
          <w:lang w:val="ro-RO"/>
        </w:rPr>
        <w:t xml:space="preserve">a   olimpiadei   vizează   </w:t>
      </w:r>
      <w:proofErr w:type="spellStart"/>
      <w:r w:rsidRPr="00E459FC">
        <w:rPr>
          <w:rFonts w:ascii="Times New Roman" w:hAnsi="Times New Roman" w:cs="Times New Roman"/>
          <w:lang w:val="ro-RO"/>
        </w:rPr>
        <w:t>conţinuturile</w:t>
      </w:r>
      <w:proofErr w:type="spellEnd"/>
      <w:r w:rsidRPr="00E459FC">
        <w:rPr>
          <w:rFonts w:ascii="Times New Roman" w:hAnsi="Times New Roman" w:cs="Times New Roman"/>
          <w:lang w:val="ro-RO"/>
        </w:rPr>
        <w:t xml:space="preserve">   studiate   în </w:t>
      </w:r>
      <w:r w:rsidR="00E34403" w:rsidRPr="00E459FC">
        <w:rPr>
          <w:rFonts w:ascii="Times New Roman" w:hAnsi="Times New Roman" w:cs="Times New Roman"/>
          <w:lang w:val="ro-RO"/>
        </w:rPr>
        <w:t xml:space="preserve"> primele trei module</w:t>
      </w:r>
      <w:r w:rsidRPr="00E459FC">
        <w:rPr>
          <w:rFonts w:ascii="Times New Roman" w:hAnsi="Times New Roman" w:cs="Times New Roman"/>
          <w:lang w:val="ro-RO"/>
        </w:rPr>
        <w:t xml:space="preserve"> al</w:t>
      </w:r>
      <w:r w:rsidR="00E34403" w:rsidRPr="00E459FC">
        <w:rPr>
          <w:rFonts w:ascii="Times New Roman" w:hAnsi="Times New Roman" w:cs="Times New Roman"/>
          <w:lang w:val="ro-RO"/>
        </w:rPr>
        <w:t>e</w:t>
      </w:r>
      <w:r w:rsidRPr="00E459FC">
        <w:rPr>
          <w:rFonts w:ascii="Times New Roman" w:hAnsi="Times New Roman" w:cs="Times New Roman"/>
          <w:lang w:val="ro-RO"/>
        </w:rPr>
        <w:t xml:space="preserve"> anului </w:t>
      </w:r>
      <w:proofErr w:type="spellStart"/>
      <w:r w:rsidRPr="00E459FC">
        <w:rPr>
          <w:rFonts w:ascii="Times New Roman" w:hAnsi="Times New Roman" w:cs="Times New Roman"/>
          <w:lang w:val="ro-RO"/>
        </w:rPr>
        <w:t>şcolar</w:t>
      </w:r>
      <w:proofErr w:type="spellEnd"/>
      <w:r w:rsidRPr="00E459FC">
        <w:rPr>
          <w:rFonts w:ascii="Times New Roman" w:hAnsi="Times New Roman" w:cs="Times New Roman"/>
          <w:lang w:val="ro-RO"/>
        </w:rPr>
        <w:t xml:space="preserve"> în curs, la care se adaugă toată materia studiată în anii anteriori:  </w:t>
      </w:r>
    </w:p>
    <w:p w14:paraId="66882AF8" w14:textId="2E13DB78" w:rsidR="00334A3D" w:rsidRPr="00E459FC" w:rsidRDefault="00334A3D" w:rsidP="000D3B2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8038"/>
      </w:tblGrid>
      <w:tr w:rsidR="00E34403" w:rsidRPr="00E459FC" w14:paraId="14DA2568" w14:textId="77777777" w:rsidTr="00E34403">
        <w:tc>
          <w:tcPr>
            <w:tcW w:w="988" w:type="dxa"/>
            <w:vMerge w:val="restart"/>
            <w:textDirection w:val="btLr"/>
          </w:tcPr>
          <w:p w14:paraId="1BC25975" w14:textId="1D929670" w:rsidR="00E34403" w:rsidRPr="00E459FC" w:rsidRDefault="00E34403" w:rsidP="00E459F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GIMNAZIU</w:t>
            </w:r>
          </w:p>
        </w:tc>
        <w:tc>
          <w:tcPr>
            <w:tcW w:w="1559" w:type="dxa"/>
          </w:tcPr>
          <w:p w14:paraId="7D5ADA5C" w14:textId="6C65E300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8038" w:type="dxa"/>
          </w:tcPr>
          <w:p w14:paraId="21780811" w14:textId="3269420B" w:rsidR="00E34403" w:rsidRPr="00E459FC" w:rsidRDefault="00E34403" w:rsidP="00321990">
            <w:pPr>
              <w:pStyle w:val="NoSpacing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CONȚINUTURI</w:t>
            </w:r>
          </w:p>
        </w:tc>
      </w:tr>
      <w:tr w:rsidR="00E34403" w:rsidRPr="00E459FC" w14:paraId="4D1E13C7" w14:textId="77777777" w:rsidTr="00E34403">
        <w:tc>
          <w:tcPr>
            <w:tcW w:w="988" w:type="dxa"/>
            <w:vMerge/>
          </w:tcPr>
          <w:p w14:paraId="242511DA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FD9C739" w14:textId="09EEAB0F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V-A</w:t>
            </w:r>
          </w:p>
        </w:tc>
        <w:tc>
          <w:tcPr>
            <w:tcW w:w="8038" w:type="dxa"/>
          </w:tcPr>
          <w:p w14:paraId="30BC9147" w14:textId="561F5601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Toate   conținuturile   cuprinse   în   programă   referitoare   la noțiuni de sintaxă, noțiuni de fonetică noțiuni de vocabular, verbul, substantivul; textul literar, text nonliterar textul narativ literar, textul descriptiv literar</w:t>
            </w:r>
          </w:p>
        </w:tc>
      </w:tr>
      <w:tr w:rsidR="00E34403" w:rsidRPr="00E459FC" w14:paraId="36AD12EC" w14:textId="77777777" w:rsidTr="00E34403">
        <w:tc>
          <w:tcPr>
            <w:tcW w:w="988" w:type="dxa"/>
            <w:vMerge/>
          </w:tcPr>
          <w:p w14:paraId="27B82F11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5E9A1F8" w14:textId="3D2AA2E6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8038" w:type="dxa"/>
          </w:tcPr>
          <w:p w14:paraId="250CD7F4" w14:textId="77777777" w:rsidR="00E34403" w:rsidRPr="00E34403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Toate conținuturile cuprinse în programă referitoare la noțiuni de sintaxă, noțiuni de fonetică noțiuni de vocabular, verbul, substantivul, textul narativ literar în proză, textul descriptiv literar.</w:t>
            </w:r>
          </w:p>
          <w:p w14:paraId="3EF7776B" w14:textId="77777777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34403" w:rsidRPr="00E459FC" w14:paraId="50D9E2F5" w14:textId="77777777" w:rsidTr="00E34403">
        <w:tc>
          <w:tcPr>
            <w:tcW w:w="988" w:type="dxa"/>
            <w:vMerge/>
          </w:tcPr>
          <w:p w14:paraId="724D74D0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8BBB36A" w14:textId="5FF26D06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VII-A</w:t>
            </w:r>
          </w:p>
        </w:tc>
        <w:tc>
          <w:tcPr>
            <w:tcW w:w="8038" w:type="dxa"/>
          </w:tcPr>
          <w:p w14:paraId="43DEAE84" w14:textId="3C3291CE" w:rsidR="00E34403" w:rsidRPr="00E459FC" w:rsidRDefault="00E34403" w:rsidP="00E459FC">
            <w:pPr>
              <w:pStyle w:val="NoSpacing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Toate conținuturile cuprinse în programă referitoare la noțiuni de sintaxă, noțiuni de fonetică noțiuni de vocabular, verbul, substantivul; textul  narativ, textul descriptiv, textul  nonliterar, textul liric.</w:t>
            </w:r>
          </w:p>
        </w:tc>
      </w:tr>
      <w:tr w:rsidR="00E34403" w:rsidRPr="00E459FC" w14:paraId="66C0B8C6" w14:textId="77777777" w:rsidTr="00E34403">
        <w:tc>
          <w:tcPr>
            <w:tcW w:w="988" w:type="dxa"/>
            <w:vMerge/>
          </w:tcPr>
          <w:p w14:paraId="030E9851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1E4A526" w14:textId="20875683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VIII-A</w:t>
            </w:r>
          </w:p>
        </w:tc>
        <w:tc>
          <w:tcPr>
            <w:tcW w:w="8038" w:type="dxa"/>
          </w:tcPr>
          <w:p w14:paraId="4BA07BF8" w14:textId="7B105723" w:rsidR="00E34403" w:rsidRPr="00E459FC" w:rsidRDefault="00E34403" w:rsidP="00E459FC">
            <w:pPr>
              <w:pStyle w:val="NoSpacing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Toate conținuturile cuprinse în programă referitoare la noțiuni de fonetică, vocabular, construcții active, pasive, reflexive, frază, raport sintactic, coordonare, subordonare, construcții incidente, predicatul, subiectul; textul narativ, textul descriptiv, textul nonliterar, textul liric,</w:t>
            </w:r>
            <w:r w:rsid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epic, textul dramatic, textul argumentativ.</w:t>
            </w:r>
          </w:p>
        </w:tc>
      </w:tr>
      <w:tr w:rsidR="00E34403" w:rsidRPr="00E459FC" w14:paraId="13F8E216" w14:textId="77777777" w:rsidTr="00E34403">
        <w:tc>
          <w:tcPr>
            <w:tcW w:w="988" w:type="dxa"/>
            <w:vMerge w:val="restart"/>
            <w:textDirection w:val="btLr"/>
          </w:tcPr>
          <w:p w14:paraId="34C98692" w14:textId="48D68C70" w:rsidR="00E34403" w:rsidRPr="00E459FC" w:rsidRDefault="00E34403" w:rsidP="00E459F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LICEU</w:t>
            </w:r>
          </w:p>
        </w:tc>
        <w:tc>
          <w:tcPr>
            <w:tcW w:w="1559" w:type="dxa"/>
          </w:tcPr>
          <w:p w14:paraId="0A7D826A" w14:textId="61F5FBCB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IX-A</w:t>
            </w:r>
          </w:p>
        </w:tc>
        <w:tc>
          <w:tcPr>
            <w:tcW w:w="8038" w:type="dxa"/>
          </w:tcPr>
          <w:p w14:paraId="0C00C100" w14:textId="3CEBC89C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Conținuturi: </w:t>
            </w:r>
            <w:r w:rsidR="00E34403"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două teme, elemente de limbă și comunicare, elementele situației de comunicare, funcțiile comunicării, factori care perturbă sau înlesnesc situația de comunicare, folosirea corectă a semnelor de ortografie și punctuație;</w:t>
            </w:r>
          </w:p>
        </w:tc>
      </w:tr>
      <w:tr w:rsidR="00E34403" w:rsidRPr="00E459FC" w14:paraId="30843DA2" w14:textId="77777777" w:rsidTr="00E34403">
        <w:tc>
          <w:tcPr>
            <w:tcW w:w="988" w:type="dxa"/>
            <w:vMerge/>
          </w:tcPr>
          <w:p w14:paraId="527392B4" w14:textId="77777777" w:rsidR="00E34403" w:rsidRPr="00E459FC" w:rsidRDefault="00E34403" w:rsidP="000D3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E062B9A" w14:textId="323C6821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X-A</w:t>
            </w:r>
          </w:p>
        </w:tc>
        <w:tc>
          <w:tcPr>
            <w:tcW w:w="8038" w:type="dxa"/>
          </w:tcPr>
          <w:p w14:paraId="5DC382F8" w14:textId="7E227F27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Conținuturi: basmul, nuvela, un roman interbelic obiectiv, elemente de comunicare, stiluri funcționale</w:t>
            </w:r>
          </w:p>
        </w:tc>
      </w:tr>
      <w:tr w:rsidR="00E34403" w:rsidRPr="00E459FC" w14:paraId="4BF0E875" w14:textId="77777777" w:rsidTr="00E34403">
        <w:tc>
          <w:tcPr>
            <w:tcW w:w="988" w:type="dxa"/>
            <w:vMerge/>
          </w:tcPr>
          <w:p w14:paraId="5FC2EDF7" w14:textId="77777777" w:rsidR="00E34403" w:rsidRPr="00E459FC" w:rsidRDefault="00E34403" w:rsidP="000D3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C3D4C03" w14:textId="36CFDFA1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XI-A</w:t>
            </w:r>
          </w:p>
        </w:tc>
        <w:tc>
          <w:tcPr>
            <w:tcW w:w="8038" w:type="dxa"/>
          </w:tcPr>
          <w:p w14:paraId="3699F8F7" w14:textId="70764F13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Latinitate și dacism, Umanismul (cronicarii moldoveni), Dimitrie Cantemir, elemente de limbă și comunicare</w:t>
            </w: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E34403" w:rsidRPr="00E459FC" w14:paraId="7876DB3C" w14:textId="77777777" w:rsidTr="00E34403">
        <w:tc>
          <w:tcPr>
            <w:tcW w:w="988" w:type="dxa"/>
            <w:vMerge/>
          </w:tcPr>
          <w:p w14:paraId="523DAC3D" w14:textId="77777777" w:rsidR="00E34403" w:rsidRPr="00E459FC" w:rsidRDefault="00E34403" w:rsidP="000D3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3D8E23B" w14:textId="54300BB3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XII-A</w:t>
            </w:r>
          </w:p>
        </w:tc>
        <w:tc>
          <w:tcPr>
            <w:tcW w:w="8038" w:type="dxa"/>
          </w:tcPr>
          <w:p w14:paraId="026BB120" w14:textId="05C49194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Conținuturi: </w:t>
            </w:r>
            <w:r w:rsidRPr="009E7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simbolism (George Bacovia), modernism (Tudor Arghezi, Lucian Blaga, Ion Barbu).</w:t>
            </w:r>
          </w:p>
        </w:tc>
      </w:tr>
    </w:tbl>
    <w:p w14:paraId="78022E7C" w14:textId="77777777" w:rsidR="00A4322E" w:rsidRPr="00E459FC" w:rsidRDefault="00A4322E" w:rsidP="00E34403">
      <w:pPr>
        <w:pStyle w:val="NoSpacing"/>
        <w:ind w:left="25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24FC58" w14:textId="05B44A23" w:rsidR="00C45B64" w:rsidRPr="00E459FC" w:rsidRDefault="001413D2" w:rsidP="00321990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32199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</w:t>
      </w: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>Inspectori școlari de specialitate,</w:t>
      </w:r>
    </w:p>
    <w:p w14:paraId="46F17DFB" w14:textId="192255D3" w:rsidR="00295836" w:rsidRPr="00E459FC" w:rsidRDefault="00295836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</w:t>
      </w:r>
      <w:r w:rsidR="009E7A87"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</w:t>
      </w: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 </w:t>
      </w:r>
      <w:r w:rsidR="009E7A87" w:rsidRPr="00E459FC">
        <w:rPr>
          <w:rFonts w:ascii="Times New Roman" w:hAnsi="Times New Roman" w:cs="Times New Roman"/>
          <w:bCs/>
          <w:sz w:val="24"/>
          <w:szCs w:val="24"/>
          <w:lang w:val="ro-RO"/>
        </w:rPr>
        <w:t>Vornicu Ana-Ioana</w:t>
      </w:r>
    </w:p>
    <w:p w14:paraId="397AE0FF" w14:textId="6766BE41" w:rsidR="00625A10" w:rsidRPr="00E459FC" w:rsidRDefault="00625A10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</w:t>
      </w:r>
      <w:r w:rsidR="005052FE"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</w:t>
      </w: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Prof. </w:t>
      </w:r>
      <w:r w:rsidR="009E7A87" w:rsidRPr="00E459FC">
        <w:rPr>
          <w:rFonts w:ascii="Times New Roman" w:hAnsi="Times New Roman" w:cs="Times New Roman"/>
          <w:bCs/>
          <w:sz w:val="24"/>
          <w:szCs w:val="24"/>
          <w:lang w:val="ro-RO"/>
        </w:rPr>
        <w:t>dr. Nistor Dorel</w:t>
      </w:r>
    </w:p>
    <w:sectPr w:rsidR="00625A10" w:rsidRPr="00E459FC" w:rsidSect="00E65012">
      <w:pgSz w:w="12240" w:h="15840"/>
      <w:pgMar w:top="851" w:right="851" w:bottom="851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90E2A"/>
    <w:multiLevelType w:val="hybridMultilevel"/>
    <w:tmpl w:val="0B0058D6"/>
    <w:lvl w:ilvl="0" w:tplc="84C869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23"/>
    <w:rsid w:val="000921C7"/>
    <w:rsid w:val="000D3B23"/>
    <w:rsid w:val="000D4C8F"/>
    <w:rsid w:val="001002E5"/>
    <w:rsid w:val="0013603A"/>
    <w:rsid w:val="001413D2"/>
    <w:rsid w:val="00155F83"/>
    <w:rsid w:val="0021569F"/>
    <w:rsid w:val="0022644F"/>
    <w:rsid w:val="00295836"/>
    <w:rsid w:val="003156BD"/>
    <w:rsid w:val="00321990"/>
    <w:rsid w:val="00334A3D"/>
    <w:rsid w:val="00356A8F"/>
    <w:rsid w:val="003A018B"/>
    <w:rsid w:val="003E46E3"/>
    <w:rsid w:val="0044295F"/>
    <w:rsid w:val="004C1A88"/>
    <w:rsid w:val="005052FE"/>
    <w:rsid w:val="0058390D"/>
    <w:rsid w:val="006213F4"/>
    <w:rsid w:val="006232C8"/>
    <w:rsid w:val="00625A10"/>
    <w:rsid w:val="0082297A"/>
    <w:rsid w:val="00940B0E"/>
    <w:rsid w:val="00963358"/>
    <w:rsid w:val="009C5677"/>
    <w:rsid w:val="009E7A87"/>
    <w:rsid w:val="00A32252"/>
    <w:rsid w:val="00A4322E"/>
    <w:rsid w:val="00AA7809"/>
    <w:rsid w:val="00B3775E"/>
    <w:rsid w:val="00B564B1"/>
    <w:rsid w:val="00C45B64"/>
    <w:rsid w:val="00CD1EB8"/>
    <w:rsid w:val="00DA444E"/>
    <w:rsid w:val="00E34403"/>
    <w:rsid w:val="00E4404C"/>
    <w:rsid w:val="00E459FC"/>
    <w:rsid w:val="00E65012"/>
    <w:rsid w:val="00E8283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402B"/>
  <w15:docId w15:val="{E710E1A8-404D-4738-8BB9-F259F4AA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B23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E3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Ioana Vornicu</dc:creator>
  <cp:lastModifiedBy>VORNICU IOANA</cp:lastModifiedBy>
  <cp:revision>3</cp:revision>
  <cp:lastPrinted>2022-03-04T09:51:00Z</cp:lastPrinted>
  <dcterms:created xsi:type="dcterms:W3CDTF">2024-02-01T14:31:00Z</dcterms:created>
  <dcterms:modified xsi:type="dcterms:W3CDTF">2024-02-01T14:31:00Z</dcterms:modified>
</cp:coreProperties>
</file>