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2F" w:rsidRPr="00194880" w:rsidRDefault="00BB2878" w:rsidP="00BB287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94880">
        <w:rPr>
          <w:rFonts w:ascii="Times New Roman" w:hAnsi="Times New Roman" w:cs="Times New Roman"/>
          <w:b/>
          <w:sz w:val="72"/>
          <w:szCs w:val="72"/>
        </w:rPr>
        <w:t>ANUNȚ</w:t>
      </w:r>
    </w:p>
    <w:p w:rsidR="00BB2878" w:rsidRPr="00BB2878" w:rsidRDefault="00BB2878" w:rsidP="00BB2878">
      <w:pPr>
        <w:jc w:val="both"/>
        <w:rPr>
          <w:rFonts w:ascii="Times New Roman" w:hAnsi="Times New Roman" w:cs="Times New Roman"/>
          <w:sz w:val="56"/>
          <w:szCs w:val="56"/>
          <w:lang w:val="ro-RO"/>
        </w:rPr>
      </w:pPr>
      <w:r w:rsidRPr="00BB2878">
        <w:rPr>
          <w:rFonts w:ascii="Times New Roman" w:hAnsi="Times New Roman" w:cs="Times New Roman"/>
          <w:sz w:val="56"/>
          <w:szCs w:val="56"/>
          <w:lang w:val="ro-RO"/>
        </w:rPr>
        <w:t>ELEVII DE LA CLASELE A VII-A ȘI A V</w:t>
      </w:r>
      <w:r>
        <w:rPr>
          <w:rFonts w:ascii="Times New Roman" w:hAnsi="Times New Roman" w:cs="Times New Roman"/>
          <w:sz w:val="56"/>
          <w:szCs w:val="56"/>
          <w:lang w:val="ro-RO"/>
        </w:rPr>
        <w:t>I</w:t>
      </w:r>
      <w:r w:rsidRPr="00BB2878">
        <w:rPr>
          <w:rFonts w:ascii="Times New Roman" w:hAnsi="Times New Roman" w:cs="Times New Roman"/>
          <w:sz w:val="56"/>
          <w:szCs w:val="56"/>
          <w:lang w:val="ro-RO"/>
        </w:rPr>
        <w:t>II-A CU PUNCTAJUL CEL MAI MARE SE CALIFICĂ PENTRU ETAPA NAȚIONALĂ.</w:t>
      </w:r>
    </w:p>
    <w:p w:rsidR="00BB2878" w:rsidRPr="00BB2878" w:rsidRDefault="00BB2878" w:rsidP="00BB2878">
      <w:pPr>
        <w:jc w:val="both"/>
        <w:rPr>
          <w:rFonts w:ascii="Times New Roman" w:hAnsi="Times New Roman" w:cs="Times New Roman"/>
          <w:sz w:val="56"/>
          <w:szCs w:val="56"/>
          <w:lang w:val="ro-RO"/>
        </w:rPr>
      </w:pPr>
      <w:r w:rsidRPr="00BB2878">
        <w:rPr>
          <w:rFonts w:ascii="Times New Roman" w:hAnsi="Times New Roman" w:cs="Times New Roman"/>
          <w:sz w:val="56"/>
          <w:szCs w:val="56"/>
          <w:lang w:val="ro-RO"/>
        </w:rPr>
        <w:t>ELEVII CLASELOR</w:t>
      </w:r>
      <w:r>
        <w:rPr>
          <w:rFonts w:ascii="Times New Roman" w:hAnsi="Times New Roman" w:cs="Times New Roman"/>
          <w:sz w:val="56"/>
          <w:szCs w:val="56"/>
          <w:lang w:val="ro-RO"/>
        </w:rPr>
        <w:t xml:space="preserve"> IX-XII CARE AU OBȚINUT PUNCTAJE MAI MARI SAU EGALE CU 95 </w:t>
      </w:r>
      <w:r w:rsidRPr="00BB2878">
        <w:rPr>
          <w:rFonts w:ascii="Times New Roman" w:hAnsi="Times New Roman" w:cs="Times New Roman"/>
          <w:sz w:val="56"/>
          <w:szCs w:val="56"/>
          <w:lang w:val="ro-RO"/>
        </w:rPr>
        <w:t>VOR SUSȚINE O PROBĂ ORALĂ ÎN DATA DE 23.03.2019, ORA 09.00, LA COLEGIUL ECONOMIC „ION GHICA” BACĂU.</w:t>
      </w:r>
    </w:p>
    <w:sectPr w:rsidR="00BB2878" w:rsidRPr="00BB2878" w:rsidSect="00BB28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2878"/>
    <w:rsid w:val="00194880"/>
    <w:rsid w:val="00BB2878"/>
    <w:rsid w:val="00F52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Projects</dc:creator>
  <cp:lastModifiedBy>Projects</cp:lastModifiedBy>
  <cp:revision>3</cp:revision>
  <cp:lastPrinted>2019-03-11T16:40:00Z</cp:lastPrinted>
  <dcterms:created xsi:type="dcterms:W3CDTF">2019-03-11T16:35:00Z</dcterms:created>
  <dcterms:modified xsi:type="dcterms:W3CDTF">2019-03-11T16:40:00Z</dcterms:modified>
</cp:coreProperties>
</file>