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F53" w:rsidRPr="00932F53" w:rsidRDefault="00932F53" w:rsidP="00932F53">
      <w:r w:rsidRPr="00932F53">
        <w:rPr>
          <w:b/>
          <w:bCs/>
        </w:rPr>
        <w:t>Academia Experiențelor</w:t>
      </w:r>
      <w:r w:rsidRPr="00932F53">
        <w:br/>
        <w:t xml:space="preserve">- curs de pedagogie </w:t>
      </w:r>
      <w:proofErr w:type="spellStart"/>
      <w:r w:rsidRPr="00932F53">
        <w:t>experiențială</w:t>
      </w:r>
      <w:proofErr w:type="spellEnd"/>
      <w:r w:rsidRPr="00932F53">
        <w:t xml:space="preserve"> pentru cadre </w:t>
      </w:r>
      <w:proofErr w:type="spellStart"/>
      <w:r w:rsidRPr="00932F53">
        <w:t>didactice-</w:t>
      </w:r>
      <w:proofErr w:type="spellEnd"/>
      <w:r w:rsidRPr="00932F53">
        <w:br/>
      </w:r>
      <w:r w:rsidRPr="00932F53">
        <w:br/>
        <w:t>Training outdoor în </w:t>
      </w:r>
      <w:r w:rsidRPr="00932F53">
        <w:rPr>
          <w:b/>
          <w:bCs/>
        </w:rPr>
        <w:t xml:space="preserve">pedagogia </w:t>
      </w:r>
      <w:proofErr w:type="spellStart"/>
      <w:r w:rsidRPr="00932F53">
        <w:rPr>
          <w:b/>
          <w:bCs/>
        </w:rPr>
        <w:t>experienţială</w:t>
      </w:r>
      <w:proofErr w:type="spellEnd"/>
      <w:r w:rsidRPr="00932F53">
        <w:t> adaptat </w:t>
      </w:r>
      <w:r w:rsidRPr="00932F53">
        <w:rPr>
          <w:b/>
          <w:bCs/>
        </w:rPr>
        <w:t>comunităților de cadre didactice</w:t>
      </w:r>
      <w:r w:rsidRPr="00932F53">
        <w:t xml:space="preserve">: aici puteţi experimenta Dvs. înşivă felul în care funcţionează metoda pedagogiei </w:t>
      </w:r>
      <w:proofErr w:type="spellStart"/>
      <w:r w:rsidRPr="00932F53">
        <w:t>experienţiale</w:t>
      </w:r>
      <w:proofErr w:type="spellEnd"/>
      <w:r w:rsidRPr="00932F53">
        <w:t xml:space="preserve">. Fiind un curs interactiv, Academia Experienţelor include o mare varietate de exerciţii, începând de la jocurile de cunoaştere până la exerciţiile de team-building şi de rezolvare de sarcini. Toate au scopul de a introduce participanţii în metodele şi eficienţa învăţării </w:t>
      </w:r>
      <w:proofErr w:type="spellStart"/>
      <w:r w:rsidRPr="00932F53">
        <w:t>experienţiale</w:t>
      </w:r>
      <w:proofErr w:type="spellEnd"/>
      <w:r w:rsidRPr="00932F53">
        <w:t>.</w:t>
      </w:r>
      <w:r w:rsidRPr="00932F53">
        <w:br/>
      </w:r>
      <w:r w:rsidRPr="00932F53">
        <w:br/>
      </w:r>
      <w:r w:rsidRPr="00932F53">
        <w:rPr>
          <w:b/>
          <w:bCs/>
        </w:rPr>
        <w:t>Participanţi:</w:t>
      </w:r>
      <w:r w:rsidRPr="00932F53">
        <w:t xml:space="preserve"> Cadre didactice care ar dori să cunoască metodele pedagogiei </w:t>
      </w:r>
      <w:proofErr w:type="spellStart"/>
      <w:r w:rsidRPr="00932F53">
        <w:t>experienţiale</w:t>
      </w:r>
      <w:proofErr w:type="spellEnd"/>
      <w:r w:rsidRPr="00932F53">
        <w:t xml:space="preserve"> şi să le folosească în activitatea lor de predare în şcoală şi în activităţi extraşcolare.</w:t>
      </w:r>
      <w:r w:rsidRPr="00932F53">
        <w:br/>
      </w:r>
      <w:r w:rsidRPr="00932F53">
        <w:rPr>
          <w:b/>
          <w:bCs/>
        </w:rPr>
        <w:t>Locaţia: </w:t>
      </w:r>
      <w:r w:rsidRPr="00932F53">
        <w:t xml:space="preserve"> Centrul Internațional de Tineret </w:t>
      </w:r>
      <w:proofErr w:type="spellStart"/>
      <w:r w:rsidRPr="00932F53">
        <w:t>Outward</w:t>
      </w:r>
      <w:proofErr w:type="spellEnd"/>
      <w:r w:rsidRPr="00932F53">
        <w:t xml:space="preserve"> </w:t>
      </w:r>
      <w:proofErr w:type="spellStart"/>
      <w:r w:rsidRPr="00932F53">
        <w:t>Bound</w:t>
      </w:r>
      <w:proofErr w:type="spellEnd"/>
      <w:r w:rsidRPr="00932F53">
        <w:t>, Sovata, str. 1 Mai</w:t>
      </w:r>
      <w:r w:rsidRPr="00932F53">
        <w:br/>
      </w:r>
      <w:r w:rsidRPr="00932F53">
        <w:rPr>
          <w:b/>
          <w:bCs/>
        </w:rPr>
        <w:t>Perioada:</w:t>
      </w:r>
      <w:r w:rsidRPr="00932F53">
        <w:t> 29 martie - 01 aprilie  2018</w:t>
      </w:r>
      <w:r w:rsidRPr="00932F53">
        <w:br/>
      </w:r>
      <w:r w:rsidRPr="00932F53">
        <w:rPr>
          <w:b/>
          <w:bCs/>
        </w:rPr>
        <w:t>Contribuție:</w:t>
      </w:r>
      <w:r w:rsidRPr="00932F53">
        <w:t xml:space="preserve"> 430 lei/pers. - include echipamentele necesare, programul, cazare şi masă pe toată durata cursului. </w:t>
      </w:r>
      <w:r w:rsidRPr="00932F53">
        <w:br/>
      </w:r>
      <w:r w:rsidRPr="00932F53">
        <w:rPr>
          <w:b/>
          <w:bCs/>
        </w:rPr>
        <w:t>Data limită de înscriere: 22 martie 2018</w:t>
      </w:r>
      <w:r w:rsidRPr="00932F53">
        <w:rPr>
          <w:b/>
          <w:bCs/>
        </w:rPr>
        <w:br/>
        <w:t>Fișa de înscriere:</w:t>
      </w:r>
      <w:r w:rsidRPr="00932F53">
        <w:t xml:space="preserve"> </w:t>
      </w:r>
      <w:r w:rsidRPr="00932F53">
        <w:br/>
      </w:r>
      <w:hyperlink r:id="rId5" w:tgtFrame="_blank" w:history="1">
        <w:r w:rsidRPr="00932F53">
          <w:rPr>
            <w:rStyle w:val="Hyperlink"/>
          </w:rPr>
          <w:t>https://docs.google.com/forms/d/e/1FAIpQLSfytVdNVK2hgVZqem1GLc-pd45u0Bby_7xqzoHKMtV-CTUfoQ/viewform</w:t>
        </w:r>
      </w:hyperlink>
      <w:r w:rsidRPr="00932F53">
        <w:br/>
      </w:r>
      <w:r w:rsidRPr="00932F53">
        <w:rPr>
          <w:b/>
          <w:bCs/>
        </w:rPr>
        <w:br/>
        <w:t>Scop:</w:t>
      </w:r>
      <w:r w:rsidRPr="00932F53">
        <w:t> Scopul acestui curs este dezvoltarea paletei metodologice a profesorilor, conştientizarea eficienţei jocului şi activităţilor holistice (care implică fizicul, psihicul şi intelectul) care sunt de nelipsit în dezvoltarea şi diversificarea metodelor de predare.</w:t>
      </w:r>
      <w:r w:rsidRPr="00932F53">
        <w:br/>
      </w:r>
      <w:r w:rsidRPr="00932F53">
        <w:br/>
      </w:r>
      <w:r w:rsidRPr="00932F53">
        <w:rPr>
          <w:b/>
          <w:bCs/>
        </w:rPr>
        <w:t>Curriculumul programului:</w:t>
      </w:r>
      <w:r w:rsidRPr="00932F53">
        <w:br/>
        <w:t xml:space="preserve">Programul se bazează pe experienţe personale. Participanţii vor putea experimenta unele activităţi folosite în cadrul pedagogiei </w:t>
      </w:r>
      <w:proofErr w:type="spellStart"/>
      <w:r w:rsidRPr="00932F53">
        <w:t>experienţiale</w:t>
      </w:r>
      <w:proofErr w:type="spellEnd"/>
      <w:r w:rsidRPr="00932F53">
        <w:t xml:space="preserve">, au posibilitatea de a elabora diferite activităţi prin care vor însuşi metodele folosite în pedagogia </w:t>
      </w:r>
      <w:proofErr w:type="spellStart"/>
      <w:r w:rsidRPr="00932F53">
        <w:t>experienţială</w:t>
      </w:r>
      <w:proofErr w:type="spellEnd"/>
      <w:r w:rsidRPr="00932F53">
        <w:t>. La sfârşitul programului, fiecare participant va putea să pregătească un plan de lucru în vederea punerii în practică a celor învăţate. Participarea: având în vedere că participanţii trăiesc un proces de formare de echipă, participarea lor este obligatorie pe toată durata programului.</w:t>
      </w:r>
    </w:p>
    <w:p w:rsidR="00932F53" w:rsidRPr="00932F53" w:rsidRDefault="00932F53" w:rsidP="00932F53">
      <w:r w:rsidRPr="00932F53">
        <w:rPr>
          <w:b/>
          <w:bCs/>
        </w:rPr>
        <w:br/>
        <w:t>Conţinutul oferit:</w:t>
      </w:r>
    </w:p>
    <w:p w:rsidR="00932F53" w:rsidRPr="00932F53" w:rsidRDefault="00932F53" w:rsidP="00932F53">
      <w:r w:rsidRPr="00932F53">
        <w:t xml:space="preserve">• Jocuri </w:t>
      </w:r>
      <w:proofErr w:type="spellStart"/>
      <w:r w:rsidRPr="00932F53">
        <w:t>energetizante</w:t>
      </w:r>
      <w:proofErr w:type="spellEnd"/>
      <w:r w:rsidRPr="00932F53">
        <w:t xml:space="preserve"> individuale, în perechi şi în grupuri mari</w:t>
      </w:r>
    </w:p>
    <w:p w:rsidR="00932F53" w:rsidRPr="00932F53" w:rsidRDefault="00932F53" w:rsidP="00932F53">
      <w:r w:rsidRPr="00932F53">
        <w:t>• Exerciţii de comunicare în perechi şi în grupuri mici</w:t>
      </w:r>
    </w:p>
    <w:p w:rsidR="00932F53" w:rsidRPr="00932F53" w:rsidRDefault="00932F53" w:rsidP="00932F53">
      <w:r w:rsidRPr="00932F53">
        <w:t>• Jocuri de echipă şi activităţi de construirea încrederii</w:t>
      </w:r>
    </w:p>
    <w:p w:rsidR="00932F53" w:rsidRPr="00932F53" w:rsidRDefault="00932F53" w:rsidP="00932F53">
      <w:r w:rsidRPr="00932F53">
        <w:t>• Exerciţii de rezolvare de probleme</w:t>
      </w:r>
    </w:p>
    <w:p w:rsidR="00932F53" w:rsidRPr="00932F53" w:rsidRDefault="00932F53" w:rsidP="00932F53">
      <w:r w:rsidRPr="00932F53">
        <w:t>• Natura ca sală de clasă (expediţie în munţii Gurghiului)</w:t>
      </w:r>
    </w:p>
    <w:p w:rsidR="00932F53" w:rsidRPr="00932F53" w:rsidRDefault="00932F53" w:rsidP="00932F53">
      <w:r w:rsidRPr="00932F53">
        <w:t>• Arta facilitării</w:t>
      </w:r>
    </w:p>
    <w:p w:rsidR="00932F53" w:rsidRPr="00932F53" w:rsidRDefault="00932F53" w:rsidP="00932F53">
      <w:r w:rsidRPr="00932F53">
        <w:t>• Evaluări</w:t>
      </w:r>
    </w:p>
    <w:p w:rsidR="00932F53" w:rsidRPr="00932F53" w:rsidRDefault="00932F53" w:rsidP="00932F53">
      <w:r w:rsidRPr="00932F53">
        <w:lastRenderedPageBreak/>
        <w:t xml:space="preserve">• Folosirea mijloacelor pedagogiei </w:t>
      </w:r>
      <w:proofErr w:type="spellStart"/>
      <w:r w:rsidRPr="00932F53">
        <w:t>experienţiale</w:t>
      </w:r>
      <w:proofErr w:type="spellEnd"/>
      <w:r w:rsidRPr="00932F53">
        <w:t xml:space="preserve"> în activitatea de predare în şcoală</w:t>
      </w:r>
    </w:p>
    <w:p w:rsidR="00932F53" w:rsidRPr="00932F53" w:rsidRDefault="00932F53" w:rsidP="00932F53">
      <w:r w:rsidRPr="00932F53">
        <w:t xml:space="preserve">• Planificarea, organizarea şi desfăşurarea unor activităţi individuale de pedagogie </w:t>
      </w:r>
      <w:proofErr w:type="spellStart"/>
      <w:r w:rsidRPr="00932F53">
        <w:t>experienţială</w:t>
      </w:r>
      <w:proofErr w:type="spellEnd"/>
    </w:p>
    <w:p w:rsidR="00932F53" w:rsidRPr="00932F53" w:rsidRDefault="00932F53" w:rsidP="00932F53">
      <w:r w:rsidRPr="00932F53">
        <w:br/>
      </w:r>
      <w:r w:rsidRPr="00932F53">
        <w:rPr>
          <w:b/>
          <w:bCs/>
        </w:rPr>
        <w:t>Menţiune: nu este nevoie de nici o experienţă anterioară.</w:t>
      </w:r>
      <w:r w:rsidRPr="00932F53">
        <w:br/>
      </w:r>
      <w:r w:rsidRPr="00932F53">
        <w:br/>
      </w:r>
      <w:proofErr w:type="spellStart"/>
      <w:r w:rsidRPr="00932F53">
        <w:rPr>
          <w:b/>
          <w:bCs/>
        </w:rPr>
        <w:t>Feedbackuri</w:t>
      </w:r>
      <w:proofErr w:type="spellEnd"/>
      <w:r w:rsidRPr="00932F53">
        <w:rPr>
          <w:b/>
          <w:bCs/>
        </w:rPr>
        <w:t xml:space="preserve"> de la participanți de la edițiile anterioare: </w:t>
      </w:r>
      <w:r w:rsidRPr="00932F53">
        <w:rPr>
          <w:b/>
          <w:bCs/>
        </w:rPr>
        <w:br/>
      </w:r>
      <w:r w:rsidRPr="00932F53">
        <w:br/>
      </w:r>
      <w:r w:rsidRPr="00932F53">
        <w:rPr>
          <w:i/>
          <w:iCs/>
        </w:rPr>
        <w:t xml:space="preserve">"Aș începe sa caracterizez Academia experiențelor printr-un citat pe care l-am găsit de curând și care mi se pare foarte sugestiv: ”Experiența nu e ceea ce ți se întâmplă. E ceea ce faci cu ceea ce ți se întâmplă” </w:t>
      </w:r>
      <w:r w:rsidRPr="00932F53">
        <w:rPr>
          <w:i/>
          <w:iCs/>
        </w:rPr>
        <w:br/>
      </w:r>
      <w:proofErr w:type="spellStart"/>
      <w:r w:rsidRPr="00932F53">
        <w:rPr>
          <w:i/>
          <w:iCs/>
        </w:rPr>
        <w:t>Aldons</w:t>
      </w:r>
      <w:proofErr w:type="spellEnd"/>
      <w:r w:rsidRPr="00932F53">
        <w:rPr>
          <w:i/>
          <w:iCs/>
        </w:rPr>
        <w:t xml:space="preserve"> Huxley.</w:t>
      </w:r>
      <w:r w:rsidRPr="00932F53">
        <w:br/>
      </w:r>
      <w:r w:rsidRPr="00932F53">
        <w:br/>
      </w:r>
      <w:r w:rsidRPr="00932F53">
        <w:rPr>
          <w:i/>
          <w:iCs/>
        </w:rPr>
        <w:t>"Ce pot să spun... Am rămas fără cuvinte. Am învăţat foarte multe lucruri interesante şi m-am întâlnit cu persoane ambiţioase în cursul acestui training. A fost o experienţă uimitoare pe care nu o voi uita niciodată. Sper că voi avea posibilitatea să particip la mai multe cursuri de acest gen şi să pot folosi metodele învăţate în timpul orelor mele. Mulţumesc pentru tot! Aţi fost extraordinari! Cele mai bune urări!</w:t>
      </w:r>
      <w:r w:rsidRPr="00932F53">
        <w:t xml:space="preserve"> " </w:t>
      </w:r>
      <w:r w:rsidRPr="00932F53">
        <w:br/>
      </w:r>
      <w:r w:rsidRPr="00932F53">
        <w:br/>
      </w:r>
      <w:r w:rsidRPr="00932F53">
        <w:rPr>
          <w:i/>
          <w:iCs/>
        </w:rPr>
        <w:t>"Mi-a plăcut cursul pentru originalitate, pentru dificultate și pentru posibilitatea de a transmite și altuia experiențele de învățare.</w:t>
      </w:r>
      <w:r w:rsidRPr="00932F53">
        <w:t>"</w:t>
      </w:r>
      <w:r w:rsidRPr="00932F53">
        <w:br/>
      </w:r>
      <w:r w:rsidRPr="00932F53">
        <w:br/>
      </w:r>
      <w:r w:rsidRPr="00932F53">
        <w:rPr>
          <w:i/>
          <w:iCs/>
        </w:rPr>
        <w:t>"Am învățat cum se face educație în adevăratul sens al cuvântului."</w:t>
      </w:r>
    </w:p>
    <w:p w:rsidR="00932F53" w:rsidRPr="00932F53" w:rsidRDefault="00932F53" w:rsidP="00932F53">
      <w:r w:rsidRPr="00932F53">
        <w:rPr>
          <w:i/>
          <w:iCs/>
        </w:rPr>
        <w:t>"</w:t>
      </w:r>
      <w:proofErr w:type="spellStart"/>
      <w:r w:rsidRPr="00932F53">
        <w:rPr>
          <w:i/>
          <w:iCs/>
        </w:rPr>
        <w:t>Multumim</w:t>
      </w:r>
      <w:proofErr w:type="spellEnd"/>
      <w:r w:rsidRPr="00932F53">
        <w:rPr>
          <w:i/>
          <w:iCs/>
        </w:rPr>
        <w:t xml:space="preserve"> </w:t>
      </w:r>
      <w:proofErr w:type="spellStart"/>
      <w:r w:rsidRPr="00932F53">
        <w:rPr>
          <w:i/>
          <w:iCs/>
        </w:rPr>
        <w:t>Outward</w:t>
      </w:r>
      <w:proofErr w:type="spellEnd"/>
      <w:r w:rsidRPr="00932F53">
        <w:rPr>
          <w:i/>
          <w:iCs/>
        </w:rPr>
        <w:t xml:space="preserve"> </w:t>
      </w:r>
      <w:proofErr w:type="spellStart"/>
      <w:r w:rsidRPr="00932F53">
        <w:rPr>
          <w:i/>
          <w:iCs/>
        </w:rPr>
        <w:t>Bound</w:t>
      </w:r>
      <w:proofErr w:type="spellEnd"/>
      <w:r w:rsidRPr="00932F53">
        <w:rPr>
          <w:i/>
          <w:iCs/>
        </w:rPr>
        <w:t>, Romania! Am fost aici la un curs pentru cadrele didactice, iar efectul a fost unul profund si de durată! Recomand tuturor profesorilor sa ia o cură de liniște, profunzime și aventură cu echipa profesionista de aici!</w:t>
      </w:r>
      <w:r w:rsidRPr="00932F53">
        <w:t xml:space="preserve">" </w:t>
      </w:r>
    </w:p>
    <w:p w:rsidR="00932F53" w:rsidRPr="00932F53" w:rsidRDefault="00932F53" w:rsidP="00932F53">
      <w:r w:rsidRPr="00932F53">
        <w:br/>
        <w:t>Persoana de contact: </w:t>
      </w:r>
      <w:r w:rsidRPr="00932F53">
        <w:br/>
        <w:t>Barabás Tünde</w:t>
      </w:r>
      <w:r w:rsidRPr="00932F53">
        <w:br/>
        <w:t>tel: 0365-407 673</w:t>
      </w:r>
      <w:r w:rsidRPr="00932F53">
        <w:br/>
        <w:t>tel/fax: 0265-250 939</w:t>
      </w:r>
      <w:r w:rsidRPr="00932F53">
        <w:br/>
        <w:t>mobil: 0769-224 290</w:t>
      </w:r>
      <w:r w:rsidRPr="00932F53">
        <w:br/>
        <w:t xml:space="preserve">e-mail: </w:t>
      </w:r>
      <w:hyperlink r:id="rId6" w:tgtFrame="_blank" w:history="1">
        <w:r w:rsidRPr="00932F53">
          <w:rPr>
            <w:rStyle w:val="Hyperlink"/>
          </w:rPr>
          <w:t>info@outwardbound.ro</w:t>
        </w:r>
      </w:hyperlink>
      <w:r w:rsidRPr="00932F53">
        <w:t xml:space="preserve"> </w:t>
      </w:r>
    </w:p>
    <w:p w:rsidR="002A4F57" w:rsidRDefault="002A4F57">
      <w:bookmarkStart w:id="0" w:name="_GoBack"/>
      <w:bookmarkEnd w:id="0"/>
    </w:p>
    <w:sectPr w:rsidR="002A4F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55"/>
    <w:rsid w:val="00290255"/>
    <w:rsid w:val="002A4F57"/>
    <w:rsid w:val="00932F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32F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32F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579663">
      <w:bodyDiv w:val="1"/>
      <w:marLeft w:val="0"/>
      <w:marRight w:val="0"/>
      <w:marTop w:val="0"/>
      <w:marBottom w:val="0"/>
      <w:divBdr>
        <w:top w:val="none" w:sz="0" w:space="0" w:color="auto"/>
        <w:left w:val="none" w:sz="0" w:space="0" w:color="auto"/>
        <w:bottom w:val="none" w:sz="0" w:space="0" w:color="auto"/>
        <w:right w:val="none" w:sz="0" w:space="0" w:color="auto"/>
      </w:divBdr>
      <w:divsChild>
        <w:div w:id="538203306">
          <w:marLeft w:val="0"/>
          <w:marRight w:val="0"/>
          <w:marTop w:val="0"/>
          <w:marBottom w:val="0"/>
          <w:divBdr>
            <w:top w:val="none" w:sz="0" w:space="0" w:color="auto"/>
            <w:left w:val="none" w:sz="0" w:space="0" w:color="auto"/>
            <w:bottom w:val="none" w:sz="0" w:space="0" w:color="auto"/>
            <w:right w:val="none" w:sz="0" w:space="0" w:color="auto"/>
          </w:divBdr>
        </w:div>
        <w:div w:id="1216697871">
          <w:marLeft w:val="0"/>
          <w:marRight w:val="0"/>
          <w:marTop w:val="0"/>
          <w:marBottom w:val="0"/>
          <w:divBdr>
            <w:top w:val="none" w:sz="0" w:space="0" w:color="auto"/>
            <w:left w:val="none" w:sz="0" w:space="0" w:color="auto"/>
            <w:bottom w:val="none" w:sz="0" w:space="0" w:color="auto"/>
            <w:right w:val="none" w:sz="0" w:space="0" w:color="auto"/>
          </w:divBdr>
          <w:divsChild>
            <w:div w:id="328993127">
              <w:marLeft w:val="0"/>
              <w:marRight w:val="0"/>
              <w:marTop w:val="0"/>
              <w:marBottom w:val="0"/>
              <w:divBdr>
                <w:top w:val="none" w:sz="0" w:space="0" w:color="auto"/>
                <w:left w:val="none" w:sz="0" w:space="0" w:color="auto"/>
                <w:bottom w:val="none" w:sz="0" w:space="0" w:color="auto"/>
                <w:right w:val="none" w:sz="0" w:space="0" w:color="auto"/>
              </w:divBdr>
            </w:div>
            <w:div w:id="1202861441">
              <w:marLeft w:val="0"/>
              <w:marRight w:val="0"/>
              <w:marTop w:val="0"/>
              <w:marBottom w:val="0"/>
              <w:divBdr>
                <w:top w:val="none" w:sz="0" w:space="0" w:color="auto"/>
                <w:left w:val="none" w:sz="0" w:space="0" w:color="auto"/>
                <w:bottom w:val="none" w:sz="0" w:space="0" w:color="auto"/>
                <w:right w:val="none" w:sz="0" w:space="0" w:color="auto"/>
              </w:divBdr>
            </w:div>
            <w:div w:id="919294028">
              <w:marLeft w:val="0"/>
              <w:marRight w:val="0"/>
              <w:marTop w:val="0"/>
              <w:marBottom w:val="0"/>
              <w:divBdr>
                <w:top w:val="none" w:sz="0" w:space="0" w:color="auto"/>
                <w:left w:val="none" w:sz="0" w:space="0" w:color="auto"/>
                <w:bottom w:val="none" w:sz="0" w:space="0" w:color="auto"/>
                <w:right w:val="none" w:sz="0" w:space="0" w:color="auto"/>
              </w:divBdr>
            </w:div>
            <w:div w:id="347490291">
              <w:marLeft w:val="0"/>
              <w:marRight w:val="0"/>
              <w:marTop w:val="0"/>
              <w:marBottom w:val="0"/>
              <w:divBdr>
                <w:top w:val="none" w:sz="0" w:space="0" w:color="auto"/>
                <w:left w:val="none" w:sz="0" w:space="0" w:color="auto"/>
                <w:bottom w:val="none" w:sz="0" w:space="0" w:color="auto"/>
                <w:right w:val="none" w:sz="0" w:space="0" w:color="auto"/>
              </w:divBdr>
            </w:div>
            <w:div w:id="1576931469">
              <w:marLeft w:val="0"/>
              <w:marRight w:val="0"/>
              <w:marTop w:val="0"/>
              <w:marBottom w:val="0"/>
              <w:divBdr>
                <w:top w:val="none" w:sz="0" w:space="0" w:color="auto"/>
                <w:left w:val="none" w:sz="0" w:space="0" w:color="auto"/>
                <w:bottom w:val="none" w:sz="0" w:space="0" w:color="auto"/>
                <w:right w:val="none" w:sz="0" w:space="0" w:color="auto"/>
              </w:divBdr>
            </w:div>
            <w:div w:id="1990593274">
              <w:marLeft w:val="0"/>
              <w:marRight w:val="0"/>
              <w:marTop w:val="0"/>
              <w:marBottom w:val="0"/>
              <w:divBdr>
                <w:top w:val="none" w:sz="0" w:space="0" w:color="auto"/>
                <w:left w:val="none" w:sz="0" w:space="0" w:color="auto"/>
                <w:bottom w:val="none" w:sz="0" w:space="0" w:color="auto"/>
                <w:right w:val="none" w:sz="0" w:space="0" w:color="auto"/>
              </w:divBdr>
            </w:div>
            <w:div w:id="783620147">
              <w:marLeft w:val="0"/>
              <w:marRight w:val="0"/>
              <w:marTop w:val="0"/>
              <w:marBottom w:val="0"/>
              <w:divBdr>
                <w:top w:val="none" w:sz="0" w:space="0" w:color="auto"/>
                <w:left w:val="none" w:sz="0" w:space="0" w:color="auto"/>
                <w:bottom w:val="none" w:sz="0" w:space="0" w:color="auto"/>
                <w:right w:val="none" w:sz="0" w:space="0" w:color="auto"/>
              </w:divBdr>
            </w:div>
            <w:div w:id="1752773923">
              <w:marLeft w:val="0"/>
              <w:marRight w:val="0"/>
              <w:marTop w:val="0"/>
              <w:marBottom w:val="0"/>
              <w:divBdr>
                <w:top w:val="none" w:sz="0" w:space="0" w:color="auto"/>
                <w:left w:val="none" w:sz="0" w:space="0" w:color="auto"/>
                <w:bottom w:val="none" w:sz="0" w:space="0" w:color="auto"/>
                <w:right w:val="none" w:sz="0" w:space="0" w:color="auto"/>
              </w:divBdr>
            </w:div>
            <w:div w:id="205413023">
              <w:marLeft w:val="0"/>
              <w:marRight w:val="0"/>
              <w:marTop w:val="0"/>
              <w:marBottom w:val="0"/>
              <w:divBdr>
                <w:top w:val="none" w:sz="0" w:space="0" w:color="auto"/>
                <w:left w:val="none" w:sz="0" w:space="0" w:color="auto"/>
                <w:bottom w:val="none" w:sz="0" w:space="0" w:color="auto"/>
                <w:right w:val="none" w:sz="0" w:space="0" w:color="auto"/>
              </w:divBdr>
            </w:div>
            <w:div w:id="702680580">
              <w:marLeft w:val="0"/>
              <w:marRight w:val="0"/>
              <w:marTop w:val="0"/>
              <w:marBottom w:val="0"/>
              <w:divBdr>
                <w:top w:val="none" w:sz="0" w:space="0" w:color="auto"/>
                <w:left w:val="none" w:sz="0" w:space="0" w:color="auto"/>
                <w:bottom w:val="none" w:sz="0" w:space="0" w:color="auto"/>
                <w:right w:val="none" w:sz="0" w:space="0" w:color="auto"/>
              </w:divBdr>
            </w:div>
          </w:divsChild>
        </w:div>
        <w:div w:id="261569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outwardbound.ro" TargetMode="External"/><Relationship Id="rId5" Type="http://schemas.openxmlformats.org/officeDocument/2006/relationships/hyperlink" Target="https://docs.google.com/forms/d/e/1FAIpQLSfytVdNVK2hgVZqem1GLc-pd45u0Bby_7xqzoHKMtV-CTUfoQ/viewfor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3420</Characters>
  <Application>Microsoft Office Word</Application>
  <DocSecurity>0</DocSecurity>
  <Lines>28</Lines>
  <Paragraphs>8</Paragraphs>
  <ScaleCrop>false</ScaleCrop>
  <Company>Unitate Scolara</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2</cp:revision>
  <dcterms:created xsi:type="dcterms:W3CDTF">2018-03-09T09:33:00Z</dcterms:created>
  <dcterms:modified xsi:type="dcterms:W3CDTF">2018-03-09T09:35:00Z</dcterms:modified>
</cp:coreProperties>
</file>