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EA28" w14:textId="72DCBB86" w:rsidR="004639E4" w:rsidRPr="00F06556" w:rsidRDefault="00755140" w:rsidP="00FE57AF">
      <w:pPr>
        <w:spacing w:line="360" w:lineRule="auto"/>
        <w:rPr>
          <w:rFonts w:ascii="Times New Roman" w:hAnsi="Times New Roman" w:cs="Times New Roman"/>
          <w:b/>
          <w:bCs/>
          <w:i/>
          <w:iCs/>
          <w:sz w:val="48"/>
          <w:szCs w:val="48"/>
          <w:lang w:val="fr-FR"/>
        </w:rPr>
      </w:pPr>
      <w:r w:rsidRPr="00F06556">
        <w:rPr>
          <w:rFonts w:ascii="Times New Roman" w:hAnsi="Times New Roman" w:cs="Times New Roman"/>
          <w:b/>
          <w:sz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CBB9F76" w14:textId="77777777" w:rsidR="00236F3C" w:rsidRPr="00F06556" w:rsidRDefault="00236F3C" w:rsidP="00FE57A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fr-FR"/>
        </w:rPr>
      </w:pPr>
    </w:p>
    <w:p w14:paraId="35AB4942" w14:textId="443375D2" w:rsidR="00017974" w:rsidRPr="00F06556" w:rsidRDefault="00017974" w:rsidP="00FE57A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fr-FR"/>
        </w:rPr>
      </w:pPr>
    </w:p>
    <w:p w14:paraId="3DEA6B43" w14:textId="2F06CDEA" w:rsidR="009C5883" w:rsidRPr="00F06556" w:rsidRDefault="00EF2038" w:rsidP="009C5883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fr-FR"/>
        </w:rPr>
      </w:pPr>
      <w:r w:rsidRPr="00F06556">
        <w:rPr>
          <w:rFonts w:ascii="Times New Roman" w:hAnsi="Times New Roman" w:cs="Times New Roman"/>
          <w:b/>
          <w:color w:val="0070C0"/>
          <w:sz w:val="52"/>
          <w:szCs w:val="52"/>
          <w:lang w:val="fr-FR"/>
        </w:rPr>
        <w:t xml:space="preserve">Conférence Internationale </w:t>
      </w:r>
    </w:p>
    <w:p w14:paraId="60938C78" w14:textId="0DF76422" w:rsidR="00017974" w:rsidRPr="00F06556" w:rsidRDefault="00EF2038" w:rsidP="00FE57A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fr-FR"/>
        </w:rPr>
      </w:pPr>
      <w:r w:rsidRPr="00F06556">
        <w:rPr>
          <w:rFonts w:ascii="Times New Roman" w:eastAsia="SimSun" w:hAnsi="Times New Roman" w:cs="Times New Roman"/>
          <w:b/>
          <w:noProof/>
          <w:sz w:val="16"/>
          <w:szCs w:val="24"/>
          <w:lang w:val="fr-FR" w:eastAsia="zh-CN"/>
        </w:rPr>
        <w:drawing>
          <wp:anchor distT="0" distB="0" distL="114300" distR="114300" simplePos="0" relativeHeight="251659264" behindDoc="0" locked="0" layoutInCell="1" allowOverlap="1" wp14:anchorId="07395FFF" wp14:editId="58840D1F">
            <wp:simplePos x="0" y="0"/>
            <wp:positionH relativeFrom="margin">
              <wp:align>center</wp:align>
            </wp:positionH>
            <wp:positionV relativeFrom="page">
              <wp:posOffset>4057650</wp:posOffset>
            </wp:positionV>
            <wp:extent cx="2914650" cy="2914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656" w:rsidRPr="00F06556">
        <w:rPr>
          <w:rFonts w:ascii="Times New Roman" w:hAnsi="Times New Roman" w:cs="Times New Roman"/>
          <w:b/>
          <w:color w:val="0070C0"/>
          <w:sz w:val="52"/>
          <w:szCs w:val="52"/>
          <w:lang w:val="fr-FR"/>
        </w:rPr>
        <w:t xml:space="preserve"> </w:t>
      </w:r>
    </w:p>
    <w:p w14:paraId="16E64ED3" w14:textId="0F60C4C9" w:rsidR="00D2140A" w:rsidRPr="00F06556" w:rsidRDefault="00F76F13" w:rsidP="00FE57A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0655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7A499955" w14:textId="1D3C2A89" w:rsidR="004639E4" w:rsidRPr="00F06556" w:rsidRDefault="004639E4" w:rsidP="00FE57A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6A87342" w14:textId="075A6D11" w:rsidR="004639E4" w:rsidRPr="00F06556" w:rsidRDefault="004639E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lang w:val="fr-FR"/>
        </w:rPr>
      </w:pPr>
    </w:p>
    <w:p w14:paraId="3316E098" w14:textId="2059F5D0" w:rsidR="004639E4" w:rsidRPr="00F06556" w:rsidRDefault="004639E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lang w:val="fr-FR"/>
        </w:rPr>
      </w:pPr>
    </w:p>
    <w:p w14:paraId="6178CB67" w14:textId="7220245A" w:rsidR="004639E4" w:rsidRPr="00F06556" w:rsidRDefault="004639E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lang w:val="fr-FR"/>
        </w:rPr>
      </w:pPr>
    </w:p>
    <w:p w14:paraId="7EC170FD" w14:textId="77777777" w:rsidR="00B21D13" w:rsidRPr="00F06556" w:rsidRDefault="00B21D13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0D77377" w14:textId="77777777" w:rsidR="00B21D13" w:rsidRPr="00F06556" w:rsidRDefault="00B21D13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FB7CAA0" w14:textId="77777777" w:rsidR="00017974" w:rsidRPr="00F06556" w:rsidRDefault="0001797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F67B30B" w14:textId="77777777" w:rsidR="00017974" w:rsidRPr="00F06556" w:rsidRDefault="0001797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61F8D26" w14:textId="73B21E9A" w:rsidR="004639E4" w:rsidRPr="00F06556" w:rsidRDefault="008E23C7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>Le 1</w:t>
      </w:r>
      <w:r w:rsidR="009A0E63"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-1</w:t>
      </w:r>
      <w:r w:rsidR="009A0E63"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>6</w:t>
      </w:r>
      <w:r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MARS  </w:t>
      </w:r>
      <w:r w:rsidR="00EF2038"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>202</w:t>
      </w:r>
      <w:r w:rsidR="009A0E63"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</w:p>
    <w:p w14:paraId="575B5C03" w14:textId="54649DD4" w:rsidR="004639E4" w:rsidRPr="00F06556" w:rsidRDefault="004639E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lang w:val="fr-FR"/>
        </w:rPr>
        <w:t>BACĂU</w:t>
      </w:r>
    </w:p>
    <w:p w14:paraId="409CEC2A" w14:textId="62F68ED3" w:rsidR="00E432FF" w:rsidRPr="00F06556" w:rsidRDefault="008E23C7" w:rsidP="009A0E63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F06556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des</w:t>
      </w:r>
      <w:proofErr w:type="gramEnd"/>
      <w:r w:rsidRPr="00F06556">
        <w:rPr>
          <w:rFonts w:ascii="Times New Roman" w:hAnsi="Times New Roman" w:cs="Times New Roman"/>
          <w:sz w:val="32"/>
          <w:szCs w:val="32"/>
          <w:highlight w:val="yellow"/>
          <w:lang w:val="fr-FR"/>
        </w:rPr>
        <w:t xml:space="preserve"> inscriptions à la conférence </w:t>
      </w:r>
      <w:hyperlink r:id="rId9" w:history="1">
        <w:r w:rsidR="009A0E63" w:rsidRPr="00F06556">
          <w:rPr>
            <w:rStyle w:val="Hyperlink"/>
            <w:rFonts w:ascii="Times New Roman" w:hAnsi="Times New Roman" w:cs="Times New Roman"/>
            <w:sz w:val="32"/>
            <w:szCs w:val="32"/>
            <w:highlight w:val="yellow"/>
            <w:lang w:val="fr-FR"/>
          </w:rPr>
          <w:t>https://forms.gle/8ewzS2jT7UGPHemUA</w:t>
        </w:r>
      </w:hyperlink>
      <w:r w:rsidR="009A0E63" w:rsidRPr="00F0655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14:paraId="1ACADA6F" w14:textId="309B483C" w:rsidR="00F06556" w:rsidRPr="00F06556" w:rsidRDefault="00F06556" w:rsidP="00F06556">
      <w:pPr>
        <w:tabs>
          <w:tab w:val="left" w:pos="565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F06556">
        <w:rPr>
          <w:rFonts w:ascii="Times New Roman" w:hAnsi="Times New Roman" w:cs="Times New Roman"/>
          <w:b/>
          <w:bCs/>
          <w:sz w:val="28"/>
          <w:szCs w:val="28"/>
          <w:lang w:val="fr-FR"/>
        </w:rPr>
        <w:t>Inscrierile</w:t>
      </w:r>
      <w:proofErr w:type="spellEnd"/>
      <w:r w:rsidRPr="00F0655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se fac online</w:t>
      </w:r>
      <w:proofErr w:type="gramStart"/>
      <w:r w:rsidRPr="00F0655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:</w:t>
      </w:r>
      <w:proofErr w:type="gramEnd"/>
      <w:r w:rsidRPr="00F0655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hyperlink r:id="rId10" w:history="1">
        <w:r w:rsidRPr="00F06556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fr-FR"/>
          </w:rPr>
          <w:t>https://forms.gle/8ewzS2jT7UGPHemUA</w:t>
        </w:r>
      </w:hyperlink>
      <w:r w:rsidRPr="00F0655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14:paraId="40E19C4D" w14:textId="1D686630" w:rsidR="00017974" w:rsidRPr="00F06556" w:rsidRDefault="00017974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lang w:val="fr-FR"/>
        </w:rPr>
      </w:pPr>
    </w:p>
    <w:p w14:paraId="4924F0BD" w14:textId="627886C0" w:rsidR="00A61656" w:rsidRPr="00F06556" w:rsidRDefault="00A61656" w:rsidP="00FE57AF">
      <w:pPr>
        <w:tabs>
          <w:tab w:val="left" w:pos="5652"/>
        </w:tabs>
        <w:spacing w:line="360" w:lineRule="auto"/>
        <w:jc w:val="center"/>
        <w:rPr>
          <w:rFonts w:ascii="Times New Roman" w:hAnsi="Times New Roman" w:cs="Times New Roman"/>
          <w:lang w:val="fr-FR"/>
        </w:rPr>
      </w:pPr>
    </w:p>
    <w:p w14:paraId="00DF23B1" w14:textId="0B68ED7C" w:rsidR="00EF2038" w:rsidRPr="00F06556" w:rsidRDefault="00EF2038" w:rsidP="000C70A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8A84C16" w14:textId="14608814" w:rsidR="00544367" w:rsidRPr="00F06556" w:rsidRDefault="00544367" w:rsidP="00DB58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Colegiul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Na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ț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ional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"Vasile Alecsandri"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Bac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 </w:t>
      </w:r>
      <w:proofErr w:type="spellStart"/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ș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Universitatea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"Vasile Alecsandri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Bac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u", </w:t>
      </w:r>
      <w:proofErr w:type="spellStart"/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asociere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cu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Colegiul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Na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ț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ional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"Petru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Rare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ș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",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Piatra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Neam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ț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Universitatea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Francofoniei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Nisa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Fran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ț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Institutul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Francez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Bucure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ș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ti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ISJ Bac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u,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Asocia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ț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"L'Accent Circonflexe" </w:t>
      </w:r>
      <w:proofErr w:type="spellStart"/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ș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ARPF Bac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u </w:t>
      </w:r>
    </w:p>
    <w:p w14:paraId="0C615455" w14:textId="77777777" w:rsidR="00544367" w:rsidRPr="00F06556" w:rsidRDefault="00544367" w:rsidP="00DB58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</w:p>
    <w:p w14:paraId="5FF7768C" w14:textId="1FC80E78" w:rsidR="00544367" w:rsidRPr="00F06556" w:rsidRDefault="00544367" w:rsidP="00DB58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V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invit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s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participa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ț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  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î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 data de </w:t>
      </w:r>
      <w:r w:rsidRPr="00F06556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  <w:lang w:val="it-IT"/>
        </w:rPr>
        <w:t>15 – 16 martie 2024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la Conferin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ț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 International</w:t>
      </w:r>
      <w:r w:rsidR="008A6F75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a Francofoniei</w:t>
      </w:r>
    </w:p>
    <w:p w14:paraId="02F589B6" w14:textId="05285F00" w:rsidR="00544367" w:rsidRPr="00F06556" w:rsidRDefault="009F193E" w:rsidP="0054436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fr-FR"/>
        </w:rPr>
      </w:pPr>
      <w:r w:rsidRPr="00F06556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  <w:lang w:val="fr-FR"/>
        </w:rPr>
        <w:t>« </w:t>
      </w:r>
      <w:r w:rsidRPr="00F0655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fr-FR"/>
        </w:rPr>
        <w:t>La Francophonie, n’est pas qu’un simple partage d’une langue</w:t>
      </w:r>
      <w:r w:rsidR="00544367" w:rsidRPr="00F0655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fr-FR"/>
        </w:rPr>
        <w:t> ;</w:t>
      </w:r>
    </w:p>
    <w:p w14:paraId="54E20E3F" w14:textId="023AB8A3" w:rsidR="00AD6F1F" w:rsidRPr="00F06556" w:rsidRDefault="00544367" w:rsidP="0054436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fr-FR"/>
        </w:rPr>
      </w:pPr>
      <w:r w:rsidRPr="00F0655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fr-FR"/>
        </w:rPr>
        <w:t>Les nouvelles Frontières de la Communication ; Explorer, Connecter, Evoluer</w:t>
      </w:r>
    </w:p>
    <w:p w14:paraId="1F2B2B19" w14:textId="30465C53" w:rsidR="00FB772D" w:rsidRPr="00F06556" w:rsidRDefault="00FB772D" w:rsidP="0054436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</w:pPr>
      <w:r w:rsidRPr="00F06556">
        <w:rPr>
          <w:rFonts w:ascii="Times New Roman" w:hAnsi="Times New Roman" w:cs="Times New Roman"/>
          <w:sz w:val="28"/>
          <w:szCs w:val="28"/>
          <w:highlight w:val="yellow"/>
          <w:lang w:val="it-IT"/>
        </w:rPr>
        <w:t>Care se va desfa</w:t>
      </w:r>
      <w:r w:rsidR="008A6F75" w:rsidRPr="00F06556">
        <w:rPr>
          <w:rFonts w:ascii="Times New Roman" w:hAnsi="Times New Roman" w:cs="Times New Roman"/>
          <w:sz w:val="28"/>
          <w:szCs w:val="28"/>
          <w:highlight w:val="yellow"/>
          <w:lang w:val="it-IT"/>
        </w:rPr>
        <w:t>ș</w:t>
      </w:r>
      <w:r w:rsidRPr="00F06556">
        <w:rPr>
          <w:rFonts w:ascii="Times New Roman" w:hAnsi="Times New Roman" w:cs="Times New Roman"/>
          <w:sz w:val="28"/>
          <w:szCs w:val="28"/>
          <w:highlight w:val="yellow"/>
          <w:lang w:val="it-IT"/>
        </w:rPr>
        <w:t xml:space="preserve">ura </w:t>
      </w:r>
      <w:r w:rsidR="008A6F75" w:rsidRPr="00F06556">
        <w:rPr>
          <w:rFonts w:ascii="Times New Roman" w:hAnsi="Times New Roman" w:cs="Times New Roman"/>
          <w:sz w:val="28"/>
          <w:szCs w:val="28"/>
          <w:highlight w:val="yellow"/>
          <w:lang w:val="it-IT"/>
        </w:rPr>
        <w:t>î</w:t>
      </w:r>
      <w:r w:rsidRPr="00F06556">
        <w:rPr>
          <w:rFonts w:ascii="Times New Roman" w:hAnsi="Times New Roman" w:cs="Times New Roman"/>
          <w:sz w:val="28"/>
          <w:szCs w:val="28"/>
          <w:highlight w:val="yellow"/>
          <w:lang w:val="it-IT"/>
        </w:rPr>
        <w:t xml:space="preserve">n </w:t>
      </w: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Aula</w:t>
      </w:r>
      <w:r w:rsidRPr="00F06556">
        <w:rPr>
          <w:rFonts w:ascii="Times New Roman" w:hAnsi="Times New Roman" w:cs="Times New Roman"/>
          <w:sz w:val="28"/>
          <w:szCs w:val="28"/>
          <w:highlight w:val="yellow"/>
          <w:lang w:val="it-IT"/>
        </w:rPr>
        <w:t xml:space="preserve"> </w:t>
      </w: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Universitatii  “Vasile Alecsandri” Bac</w:t>
      </w:r>
      <w:r w:rsidR="008A6F75"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ă</w:t>
      </w: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u,</w:t>
      </w:r>
    </w:p>
    <w:p w14:paraId="74A7FF76" w14:textId="27D7DC4D" w:rsidR="00FB772D" w:rsidRPr="00F06556" w:rsidRDefault="00FB772D" w:rsidP="0054436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 xml:space="preserve"> corp D</w:t>
      </w:r>
      <w:r w:rsidRPr="00F0655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11A4ECB8" w14:textId="2686D68E" w:rsidR="00FB772D" w:rsidRPr="00F06556" w:rsidRDefault="00FB772D" w:rsidP="00B97E2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Din program : </w:t>
      </w:r>
    </w:p>
    <w:p w14:paraId="0B0558D2" w14:textId="0173D445" w:rsidR="00544367" w:rsidRPr="00F06556" w:rsidRDefault="00B97E29" w:rsidP="00FB772D">
      <w:pPr>
        <w:shd w:val="clear" w:color="auto" w:fill="B4C6E7" w:themeFill="accent1" w:themeFillTint="6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15 martie </w:t>
      </w:r>
      <w:r w:rsidR="00FB772D"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 2023 </w:t>
      </w:r>
      <w:r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: </w:t>
      </w: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FFFFF"/>
          <w:lang w:val="it-IT"/>
        </w:rPr>
        <w:t xml:space="preserve">Sesiuni </w:t>
      </w:r>
      <w:r w:rsidR="000A3105"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FFFFF"/>
          <w:lang w:val="it-IT"/>
        </w:rPr>
        <w:t>de comunicare</w:t>
      </w:r>
      <w:r w:rsidR="00E759E1"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 – format hibrid </w:t>
      </w:r>
    </w:p>
    <w:p w14:paraId="5209EB13" w14:textId="6455D057" w:rsidR="00B97E29" w:rsidRPr="00F06556" w:rsidRDefault="00B97E29" w:rsidP="00B97E29">
      <w:pPr>
        <w:pStyle w:val="List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Prof. Conf. Dr. Am</w:t>
      </w:r>
      <w:r w:rsidR="00FB772D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ă</w:t>
      </w: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lancei Br</w:t>
      </w:r>
      <w:r w:rsidR="00E759E1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â</w:t>
      </w: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ndu</w:t>
      </w:r>
      <w:r w:rsidR="00FB772D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ș</w:t>
      </w: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a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, Universitatea “Vasile Alecsandri” Bac</w:t>
      </w:r>
      <w:r w:rsidR="00E759E1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ă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u </w:t>
      </w:r>
    </w:p>
    <w:p w14:paraId="07F2FF72" w14:textId="73221880" w:rsidR="00E759E1" w:rsidRPr="00F06556" w:rsidRDefault="00E759E1" w:rsidP="00E759E1">
      <w:pPr>
        <w:pStyle w:val="List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Prof. univ. Dr. Loredana – Veronica Balan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Universitatea “Vasile Alecsandri” Bacău ;</w:t>
      </w:r>
    </w:p>
    <w:p w14:paraId="7AAF9BA9" w14:textId="62914F09" w:rsidR="00544367" w:rsidRPr="00F06556" w:rsidRDefault="00544367" w:rsidP="00544367">
      <w:pPr>
        <w:pStyle w:val="Listparagraf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Annick Miara Revelat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. Francophoni</w:t>
      </w:r>
      <w:r w:rsidR="00B97E29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a, Nisa, Fran</w:t>
      </w:r>
      <w:r w:rsidR="00E44EEB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ț</w:t>
      </w:r>
      <w:r w:rsidR="00B97E29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</w:t>
      </w:r>
    </w:p>
    <w:p w14:paraId="00A3C51B" w14:textId="54004018" w:rsidR="00544367" w:rsidRPr="00F06556" w:rsidRDefault="00544367" w:rsidP="00544367">
      <w:pPr>
        <w:pStyle w:val="Listparagraf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Yann </w:t>
      </w:r>
      <w:proofErr w:type="spellStart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Librati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director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Francophonia</w:t>
      </w:r>
      <w:proofErr w:type="spell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,</w:t>
      </w:r>
      <w:proofErr w:type="gram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Nisa</w:t>
      </w:r>
      <w:proofErr w:type="spellEnd"/>
    </w:p>
    <w:p w14:paraId="44ADA74B" w14:textId="2BC51EC0" w:rsidR="00544367" w:rsidRPr="00F06556" w:rsidRDefault="00B97E29" w:rsidP="00544367">
      <w:pPr>
        <w:pStyle w:val="Listparagraf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 xml:space="preserve">Prof. Lector </w:t>
      </w:r>
      <w:r w:rsidR="00544367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Carmen Ionescu,</w:t>
      </w:r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 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pre</w:t>
      </w:r>
      <w:r w:rsidR="00E759E1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ș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edinte RADOR Bucure</w:t>
      </w:r>
      <w:r w:rsidR="00E759E1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ș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ti</w:t>
      </w:r>
    </w:p>
    <w:p w14:paraId="10B48F8A" w14:textId="2C62B63A" w:rsidR="00544367" w:rsidRPr="00F06556" w:rsidRDefault="00B97E29" w:rsidP="00544367">
      <w:pPr>
        <w:pStyle w:val="Listparagraf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 xml:space="preserve">Prof. univ. </w:t>
      </w:r>
      <w:proofErr w:type="spellStart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Tiero</w:t>
      </w:r>
      <w:proofErr w:type="spellEnd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Sarr</w:t>
      </w:r>
      <w:proofErr w:type="spellEnd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,</w:t>
      </w:r>
      <w:proofErr w:type="gramEnd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</w:t>
      </w:r>
      <w:r w:rsidR="00FB772D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Faculté des Sciences et Technologies de l'Education et de la Formation,   Université Cheikh Anta Diop de Dakar</w:t>
      </w:r>
      <w:r w:rsidR="00E759E1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E44EEB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Sénégal</w:t>
      </w:r>
    </w:p>
    <w:p w14:paraId="64111C5B" w14:textId="42C6E35B" w:rsidR="00FB772D" w:rsidRPr="00F06556" w:rsidRDefault="00FB772D" w:rsidP="00544367">
      <w:pPr>
        <w:pStyle w:val="Listparagraf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</w:pPr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Ambre </w:t>
      </w:r>
      <w:proofErr w:type="spellStart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Darpheuil</w:t>
      </w:r>
      <w:proofErr w:type="spellEnd"/>
      <w:r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, </w:t>
      </w:r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Chargée de </w:t>
      </w:r>
      <w:proofErr w:type="gramStart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mission  -</w:t>
      </w:r>
      <w:proofErr w:type="gramEnd"/>
      <w:r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Institut  Français de Bucarest</w:t>
      </w:r>
    </w:p>
    <w:p w14:paraId="430E433B" w14:textId="156AA8A6" w:rsidR="00544367" w:rsidRPr="00F06556" w:rsidRDefault="00B97E29" w:rsidP="00FB772D">
      <w:pPr>
        <w:shd w:val="clear" w:color="auto" w:fill="B4C6E7" w:themeFill="accent1" w:themeFillTint="6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</w:pPr>
      <w:r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16 martie  </w:t>
      </w:r>
      <w:r w:rsidR="00FB772D"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2023 </w:t>
      </w: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FFFFF"/>
          <w:lang w:val="it-IT"/>
        </w:rPr>
        <w:t>A</w:t>
      </w:r>
      <w:r w:rsidR="00544367"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FFFFF"/>
          <w:lang w:val="it-IT"/>
        </w:rPr>
        <w:t>teliere practice</w:t>
      </w:r>
      <w:r w:rsidR="00544367" w:rsidRPr="00F065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it-IT"/>
        </w:rPr>
        <w:t xml:space="preserve"> :</w:t>
      </w:r>
    </w:p>
    <w:p w14:paraId="697B94CD" w14:textId="77777777" w:rsidR="00544367" w:rsidRPr="00F06556" w:rsidRDefault="00983534" w:rsidP="00544367">
      <w:pPr>
        <w:pStyle w:val="List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F06556">
        <w:rPr>
          <w:rFonts w:ascii="Times New Roman" w:hAnsi="Times New Roman" w:cs="Times New Roman"/>
          <w:b/>
          <w:bCs/>
          <w:color w:val="1D2228"/>
          <w:sz w:val="24"/>
          <w:szCs w:val="24"/>
          <w:u w:val="single"/>
          <w:shd w:val="clear" w:color="auto" w:fill="FFFFFF"/>
          <w:lang w:val="fr-FR"/>
        </w:rPr>
        <w:t>« Nouvelles techniques pour dynamiser sa classe de FLE </w:t>
      </w:r>
      <w:proofErr w:type="gramStart"/>
      <w:r w:rsidRPr="00F06556">
        <w:rPr>
          <w:rFonts w:ascii="Times New Roman" w:hAnsi="Times New Roman" w:cs="Times New Roman"/>
          <w:b/>
          <w:bCs/>
          <w:color w:val="1D2228"/>
          <w:sz w:val="24"/>
          <w:szCs w:val="24"/>
          <w:u w:val="single"/>
          <w:shd w:val="clear" w:color="auto" w:fill="FFFFFF"/>
          <w:lang w:val="fr-FR"/>
        </w:rPr>
        <w:t xml:space="preserve">» </w:t>
      </w:r>
      <w:r w:rsidR="00544367" w:rsidRPr="00F06556">
        <w:rPr>
          <w:rFonts w:ascii="Times New Roman" w:hAnsi="Times New Roman" w:cs="Times New Roman"/>
          <w:b/>
          <w:bCs/>
          <w:color w:val="1D2228"/>
          <w:sz w:val="24"/>
          <w:szCs w:val="24"/>
          <w:u w:val="single"/>
          <w:shd w:val="clear" w:color="auto" w:fill="FFFFFF"/>
          <w:lang w:val="fr-FR"/>
        </w:rPr>
        <w:t xml:space="preserve"> ,</w:t>
      </w:r>
      <w:proofErr w:type="gramEnd"/>
      <w:r w:rsidR="00544367" w:rsidRPr="00F06556">
        <w:rPr>
          <w:rFonts w:ascii="Times New Roman" w:hAnsi="Times New Roman" w:cs="Times New Roman"/>
          <w:b/>
          <w:bCs/>
          <w:color w:val="1D2228"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spellStart"/>
      <w:r w:rsidR="00544367" w:rsidRPr="00F06556">
        <w:rPr>
          <w:rFonts w:ascii="Times New Roman" w:hAnsi="Times New Roman" w:cs="Times New Roman"/>
          <w:color w:val="1D2228"/>
          <w:sz w:val="24"/>
          <w:szCs w:val="24"/>
          <w:u w:val="single"/>
          <w:shd w:val="clear" w:color="auto" w:fill="FFFFFF"/>
          <w:lang w:val="fr-FR"/>
        </w:rPr>
        <w:t>formator</w:t>
      </w:r>
      <w:proofErr w:type="spellEnd"/>
      <w:r w:rsidR="00544367" w:rsidRPr="00F06556">
        <w:rPr>
          <w:rFonts w:ascii="Times New Roman" w:hAnsi="Times New Roman" w:cs="Times New Roman"/>
          <w:color w:val="1D2228"/>
          <w:sz w:val="24"/>
          <w:szCs w:val="24"/>
          <w:u w:val="single"/>
          <w:shd w:val="clear" w:color="auto" w:fill="FFFFFF"/>
          <w:lang w:val="fr-FR"/>
        </w:rPr>
        <w:t xml:space="preserve"> </w:t>
      </w:r>
      <w:proofErr w:type="spellStart"/>
      <w:r w:rsidR="00544367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Halyna</w:t>
      </w:r>
      <w:proofErr w:type="spellEnd"/>
      <w:r w:rsidR="00544367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44367" w:rsidRPr="00F065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Kutasevych</w:t>
      </w:r>
      <w:proofErr w:type="spellEnd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, formateur pédagogique </w:t>
      </w:r>
      <w:proofErr w:type="spellStart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Francophonia</w:t>
      </w:r>
      <w:proofErr w:type="spellEnd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, </w:t>
      </w:r>
      <w:proofErr w:type="spellStart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Nisa</w:t>
      </w:r>
      <w:proofErr w:type="spellEnd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Franta</w:t>
      </w:r>
      <w:proofErr w:type="spellEnd"/>
      <w:r w:rsidR="00544367" w:rsidRPr="00F0655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</w:p>
    <w:p w14:paraId="1CE8B72F" w14:textId="65B7AAB2" w:rsidR="00544367" w:rsidRPr="00F06556" w:rsidRDefault="00544367" w:rsidP="00544367">
      <w:pPr>
        <w:pStyle w:val="List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F0655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Atelier : Jeux de communication en classe de FLE, </w:t>
      </w:r>
      <w:proofErr w:type="spell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formator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Bianca </w:t>
      </w:r>
      <w:proofErr w:type="spellStart"/>
      <w:proofErr w:type="gram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Darabă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,</w:t>
      </w:r>
      <w:proofErr w:type="gram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</w:t>
      </w:r>
      <w:proofErr w:type="spell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Colegiul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Na</w:t>
      </w:r>
      <w:r w:rsidR="00E759E1"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ț</w:t>
      </w:r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ional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„</w:t>
      </w:r>
      <w:proofErr w:type="spell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Ştefan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cel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Mare”,  </w:t>
      </w:r>
      <w:proofErr w:type="spellStart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Târgu</w:t>
      </w:r>
      <w:proofErr w:type="spellEnd"/>
      <w:r w:rsidRPr="00F0655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Neamţ.</w:t>
      </w:r>
    </w:p>
    <w:p w14:paraId="615F30F9" w14:textId="44E1E9AA" w:rsidR="00FD31DA" w:rsidRPr="00F06556" w:rsidRDefault="00544367" w:rsidP="009264C8">
      <w:pPr>
        <w:tabs>
          <w:tab w:val="left" w:pos="5652"/>
        </w:tabs>
        <w:spacing w:after="0" w:line="360" w:lineRule="auto"/>
        <w:ind w:firstLine="810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F06556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</w:p>
    <w:p w14:paraId="24BC4360" w14:textId="77777777" w:rsidR="00F06556" w:rsidRDefault="00F06556" w:rsidP="00FE57AF">
      <w:pPr>
        <w:shd w:val="clear" w:color="auto" w:fill="FFFFFF"/>
        <w:spacing w:after="165" w:line="360" w:lineRule="auto"/>
        <w:ind w:firstLine="81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8B874F4" w14:textId="0FF09001" w:rsidR="00A43B7D" w:rsidRPr="00F06556" w:rsidRDefault="00A43B7D" w:rsidP="009904A7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color w:val="202124"/>
          <w:spacing w:val="5"/>
          <w:sz w:val="24"/>
          <w:szCs w:val="24"/>
          <w:shd w:val="clear" w:color="auto" w:fill="FFFFFF"/>
          <w:lang w:val="fr-FR"/>
        </w:rPr>
      </w:pPr>
    </w:p>
    <w:p w14:paraId="590A1FD5" w14:textId="77777777" w:rsidR="00F06556" w:rsidRDefault="00FB772D" w:rsidP="00FB77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06556">
        <w:rPr>
          <w:rFonts w:ascii="Times New Roman" w:hAnsi="Times New Roman" w:cs="Times New Roman"/>
          <w:b/>
          <w:bCs/>
          <w:color w:val="202124"/>
          <w:spacing w:val="5"/>
          <w:sz w:val="24"/>
          <w:szCs w:val="24"/>
          <w:shd w:val="clear" w:color="auto" w:fill="FFFFFF"/>
          <w:lang w:val="it-IT"/>
        </w:rPr>
        <w:t xml:space="preserve"> </w:t>
      </w:r>
      <w:r w:rsidR="00B97E29"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 xml:space="preserve">Taxa de </w:t>
      </w:r>
      <w:r w:rsidR="00E759E1"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î</w:t>
      </w:r>
      <w:r w:rsidR="00B97E29"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nscriere</w:t>
      </w:r>
      <w:r w:rsidR="00B97E29" w:rsidRPr="00F06556">
        <w:rPr>
          <w:rFonts w:ascii="Times New Roman" w:hAnsi="Times New Roman" w:cs="Times New Roman"/>
          <w:sz w:val="28"/>
          <w:szCs w:val="28"/>
          <w:lang w:val="it-IT"/>
        </w:rPr>
        <w:t xml:space="preserve"> : </w:t>
      </w:r>
      <w:r w:rsidR="00B97E29" w:rsidRPr="00F06556">
        <w:rPr>
          <w:rFonts w:ascii="Times New Roman" w:hAnsi="Times New Roman" w:cs="Times New Roman"/>
          <w:b/>
          <w:bCs/>
          <w:sz w:val="28"/>
          <w:szCs w:val="28"/>
          <w:lang w:val="it-IT"/>
        </w:rPr>
        <w:t>150 RON</w:t>
      </w:r>
      <w:r w:rsidR="00B97E29" w:rsidRPr="00F06556">
        <w:rPr>
          <w:rFonts w:ascii="Times New Roman" w:hAnsi="Times New Roman" w:cs="Times New Roman"/>
          <w:sz w:val="28"/>
          <w:szCs w:val="28"/>
          <w:lang w:val="it-IT"/>
        </w:rPr>
        <w:t xml:space="preserve">  se pl</w:t>
      </w:r>
      <w:r w:rsidR="00F06556">
        <w:rPr>
          <w:rFonts w:ascii="Times New Roman" w:hAnsi="Times New Roman" w:cs="Times New Roman"/>
          <w:sz w:val="28"/>
          <w:szCs w:val="28"/>
          <w:lang w:val="it-IT"/>
        </w:rPr>
        <w:t>ă</w:t>
      </w:r>
      <w:r w:rsidR="00B97E29" w:rsidRPr="00F06556">
        <w:rPr>
          <w:rFonts w:ascii="Times New Roman" w:hAnsi="Times New Roman" w:cs="Times New Roman"/>
          <w:sz w:val="28"/>
          <w:szCs w:val="28"/>
          <w:lang w:val="it-IT"/>
        </w:rPr>
        <w:t>te</w:t>
      </w:r>
      <w:r w:rsidR="00E759E1" w:rsidRPr="00F06556">
        <w:rPr>
          <w:rFonts w:ascii="Times New Roman" w:hAnsi="Times New Roman" w:cs="Times New Roman"/>
          <w:sz w:val="28"/>
          <w:szCs w:val="28"/>
          <w:lang w:val="it-IT"/>
        </w:rPr>
        <w:t>ș</w:t>
      </w:r>
      <w:r w:rsidR="00B97E29" w:rsidRPr="00F06556">
        <w:rPr>
          <w:rFonts w:ascii="Times New Roman" w:hAnsi="Times New Roman" w:cs="Times New Roman"/>
          <w:sz w:val="28"/>
          <w:szCs w:val="28"/>
          <w:lang w:val="it-IT"/>
        </w:rPr>
        <w:t xml:space="preserve">te </w:t>
      </w:r>
      <w:r w:rsidR="00E759E1" w:rsidRPr="00F06556">
        <w:rPr>
          <w:rFonts w:ascii="Times New Roman" w:hAnsi="Times New Roman" w:cs="Times New Roman"/>
          <w:sz w:val="28"/>
          <w:szCs w:val="28"/>
          <w:lang w:val="it-IT"/>
        </w:rPr>
        <w:t>î</w:t>
      </w:r>
      <w:r w:rsidR="00B97E29" w:rsidRPr="00F06556">
        <w:rPr>
          <w:rFonts w:ascii="Times New Roman" w:hAnsi="Times New Roman" w:cs="Times New Roman"/>
          <w:sz w:val="28"/>
          <w:szCs w:val="28"/>
          <w:lang w:val="it-IT"/>
        </w:rPr>
        <w:t xml:space="preserve">n </w:t>
      </w:r>
    </w:p>
    <w:p w14:paraId="0AA512F1" w14:textId="1BA9B825" w:rsidR="00B97E29" w:rsidRPr="00F06556" w:rsidRDefault="00B97E29" w:rsidP="00F0655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06556">
        <w:rPr>
          <w:rFonts w:ascii="Times New Roman" w:hAnsi="Times New Roman" w:cs="Times New Roman"/>
          <w:sz w:val="28"/>
          <w:szCs w:val="28"/>
          <w:lang w:val="it-IT"/>
        </w:rPr>
        <w:t>contul :</w:t>
      </w:r>
      <w:r w:rsidRPr="00F06556">
        <w:rPr>
          <w:rFonts w:ascii="Times New Roman" w:hAnsi="Times New Roman" w:cs="Times New Roman"/>
          <w:sz w:val="40"/>
          <w:szCs w:val="40"/>
          <w:lang w:val="it-IT"/>
        </w:rPr>
        <w:t xml:space="preserve"> RO76BTRLRONCRT0490226201 </w:t>
      </w:r>
    </w:p>
    <w:p w14:paraId="79D44EEC" w14:textId="3C7CC2FB" w:rsidR="00B97E29" w:rsidRPr="00F06556" w:rsidRDefault="00B97E29" w:rsidP="00B97E29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F06556">
        <w:rPr>
          <w:rFonts w:ascii="Times New Roman" w:hAnsi="Times New Roman" w:cs="Times New Roman"/>
          <w:b/>
          <w:bCs/>
          <w:sz w:val="28"/>
          <w:szCs w:val="28"/>
          <w:highlight w:val="yellow"/>
          <w:lang w:val="it-IT"/>
        </w:rPr>
        <w:t>Beneficiar</w:t>
      </w:r>
      <w:r w:rsidRPr="00F06556">
        <w:rPr>
          <w:rFonts w:ascii="Times New Roman" w:hAnsi="Times New Roman" w:cs="Times New Roman"/>
          <w:sz w:val="28"/>
          <w:szCs w:val="28"/>
          <w:lang w:val="it-IT"/>
        </w:rPr>
        <w:t xml:space="preserve"> : </w:t>
      </w:r>
      <w:r w:rsidRPr="00F06556">
        <w:rPr>
          <w:rFonts w:ascii="Times New Roman" w:hAnsi="Times New Roman" w:cs="Times New Roman"/>
          <w:sz w:val="32"/>
          <w:szCs w:val="32"/>
          <w:lang w:val="it-IT"/>
        </w:rPr>
        <w:t>Asocia</w:t>
      </w:r>
      <w:r w:rsidR="00E759E1" w:rsidRPr="00F06556">
        <w:rPr>
          <w:rFonts w:ascii="Times New Roman" w:hAnsi="Times New Roman" w:cs="Times New Roman"/>
          <w:sz w:val="32"/>
          <w:szCs w:val="32"/>
          <w:lang w:val="it-IT"/>
        </w:rPr>
        <w:t>ț</w:t>
      </w:r>
      <w:r w:rsidRPr="00F06556">
        <w:rPr>
          <w:rFonts w:ascii="Times New Roman" w:hAnsi="Times New Roman" w:cs="Times New Roman"/>
          <w:sz w:val="32"/>
          <w:szCs w:val="32"/>
          <w:lang w:val="it-IT"/>
        </w:rPr>
        <w:t>ia Accentul Circumflex -Afj Bac</w:t>
      </w:r>
      <w:r w:rsidR="00E759E1" w:rsidRPr="00F06556">
        <w:rPr>
          <w:rFonts w:ascii="Times New Roman" w:hAnsi="Times New Roman" w:cs="Times New Roman"/>
          <w:sz w:val="32"/>
          <w:szCs w:val="32"/>
          <w:lang w:val="it-IT"/>
        </w:rPr>
        <w:t>ă</w:t>
      </w:r>
      <w:r w:rsidRPr="00F06556">
        <w:rPr>
          <w:rFonts w:ascii="Times New Roman" w:hAnsi="Times New Roman" w:cs="Times New Roman"/>
          <w:sz w:val="32"/>
          <w:szCs w:val="32"/>
          <w:lang w:val="it-IT"/>
        </w:rPr>
        <w:t xml:space="preserve">u </w:t>
      </w:r>
    </w:p>
    <w:p w14:paraId="45D6DBA9" w14:textId="51B9BF29" w:rsidR="007F6C01" w:rsidRDefault="00E759E1" w:rsidP="00FE57AF">
      <w:pPr>
        <w:spacing w:after="0" w:line="360" w:lineRule="auto"/>
        <w:contextualSpacing/>
        <w:rPr>
          <w:rStyle w:val="Hyperlink"/>
          <w:rFonts w:ascii="Times New Roman" w:hAnsi="Times New Roman" w:cs="Times New Roman"/>
          <w:sz w:val="32"/>
          <w:szCs w:val="32"/>
        </w:rPr>
      </w:pPr>
      <w:proofErr w:type="spellStart"/>
      <w:r w:rsidRPr="00F06556">
        <w:rPr>
          <w:rFonts w:ascii="Times New Roman" w:hAnsi="Times New Roman" w:cs="Times New Roman"/>
          <w:bCs/>
          <w:sz w:val="24"/>
          <w:szCs w:val="24"/>
        </w:rPr>
        <w:t>Î</w:t>
      </w:r>
      <w:r w:rsidR="00B97E29" w:rsidRPr="00F06556">
        <w:rPr>
          <w:rFonts w:ascii="Times New Roman" w:hAnsi="Times New Roman" w:cs="Times New Roman"/>
          <w:bCs/>
          <w:sz w:val="24"/>
          <w:szCs w:val="24"/>
        </w:rPr>
        <w:t>nscriere</w:t>
      </w:r>
      <w:proofErr w:type="spellEnd"/>
      <w:r w:rsidR="00B97E29" w:rsidRPr="00F06556">
        <w:rPr>
          <w:rFonts w:ascii="Times New Roman" w:hAnsi="Times New Roman" w:cs="Times New Roman"/>
          <w:bCs/>
          <w:sz w:val="24"/>
          <w:szCs w:val="24"/>
        </w:rPr>
        <w:t xml:space="preserve"> on-line </w:t>
      </w:r>
      <w:hyperlink r:id="rId11" w:history="1">
        <w:r w:rsidR="00B97E29" w:rsidRPr="00F06556">
          <w:rPr>
            <w:rStyle w:val="Hyperlink"/>
            <w:rFonts w:ascii="Times New Roman" w:hAnsi="Times New Roman" w:cs="Times New Roman"/>
            <w:sz w:val="32"/>
            <w:szCs w:val="32"/>
            <w:highlight w:val="yellow"/>
          </w:rPr>
          <w:t>https://forms.gle/8ewzS2jT7UGPHemUA</w:t>
        </w:r>
      </w:hyperlink>
    </w:p>
    <w:p w14:paraId="35348BD9" w14:textId="77777777" w:rsidR="00F06556" w:rsidRDefault="00F06556" w:rsidP="00FE57AF">
      <w:pPr>
        <w:spacing w:after="0" w:line="360" w:lineRule="auto"/>
        <w:contextualSpacing/>
        <w:rPr>
          <w:rStyle w:val="Hyperlink"/>
          <w:rFonts w:ascii="Times New Roman" w:hAnsi="Times New Roman" w:cs="Times New Roman"/>
          <w:sz w:val="32"/>
          <w:szCs w:val="32"/>
        </w:rPr>
      </w:pPr>
    </w:p>
    <w:p w14:paraId="7834722B" w14:textId="3C8B9882" w:rsidR="00F06556" w:rsidRPr="00F06556" w:rsidRDefault="007944B0" w:rsidP="00F06556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F06556" w:rsidRPr="00F06556" w:rsidSect="009C0C49">
      <w:headerReference w:type="default" r:id="rId12"/>
      <w:pgSz w:w="12240" w:h="15840"/>
      <w:pgMar w:top="1616" w:right="810" w:bottom="5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57CF" w14:textId="77777777" w:rsidR="009C0C49" w:rsidRDefault="009C0C49" w:rsidP="00E34DE9">
      <w:pPr>
        <w:spacing w:after="0" w:line="240" w:lineRule="auto"/>
      </w:pPr>
      <w:r>
        <w:separator/>
      </w:r>
    </w:p>
  </w:endnote>
  <w:endnote w:type="continuationSeparator" w:id="0">
    <w:p w14:paraId="66F607D4" w14:textId="77777777" w:rsidR="009C0C49" w:rsidRDefault="009C0C49" w:rsidP="00E3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9326" w14:textId="77777777" w:rsidR="009C0C49" w:rsidRDefault="009C0C49" w:rsidP="00E34DE9">
      <w:pPr>
        <w:spacing w:after="0" w:line="240" w:lineRule="auto"/>
      </w:pPr>
      <w:r>
        <w:separator/>
      </w:r>
    </w:p>
  </w:footnote>
  <w:footnote w:type="continuationSeparator" w:id="0">
    <w:p w14:paraId="3A0A8E63" w14:textId="77777777" w:rsidR="009C0C49" w:rsidRDefault="009C0C49" w:rsidP="00E3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1913" w14:textId="6542C86F" w:rsidR="00903BC4" w:rsidRDefault="009F193E">
    <w:pPr>
      <w:pStyle w:val="Antet"/>
      <w:rPr>
        <w:rStyle w:val="Robust"/>
        <w:sz w:val="24"/>
        <w:szCs w:val="36"/>
        <w:bdr w:val="none" w:sz="0" w:space="0" w:color="auto" w:frame="1"/>
        <w:lang w:val="it-IT"/>
      </w:rPr>
    </w:pPr>
    <w:r>
      <w:rPr>
        <w:rStyle w:val="Robust"/>
        <w:b w:val="0"/>
        <w:bCs w:val="0"/>
        <w:noProof/>
        <w:szCs w:val="36"/>
        <w:bdr w:val="none" w:sz="0" w:space="0" w:color="auto" w:frame="1"/>
        <w:lang w:val="it-IT"/>
      </w:rPr>
      <w:drawing>
        <wp:anchor distT="0" distB="0" distL="114300" distR="114300" simplePos="0" relativeHeight="251675648" behindDoc="0" locked="0" layoutInCell="1" allowOverlap="1" wp14:anchorId="0EE33C9B" wp14:editId="4E0F20C0">
          <wp:simplePos x="0" y="0"/>
          <wp:positionH relativeFrom="margin">
            <wp:posOffset>5257800</wp:posOffset>
          </wp:positionH>
          <wp:positionV relativeFrom="margin">
            <wp:posOffset>-971550</wp:posOffset>
          </wp:positionV>
          <wp:extent cx="1282700" cy="478155"/>
          <wp:effectExtent l="0" t="0" r="0" b="0"/>
          <wp:wrapSquare wrapText="bothSides"/>
          <wp:docPr id="634301049" name="Image 634301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SimSun" w:hAnsi="Times New Roman" w:cs="Times New Roman"/>
        <w:b/>
        <w:noProof/>
        <w:sz w:val="24"/>
        <w:szCs w:val="24"/>
        <w:lang w:val="ro-RO"/>
      </w:rPr>
      <w:drawing>
        <wp:anchor distT="0" distB="0" distL="114300" distR="114300" simplePos="0" relativeHeight="251663360" behindDoc="0" locked="0" layoutInCell="1" allowOverlap="1" wp14:anchorId="7CE17244" wp14:editId="4E41200E">
          <wp:simplePos x="0" y="0"/>
          <wp:positionH relativeFrom="margin">
            <wp:posOffset>4283710</wp:posOffset>
          </wp:positionH>
          <wp:positionV relativeFrom="topMargin">
            <wp:posOffset>190500</wp:posOffset>
          </wp:positionV>
          <wp:extent cx="957297" cy="592455"/>
          <wp:effectExtent l="0" t="0" r="0" b="0"/>
          <wp:wrapNone/>
          <wp:docPr id="18596952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297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Robust"/>
        <w:b w:val="0"/>
        <w:bCs w:val="0"/>
        <w:noProof/>
        <w:szCs w:val="36"/>
        <w:bdr w:val="none" w:sz="0" w:space="0" w:color="auto" w:frame="1"/>
        <w:lang w:val="it-IT"/>
      </w:rPr>
      <w:drawing>
        <wp:anchor distT="0" distB="0" distL="114300" distR="114300" simplePos="0" relativeHeight="251673600" behindDoc="0" locked="0" layoutInCell="1" allowOverlap="1" wp14:anchorId="396D824A" wp14:editId="0028B7DB">
          <wp:simplePos x="0" y="0"/>
          <wp:positionH relativeFrom="margin">
            <wp:posOffset>2616200</wp:posOffset>
          </wp:positionH>
          <wp:positionV relativeFrom="margin">
            <wp:posOffset>-971550</wp:posOffset>
          </wp:positionV>
          <wp:extent cx="1667510" cy="494030"/>
          <wp:effectExtent l="0" t="0" r="8890" b="1270"/>
          <wp:wrapSquare wrapText="bothSides"/>
          <wp:docPr id="71263212" name="Image 71263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0A52334C" wp14:editId="673E468D">
          <wp:simplePos x="0" y="0"/>
          <wp:positionH relativeFrom="column">
            <wp:posOffset>1736090</wp:posOffset>
          </wp:positionH>
          <wp:positionV relativeFrom="paragraph">
            <wp:posOffset>-285115</wp:posOffset>
          </wp:positionV>
          <wp:extent cx="1006857" cy="767080"/>
          <wp:effectExtent l="0" t="0" r="3175" b="0"/>
          <wp:wrapNone/>
          <wp:docPr id="7370766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2" t="6194" r="6577" b="10835"/>
                  <a:stretch>
                    <a:fillRect/>
                  </a:stretch>
                </pic:blipFill>
                <pic:spPr bwMode="auto">
                  <a:xfrm>
                    <a:off x="0" y="0"/>
                    <a:ext cx="1006857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556">
      <w:rPr>
        <w:rFonts w:ascii="Times New Roman" w:hAnsi="Times New Roman" w:cs="Times New Roman"/>
        <w:noProof/>
        <w:sz w:val="24"/>
        <w:szCs w:val="24"/>
        <w:lang w:val="ro-RO"/>
      </w:rPr>
      <w:drawing>
        <wp:anchor distT="0" distB="0" distL="114300" distR="114300" simplePos="0" relativeHeight="251667456" behindDoc="0" locked="0" layoutInCell="1" allowOverlap="1" wp14:anchorId="3F21BCED" wp14:editId="501E6747">
          <wp:simplePos x="0" y="0"/>
          <wp:positionH relativeFrom="column">
            <wp:posOffset>692150</wp:posOffset>
          </wp:positionH>
          <wp:positionV relativeFrom="paragraph">
            <wp:posOffset>6350</wp:posOffset>
          </wp:positionV>
          <wp:extent cx="977900" cy="414071"/>
          <wp:effectExtent l="0" t="0" r="0" b="5080"/>
          <wp:wrapNone/>
          <wp:docPr id="1962200124" name="Picture 2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ISJ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46" cy="415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Robust"/>
        <w:b w:val="0"/>
        <w:bCs w:val="0"/>
        <w:noProof/>
        <w:szCs w:val="36"/>
        <w:bdr w:val="none" w:sz="0" w:space="0" w:color="auto" w:frame="1"/>
        <w:lang w:val="it-IT"/>
      </w:rPr>
      <w:drawing>
        <wp:anchor distT="0" distB="0" distL="114300" distR="114300" simplePos="0" relativeHeight="251672576" behindDoc="0" locked="0" layoutInCell="1" allowOverlap="1" wp14:anchorId="0AED0DFF" wp14:editId="5D2A19C3">
          <wp:simplePos x="0" y="0"/>
          <wp:positionH relativeFrom="margin">
            <wp:posOffset>-438150</wp:posOffset>
          </wp:positionH>
          <wp:positionV relativeFrom="topMargin">
            <wp:posOffset>292100</wp:posOffset>
          </wp:positionV>
          <wp:extent cx="1079500" cy="535940"/>
          <wp:effectExtent l="0" t="0" r="6350" b="0"/>
          <wp:wrapSquare wrapText="bothSides"/>
          <wp:docPr id="1176524950" name="Image 117652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359B7" w14:textId="3A200292" w:rsidR="00755140" w:rsidRDefault="00755140">
    <w:pPr>
      <w:pStyle w:val="Antet"/>
      <w:rPr>
        <w:rStyle w:val="Robust"/>
        <w:sz w:val="24"/>
        <w:szCs w:val="36"/>
        <w:bdr w:val="none" w:sz="0" w:space="0" w:color="auto" w:frame="1"/>
        <w:lang w:val="it-IT"/>
      </w:rPr>
    </w:pPr>
  </w:p>
  <w:p w14:paraId="685F88C5" w14:textId="0B4A0DE2" w:rsidR="00755140" w:rsidRDefault="009A0E63" w:rsidP="00755140">
    <w:pPr>
      <w:pStyle w:val="Antet"/>
      <w:ind w:left="-810"/>
      <w:rPr>
        <w:rStyle w:val="Robust"/>
        <w:sz w:val="24"/>
        <w:szCs w:val="36"/>
        <w:bdr w:val="none" w:sz="0" w:space="0" w:color="auto" w:frame="1"/>
        <w:lang w:val="it-IT"/>
      </w:rPr>
    </w:pPr>
    <w:r w:rsidRPr="008716D1">
      <w:rPr>
        <w:noProof/>
      </w:rPr>
      <w:drawing>
        <wp:anchor distT="0" distB="0" distL="114300" distR="114300" simplePos="0" relativeHeight="251677696" behindDoc="0" locked="0" layoutInCell="1" allowOverlap="1" wp14:anchorId="7573284E" wp14:editId="3303507F">
          <wp:simplePos x="0" y="0"/>
          <wp:positionH relativeFrom="margin">
            <wp:posOffset>5212385</wp:posOffset>
          </wp:positionH>
          <wp:positionV relativeFrom="topMargin">
            <wp:align>bottom</wp:align>
          </wp:positionV>
          <wp:extent cx="878840" cy="406400"/>
          <wp:effectExtent l="0" t="0" r="0" b="0"/>
          <wp:wrapSquare wrapText="bothSides"/>
          <wp:docPr id="563861101" name="Image 563861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F0556">
      <w:rPr>
        <w:rFonts w:ascii="Times New Roman" w:eastAsia="SimSun" w:hAnsi="Times New Roman" w:cs="Times New Roman"/>
        <w:b/>
        <w:noProof/>
        <w:sz w:val="24"/>
        <w:szCs w:val="24"/>
        <w:lang w:val="ro-RO"/>
      </w:rPr>
      <w:drawing>
        <wp:anchor distT="0" distB="0" distL="114300" distR="114300" simplePos="0" relativeHeight="251665408" behindDoc="1" locked="0" layoutInCell="1" allowOverlap="1" wp14:anchorId="0D6702E5" wp14:editId="44E9A99B">
          <wp:simplePos x="0" y="0"/>
          <wp:positionH relativeFrom="margin">
            <wp:posOffset>-213160</wp:posOffset>
          </wp:positionH>
          <wp:positionV relativeFrom="paragraph">
            <wp:posOffset>181248</wp:posOffset>
          </wp:positionV>
          <wp:extent cx="942340" cy="473075"/>
          <wp:effectExtent l="0" t="0" r="0" b="3175"/>
          <wp:wrapNone/>
          <wp:docPr id="316417445" name="Picture 9" descr="D:\documente scoala 2017-2018\ARPF\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documente scoala 2017-2018\ARPF\fr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BD893A" w14:textId="46CBC733" w:rsidR="00903BC4" w:rsidRDefault="009A0E63" w:rsidP="00755140">
    <w:pPr>
      <w:pStyle w:val="Antet"/>
      <w:ind w:left="-810"/>
      <w:rPr>
        <w:rStyle w:val="Robust"/>
        <w:sz w:val="24"/>
        <w:szCs w:val="36"/>
        <w:bdr w:val="none" w:sz="0" w:space="0" w:color="auto" w:frame="1"/>
        <w:lang w:val="it-IT"/>
      </w:rPr>
    </w:pPr>
    <w:r>
      <w:rPr>
        <w:b/>
        <w:bCs/>
        <w:noProof/>
      </w:rPr>
      <w:drawing>
        <wp:anchor distT="0" distB="0" distL="114300" distR="114300" simplePos="0" relativeHeight="251678720" behindDoc="0" locked="0" layoutInCell="1" allowOverlap="1" wp14:anchorId="58A4F898" wp14:editId="2AD5E5CB">
          <wp:simplePos x="0" y="0"/>
          <wp:positionH relativeFrom="margin">
            <wp:posOffset>919906</wp:posOffset>
          </wp:positionH>
          <wp:positionV relativeFrom="margin">
            <wp:posOffset>-348631</wp:posOffset>
          </wp:positionV>
          <wp:extent cx="1400537" cy="463413"/>
          <wp:effectExtent l="0" t="0" r="0" b="0"/>
          <wp:wrapThrough wrapText="bothSides">
            <wp:wrapPolygon edited="0">
              <wp:start x="0" y="0"/>
              <wp:lineTo x="0" y="20444"/>
              <wp:lineTo x="21159" y="20444"/>
              <wp:lineTo x="21159" y="0"/>
              <wp:lineTo x="0" y="0"/>
            </wp:wrapPolygon>
          </wp:wrapThrough>
          <wp:docPr id="7277309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15119" name="Image 742915119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537" cy="463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328EF3A9" wp14:editId="02482AB2">
          <wp:simplePos x="0" y="0"/>
          <wp:positionH relativeFrom="margin">
            <wp:posOffset>2742598</wp:posOffset>
          </wp:positionH>
          <wp:positionV relativeFrom="margin">
            <wp:posOffset>-299246</wp:posOffset>
          </wp:positionV>
          <wp:extent cx="1885950" cy="377190"/>
          <wp:effectExtent l="0" t="0" r="0" b="3810"/>
          <wp:wrapSquare wrapText="bothSides"/>
          <wp:docPr id="1952118119" name="Image 19521181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2724A5" w14:textId="0FDA3B5D" w:rsidR="00E432FF" w:rsidRDefault="00000000" w:rsidP="00755140">
    <w:pPr>
      <w:pStyle w:val="Antet"/>
      <w:ind w:left="-810"/>
    </w:pPr>
    <w:sdt>
      <w:sdtPr>
        <w:rPr>
          <w:b/>
          <w:bCs/>
        </w:rPr>
        <w:id w:val="-110055387"/>
        <w:docPartObj>
          <w:docPartGallery w:val="Page Numbers (Margins)"/>
          <w:docPartUnique/>
        </w:docPartObj>
      </w:sdtPr>
      <w:sdtEndPr>
        <w:rPr>
          <w:b w:val="0"/>
          <w:bCs w:val="0"/>
        </w:rPr>
      </w:sdtEndPr>
      <w:sdtContent>
        <w:r w:rsidR="006C1EA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0201D2" wp14:editId="2983043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CB2084" w14:textId="77777777" w:rsidR="00E432FF" w:rsidRDefault="00E432FF">
                              <w:pPr>
                                <w:pStyle w:val="Subsol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0201D2" id="Rectangle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FCB2084" w14:textId="77777777" w:rsidR="00E432FF" w:rsidRDefault="00E432F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5A36"/>
      </v:shape>
    </w:pict>
  </w:numPicBullet>
  <w:abstractNum w:abstractNumId="0" w15:restartNumberingAfterBreak="0">
    <w:nsid w:val="01B52D24"/>
    <w:multiLevelType w:val="multilevel"/>
    <w:tmpl w:val="D648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E77A70"/>
    <w:multiLevelType w:val="hybridMultilevel"/>
    <w:tmpl w:val="C3787E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A0A"/>
    <w:multiLevelType w:val="hybridMultilevel"/>
    <w:tmpl w:val="352EA4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2B2"/>
    <w:multiLevelType w:val="hybridMultilevel"/>
    <w:tmpl w:val="E864E33A"/>
    <w:lvl w:ilvl="0" w:tplc="F7D8DB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2771"/>
    <w:multiLevelType w:val="hybridMultilevel"/>
    <w:tmpl w:val="4604951A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78DC"/>
    <w:multiLevelType w:val="multilevel"/>
    <w:tmpl w:val="AF58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CC0B9C"/>
    <w:multiLevelType w:val="multilevel"/>
    <w:tmpl w:val="1D22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9A4299"/>
    <w:multiLevelType w:val="multilevel"/>
    <w:tmpl w:val="5CA6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355205"/>
    <w:multiLevelType w:val="hybridMultilevel"/>
    <w:tmpl w:val="93827C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CFD"/>
    <w:multiLevelType w:val="hybridMultilevel"/>
    <w:tmpl w:val="A0E28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9231D4"/>
    <w:multiLevelType w:val="multilevel"/>
    <w:tmpl w:val="C296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4C333C"/>
    <w:multiLevelType w:val="multilevel"/>
    <w:tmpl w:val="8DEE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2A77F72"/>
    <w:multiLevelType w:val="multilevel"/>
    <w:tmpl w:val="144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C1B99"/>
    <w:multiLevelType w:val="hybridMultilevel"/>
    <w:tmpl w:val="094A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A2EA7"/>
    <w:multiLevelType w:val="hybridMultilevel"/>
    <w:tmpl w:val="F2E26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E08FC"/>
    <w:multiLevelType w:val="hybridMultilevel"/>
    <w:tmpl w:val="B7AE36AC"/>
    <w:lvl w:ilvl="0" w:tplc="C00C45E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32C2771"/>
    <w:multiLevelType w:val="multilevel"/>
    <w:tmpl w:val="9AC6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53F5662"/>
    <w:multiLevelType w:val="hybridMultilevel"/>
    <w:tmpl w:val="631C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5EBD"/>
    <w:multiLevelType w:val="hybridMultilevel"/>
    <w:tmpl w:val="A182AABE"/>
    <w:lvl w:ilvl="0" w:tplc="DDD4BFB8">
      <w:start w:val="1"/>
      <w:numFmt w:val="decimal"/>
      <w:lvlText w:val="%1"/>
      <w:lvlJc w:val="left"/>
      <w:pPr>
        <w:ind w:left="800" w:hanging="44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94692">
    <w:abstractNumId w:val="17"/>
  </w:num>
  <w:num w:numId="2" w16cid:durableId="1911187419">
    <w:abstractNumId w:val="13"/>
  </w:num>
  <w:num w:numId="3" w16cid:durableId="440151587">
    <w:abstractNumId w:val="8"/>
  </w:num>
  <w:num w:numId="4" w16cid:durableId="1244025082">
    <w:abstractNumId w:val="1"/>
  </w:num>
  <w:num w:numId="5" w16cid:durableId="360210439">
    <w:abstractNumId w:val="3"/>
  </w:num>
  <w:num w:numId="6" w16cid:durableId="615601624">
    <w:abstractNumId w:val="10"/>
  </w:num>
  <w:num w:numId="7" w16cid:durableId="99303431">
    <w:abstractNumId w:val="5"/>
  </w:num>
  <w:num w:numId="8" w16cid:durableId="2075002941">
    <w:abstractNumId w:val="11"/>
  </w:num>
  <w:num w:numId="9" w16cid:durableId="1226717951">
    <w:abstractNumId w:val="12"/>
  </w:num>
  <w:num w:numId="10" w16cid:durableId="928387201">
    <w:abstractNumId w:val="4"/>
  </w:num>
  <w:num w:numId="11" w16cid:durableId="1319847258">
    <w:abstractNumId w:val="6"/>
  </w:num>
  <w:num w:numId="12" w16cid:durableId="366106228">
    <w:abstractNumId w:val="15"/>
  </w:num>
  <w:num w:numId="13" w16cid:durableId="688026466">
    <w:abstractNumId w:val="7"/>
  </w:num>
  <w:num w:numId="14" w16cid:durableId="608508315">
    <w:abstractNumId w:val="16"/>
  </w:num>
  <w:num w:numId="15" w16cid:durableId="1850027792">
    <w:abstractNumId w:val="0"/>
  </w:num>
  <w:num w:numId="16" w16cid:durableId="469976312">
    <w:abstractNumId w:val="2"/>
  </w:num>
  <w:num w:numId="17" w16cid:durableId="1526207955">
    <w:abstractNumId w:val="18"/>
  </w:num>
  <w:num w:numId="18" w16cid:durableId="2022470079">
    <w:abstractNumId w:val="14"/>
  </w:num>
  <w:num w:numId="19" w16cid:durableId="2127968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0A"/>
    <w:rsid w:val="0000006D"/>
    <w:rsid w:val="00017974"/>
    <w:rsid w:val="00027FC6"/>
    <w:rsid w:val="00030FCE"/>
    <w:rsid w:val="00040A5C"/>
    <w:rsid w:val="00056E19"/>
    <w:rsid w:val="00062269"/>
    <w:rsid w:val="000A0820"/>
    <w:rsid w:val="000A3105"/>
    <w:rsid w:val="000A3AC3"/>
    <w:rsid w:val="000B596A"/>
    <w:rsid w:val="000B6B04"/>
    <w:rsid w:val="000C70A6"/>
    <w:rsid w:val="0013321E"/>
    <w:rsid w:val="00135729"/>
    <w:rsid w:val="00143271"/>
    <w:rsid w:val="0015040E"/>
    <w:rsid w:val="00174D43"/>
    <w:rsid w:val="001773C0"/>
    <w:rsid w:val="00177920"/>
    <w:rsid w:val="001821E2"/>
    <w:rsid w:val="001866C6"/>
    <w:rsid w:val="001A1C33"/>
    <w:rsid w:val="001A5B47"/>
    <w:rsid w:val="001C488B"/>
    <w:rsid w:val="001F3AB0"/>
    <w:rsid w:val="002157DB"/>
    <w:rsid w:val="00223373"/>
    <w:rsid w:val="0022786E"/>
    <w:rsid w:val="00236F3C"/>
    <w:rsid w:val="00245C5C"/>
    <w:rsid w:val="002526E6"/>
    <w:rsid w:val="00287ECE"/>
    <w:rsid w:val="00290277"/>
    <w:rsid w:val="002E0C8A"/>
    <w:rsid w:val="002E33E8"/>
    <w:rsid w:val="002F0556"/>
    <w:rsid w:val="002F0580"/>
    <w:rsid w:val="00353C4E"/>
    <w:rsid w:val="0038056F"/>
    <w:rsid w:val="003C7C36"/>
    <w:rsid w:val="003E445A"/>
    <w:rsid w:val="00432373"/>
    <w:rsid w:val="00440717"/>
    <w:rsid w:val="0044238C"/>
    <w:rsid w:val="00453151"/>
    <w:rsid w:val="004639E4"/>
    <w:rsid w:val="00466BDE"/>
    <w:rsid w:val="00496E23"/>
    <w:rsid w:val="004A7E20"/>
    <w:rsid w:val="004E245A"/>
    <w:rsid w:val="00504582"/>
    <w:rsid w:val="00507BF1"/>
    <w:rsid w:val="005135CE"/>
    <w:rsid w:val="00544367"/>
    <w:rsid w:val="005A5C15"/>
    <w:rsid w:val="005A6489"/>
    <w:rsid w:val="005B7318"/>
    <w:rsid w:val="0061288D"/>
    <w:rsid w:val="006711C5"/>
    <w:rsid w:val="006A4038"/>
    <w:rsid w:val="006A73CF"/>
    <w:rsid w:val="006C1EA3"/>
    <w:rsid w:val="006F230D"/>
    <w:rsid w:val="00701F6E"/>
    <w:rsid w:val="00716CA6"/>
    <w:rsid w:val="00732020"/>
    <w:rsid w:val="007410D7"/>
    <w:rsid w:val="00750BD5"/>
    <w:rsid w:val="00755140"/>
    <w:rsid w:val="007569FB"/>
    <w:rsid w:val="007664CC"/>
    <w:rsid w:val="00766CCC"/>
    <w:rsid w:val="007816F3"/>
    <w:rsid w:val="00786605"/>
    <w:rsid w:val="007942D1"/>
    <w:rsid w:val="007944B0"/>
    <w:rsid w:val="007A67B5"/>
    <w:rsid w:val="007C6452"/>
    <w:rsid w:val="007F28EE"/>
    <w:rsid w:val="007F6C01"/>
    <w:rsid w:val="00823AC5"/>
    <w:rsid w:val="0083616B"/>
    <w:rsid w:val="00871BF6"/>
    <w:rsid w:val="00887E1A"/>
    <w:rsid w:val="008A6F75"/>
    <w:rsid w:val="008E23C7"/>
    <w:rsid w:val="008F3AC1"/>
    <w:rsid w:val="00903BC4"/>
    <w:rsid w:val="00923094"/>
    <w:rsid w:val="009264C8"/>
    <w:rsid w:val="00960C6B"/>
    <w:rsid w:val="00965247"/>
    <w:rsid w:val="009714F1"/>
    <w:rsid w:val="009775FC"/>
    <w:rsid w:val="00983534"/>
    <w:rsid w:val="009904A7"/>
    <w:rsid w:val="00992D37"/>
    <w:rsid w:val="009A0E63"/>
    <w:rsid w:val="009A1AA4"/>
    <w:rsid w:val="009A3294"/>
    <w:rsid w:val="009C0C49"/>
    <w:rsid w:val="009C5883"/>
    <w:rsid w:val="009C78E5"/>
    <w:rsid w:val="009D0489"/>
    <w:rsid w:val="009D2D0E"/>
    <w:rsid w:val="009F193E"/>
    <w:rsid w:val="009F2304"/>
    <w:rsid w:val="00A25B44"/>
    <w:rsid w:val="00A43B7D"/>
    <w:rsid w:val="00A61656"/>
    <w:rsid w:val="00A759FE"/>
    <w:rsid w:val="00A80938"/>
    <w:rsid w:val="00AB4624"/>
    <w:rsid w:val="00AD6F1F"/>
    <w:rsid w:val="00AD7CBB"/>
    <w:rsid w:val="00AE7272"/>
    <w:rsid w:val="00AF7913"/>
    <w:rsid w:val="00B0087C"/>
    <w:rsid w:val="00B03FB4"/>
    <w:rsid w:val="00B05617"/>
    <w:rsid w:val="00B06885"/>
    <w:rsid w:val="00B21D13"/>
    <w:rsid w:val="00B33D0C"/>
    <w:rsid w:val="00B351E0"/>
    <w:rsid w:val="00B35BA9"/>
    <w:rsid w:val="00B47874"/>
    <w:rsid w:val="00B51C39"/>
    <w:rsid w:val="00B65C8A"/>
    <w:rsid w:val="00B72E7F"/>
    <w:rsid w:val="00B81BA9"/>
    <w:rsid w:val="00B97E29"/>
    <w:rsid w:val="00BA791D"/>
    <w:rsid w:val="00BB400C"/>
    <w:rsid w:val="00BD6900"/>
    <w:rsid w:val="00BF7D96"/>
    <w:rsid w:val="00C243CB"/>
    <w:rsid w:val="00C30C11"/>
    <w:rsid w:val="00C42742"/>
    <w:rsid w:val="00C42AB6"/>
    <w:rsid w:val="00C635D5"/>
    <w:rsid w:val="00C71FC3"/>
    <w:rsid w:val="00CA70AA"/>
    <w:rsid w:val="00CB4634"/>
    <w:rsid w:val="00CF0986"/>
    <w:rsid w:val="00D043C0"/>
    <w:rsid w:val="00D2140A"/>
    <w:rsid w:val="00D26552"/>
    <w:rsid w:val="00D359F8"/>
    <w:rsid w:val="00D60E1B"/>
    <w:rsid w:val="00D87F86"/>
    <w:rsid w:val="00DA0542"/>
    <w:rsid w:val="00DB11D7"/>
    <w:rsid w:val="00DC52C6"/>
    <w:rsid w:val="00E00BD9"/>
    <w:rsid w:val="00E17836"/>
    <w:rsid w:val="00E3351B"/>
    <w:rsid w:val="00E348BF"/>
    <w:rsid w:val="00E34DE9"/>
    <w:rsid w:val="00E36018"/>
    <w:rsid w:val="00E432FF"/>
    <w:rsid w:val="00E44EEB"/>
    <w:rsid w:val="00E57C3B"/>
    <w:rsid w:val="00E60F4E"/>
    <w:rsid w:val="00E665E8"/>
    <w:rsid w:val="00E702A1"/>
    <w:rsid w:val="00E759E1"/>
    <w:rsid w:val="00E94F61"/>
    <w:rsid w:val="00EA7F43"/>
    <w:rsid w:val="00EC0AF3"/>
    <w:rsid w:val="00EF2038"/>
    <w:rsid w:val="00F046AB"/>
    <w:rsid w:val="00F06556"/>
    <w:rsid w:val="00F16C6A"/>
    <w:rsid w:val="00F21F61"/>
    <w:rsid w:val="00F31348"/>
    <w:rsid w:val="00F35F15"/>
    <w:rsid w:val="00F75F4D"/>
    <w:rsid w:val="00F76F13"/>
    <w:rsid w:val="00F84DFD"/>
    <w:rsid w:val="00FB772D"/>
    <w:rsid w:val="00FC44D0"/>
    <w:rsid w:val="00FD31DA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0861D"/>
  <w15:docId w15:val="{CADB0A8D-4B94-4E89-B586-5110C155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A3"/>
  </w:style>
  <w:style w:type="paragraph" w:styleId="Titlu2">
    <w:name w:val="heading 2"/>
    <w:basedOn w:val="Normal"/>
    <w:link w:val="Titlu2Caracter"/>
    <w:uiPriority w:val="9"/>
    <w:qFormat/>
    <w:rsid w:val="008F3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359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2140A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C7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E3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4DE9"/>
  </w:style>
  <w:style w:type="paragraph" w:styleId="Subsol">
    <w:name w:val="footer"/>
    <w:basedOn w:val="Normal"/>
    <w:link w:val="SubsolCaracter"/>
    <w:uiPriority w:val="99"/>
    <w:unhideWhenUsed/>
    <w:rsid w:val="00E3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4DE9"/>
  </w:style>
  <w:style w:type="paragraph" w:styleId="Listparagraf">
    <w:name w:val="List Paragraph"/>
    <w:basedOn w:val="Normal"/>
    <w:uiPriority w:val="34"/>
    <w:qFormat/>
    <w:rsid w:val="00FD31DA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2F0556"/>
    <w:rPr>
      <w:color w:val="605E5C"/>
      <w:shd w:val="clear" w:color="auto" w:fill="E1DFDD"/>
    </w:rPr>
  </w:style>
  <w:style w:type="paragraph" w:styleId="Frspaiere">
    <w:name w:val="No Spacing"/>
    <w:qFormat/>
    <w:rsid w:val="00B33D0C"/>
    <w:pPr>
      <w:spacing w:after="0" w:line="240" w:lineRule="auto"/>
    </w:pPr>
    <w:rPr>
      <w:rFonts w:ascii="Calibri" w:eastAsia="Times New Roman" w:hAnsi="Calibri" w:cs="Times New Roman"/>
    </w:rPr>
  </w:style>
  <w:style w:type="character" w:styleId="Robust">
    <w:name w:val="Strong"/>
    <w:uiPriority w:val="22"/>
    <w:qFormat/>
    <w:rsid w:val="00755140"/>
    <w:rPr>
      <w:b/>
      <w:bCs/>
    </w:rPr>
  </w:style>
  <w:style w:type="paragraph" w:customStyle="1" w:styleId="bodytext">
    <w:name w:val="bodytext"/>
    <w:basedOn w:val="Normal"/>
    <w:rsid w:val="008F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lu2Caracter">
    <w:name w:val="Titlu 2 Caracter"/>
    <w:basedOn w:val="Fontdeparagrafimplicit"/>
    <w:link w:val="Titlu2"/>
    <w:uiPriority w:val="9"/>
    <w:rsid w:val="008F3AC1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359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B351E0"/>
    <w:rPr>
      <w:i/>
      <w:iCs/>
    </w:rPr>
  </w:style>
  <w:style w:type="paragraph" w:customStyle="1" w:styleId="tag-label">
    <w:name w:val="tag-label"/>
    <w:basedOn w:val="Normal"/>
    <w:rsid w:val="0090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8ewzS2jT7UGPHem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8ewzS2jT7UGPHem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8ewzS2jT7UGPHemU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10" Type="http://schemas.openxmlformats.org/officeDocument/2006/relationships/image" Target="media/image12.png"/><Relationship Id="rId4" Type="http://schemas.openxmlformats.org/officeDocument/2006/relationships/image" Target="media/image6.jpeg"/><Relationship Id="rId9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8B27-1198-490A-9C0E-8F85C9E4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1942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Lenovo</cp:lastModifiedBy>
  <cp:revision>2</cp:revision>
  <cp:lastPrinted>2023-02-04T09:24:00Z</cp:lastPrinted>
  <dcterms:created xsi:type="dcterms:W3CDTF">2024-02-12T09:41:00Z</dcterms:created>
  <dcterms:modified xsi:type="dcterms:W3CDTF">2024-02-12T09:41:00Z</dcterms:modified>
</cp:coreProperties>
</file>