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1C" w:rsidRPr="00C21B68" w:rsidRDefault="0049281C" w:rsidP="0049281C">
      <w:pPr>
        <w:jc w:val="center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noProof/>
          <w:sz w:val="28"/>
          <w:szCs w:val="28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108585</wp:posOffset>
            </wp:positionV>
            <wp:extent cx="683895" cy="918845"/>
            <wp:effectExtent l="19050" t="0" r="1905" b="0"/>
            <wp:wrapTight wrapText="bothSides">
              <wp:wrapPolygon edited="0">
                <wp:start x="-602" y="0"/>
                <wp:lineTo x="-602" y="21048"/>
                <wp:lineTo x="21660" y="21048"/>
                <wp:lineTo x="21660" y="0"/>
                <wp:lineTo x="-602" y="0"/>
              </wp:wrapPolygon>
            </wp:wrapTight>
            <wp:docPr id="2" name="Pictur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91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1B68">
        <w:rPr>
          <w:rFonts w:ascii="Times New Roman" w:hAnsi="Times New Roman"/>
          <w:b/>
          <w:sz w:val="28"/>
          <w:szCs w:val="28"/>
          <w:lang w:eastAsia="ro-RO"/>
        </w:rPr>
        <w:t>ROMÂNIA</w:t>
      </w:r>
    </w:p>
    <w:p w:rsidR="0049281C" w:rsidRPr="00C21B68" w:rsidRDefault="0049281C" w:rsidP="0049281C">
      <w:pPr>
        <w:jc w:val="center"/>
        <w:rPr>
          <w:rFonts w:ascii="Times New Roman" w:hAnsi="Times New Roman"/>
          <w:b/>
          <w:lang w:eastAsia="ro-RO"/>
        </w:rPr>
      </w:pPr>
      <w:r w:rsidRPr="00C21B68">
        <w:rPr>
          <w:rFonts w:ascii="Times New Roman" w:hAnsi="Times New Roman"/>
          <w:b/>
          <w:lang w:eastAsia="ro-RO"/>
        </w:rPr>
        <w:t>COLEGIUL AGRICOL „TRAIAN SĂVULESCU”</w:t>
      </w:r>
    </w:p>
    <w:p w:rsidR="0049281C" w:rsidRPr="00C21B68" w:rsidRDefault="0049281C" w:rsidP="0049281C">
      <w:pPr>
        <w:jc w:val="center"/>
        <w:rPr>
          <w:rFonts w:ascii="Times New Roman" w:hAnsi="Times New Roman"/>
          <w:lang w:eastAsia="ro-RO"/>
        </w:rPr>
      </w:pPr>
      <w:r w:rsidRPr="00C21B68">
        <w:rPr>
          <w:rFonts w:ascii="Times New Roman" w:hAnsi="Times New Roman"/>
          <w:lang w:eastAsia="ro-RO"/>
        </w:rPr>
        <w:t>Str.Călăraşilor nr.108, CP 540320, Tg.-Mureş</w:t>
      </w:r>
    </w:p>
    <w:p w:rsidR="0049281C" w:rsidRPr="00C21B68" w:rsidRDefault="0049281C" w:rsidP="0049281C">
      <w:pPr>
        <w:jc w:val="center"/>
        <w:rPr>
          <w:rFonts w:ascii="Times New Roman" w:hAnsi="Times New Roman"/>
          <w:b/>
          <w:lang w:eastAsia="ro-RO"/>
        </w:rPr>
      </w:pPr>
      <w:r w:rsidRPr="00C21B68">
        <w:rPr>
          <w:rFonts w:ascii="Times New Roman" w:hAnsi="Times New Roman"/>
          <w:b/>
          <w:lang w:eastAsia="ro-RO"/>
        </w:rPr>
        <w:t>Tel./Fax.:004-0365-882792Tel./Fax: 004-0365-730623</w:t>
      </w:r>
    </w:p>
    <w:p w:rsidR="0049281C" w:rsidRPr="00C21B68" w:rsidRDefault="0049281C" w:rsidP="0049281C">
      <w:pPr>
        <w:jc w:val="center"/>
        <w:rPr>
          <w:rFonts w:ascii="Times New Roman" w:hAnsi="Times New Roman"/>
          <w:lang w:eastAsia="ro-RO"/>
        </w:rPr>
      </w:pPr>
      <w:r w:rsidRPr="00C21B68">
        <w:rPr>
          <w:rFonts w:ascii="Times New Roman" w:hAnsi="Times New Roman"/>
          <w:lang w:eastAsia="ro-RO"/>
        </w:rPr>
        <w:t xml:space="preserve">E-mail: </w:t>
      </w:r>
      <w:hyperlink r:id="rId9" w:history="1">
        <w:r w:rsidRPr="00C21B68">
          <w:rPr>
            <w:rFonts w:ascii="Times New Roman" w:hAnsi="Times New Roman"/>
            <w:color w:val="0000FF"/>
            <w:u w:val="single"/>
            <w:lang w:eastAsia="ro-RO"/>
          </w:rPr>
          <w:t>lagricol</w:t>
        </w:r>
        <w:r w:rsidRPr="008E6855">
          <w:rPr>
            <w:rFonts w:ascii="Times New Roman" w:hAnsi="Times New Roman"/>
            <w:color w:val="0000FF"/>
            <w:u w:val="single"/>
            <w:lang w:eastAsia="ro-RO"/>
          </w:rPr>
          <w:t>@</w:t>
        </w:r>
        <w:r w:rsidRPr="00C21B68">
          <w:rPr>
            <w:rFonts w:ascii="Times New Roman" w:hAnsi="Times New Roman"/>
            <w:color w:val="0000FF"/>
            <w:u w:val="single"/>
            <w:lang w:eastAsia="ro-RO"/>
          </w:rPr>
          <w:t>yahoo.com</w:t>
        </w:r>
      </w:hyperlink>
      <w:r w:rsidRPr="00C21B68">
        <w:rPr>
          <w:rFonts w:ascii="Times New Roman" w:hAnsi="Times New Roman"/>
          <w:lang w:eastAsia="ro-RO"/>
        </w:rPr>
        <w:t>, http://lagricolms.licee.edu.ro</w:t>
      </w:r>
    </w:p>
    <w:p w:rsidR="0049281C" w:rsidRDefault="0049281C" w:rsidP="006C6CC8">
      <w:pPr>
        <w:shd w:val="clear" w:color="auto" w:fill="FFFFFF"/>
        <w:spacing w:after="240" w:line="360" w:lineRule="atLeast"/>
        <w:jc w:val="center"/>
        <w:rPr>
          <w:rFonts w:ascii="Georgia" w:eastAsia="Times New Roman" w:hAnsi="Georgia" w:cs="Times New Roman"/>
          <w:b/>
          <w:color w:val="29303B"/>
          <w:sz w:val="24"/>
          <w:szCs w:val="23"/>
          <w:lang w:eastAsia="ro-RO"/>
        </w:rPr>
      </w:pPr>
    </w:p>
    <w:p w:rsidR="0049281C" w:rsidRDefault="0049281C" w:rsidP="0049281C">
      <w:pPr>
        <w:shd w:val="clear" w:color="auto" w:fill="FFFFFF"/>
        <w:spacing w:after="240" w:line="360" w:lineRule="atLeast"/>
        <w:jc w:val="center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2D36B7">
        <w:rPr>
          <w:rFonts w:ascii="Georgia" w:eastAsia="Times New Roman" w:hAnsi="Georgia" w:cs="Times New Roman"/>
          <w:b/>
          <w:color w:val="29303B"/>
          <w:sz w:val="23"/>
          <w:szCs w:val="23"/>
          <w:lang w:eastAsia="ro-RO"/>
        </w:rPr>
        <w:t>”Tehnologia zilei europene a limbilor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”</w:t>
      </w:r>
    </w:p>
    <w:p w:rsidR="0049281C" w:rsidRPr="0049281C" w:rsidRDefault="0049281C" w:rsidP="0049281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9303B"/>
          <w:sz w:val="24"/>
          <w:szCs w:val="24"/>
          <w:lang w:eastAsia="ro-RO"/>
        </w:rPr>
      </w:pPr>
      <w:r w:rsidRPr="0049281C">
        <w:rPr>
          <w:rFonts w:ascii="Times New Roman" w:eastAsia="Times New Roman" w:hAnsi="Times New Roman" w:cs="Times New Roman"/>
          <w:color w:val="29303B"/>
          <w:sz w:val="24"/>
          <w:szCs w:val="24"/>
          <w:lang w:eastAsia="ro-RO"/>
        </w:rPr>
        <w:t>ediția a V-a</w:t>
      </w:r>
    </w:p>
    <w:p w:rsidR="0049281C" w:rsidRPr="0049281C" w:rsidRDefault="0049281C" w:rsidP="0049281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9303B"/>
          <w:sz w:val="24"/>
          <w:szCs w:val="24"/>
          <w:lang w:eastAsia="ro-RO"/>
        </w:rPr>
      </w:pPr>
      <w:r w:rsidRPr="0049281C">
        <w:rPr>
          <w:rFonts w:ascii="Times New Roman" w:eastAsia="Times New Roman" w:hAnsi="Times New Roman" w:cs="Times New Roman"/>
          <w:color w:val="29303B"/>
          <w:sz w:val="24"/>
          <w:szCs w:val="24"/>
          <w:lang w:eastAsia="ro-RO"/>
        </w:rPr>
        <w:t>3 octombrie 2016</w:t>
      </w:r>
    </w:p>
    <w:p w:rsidR="0049281C" w:rsidRPr="0049281C" w:rsidRDefault="0049281C" w:rsidP="0049281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9303B"/>
          <w:sz w:val="24"/>
          <w:szCs w:val="24"/>
          <w:lang w:eastAsia="ro-RO"/>
        </w:rPr>
      </w:pPr>
      <w:r w:rsidRPr="0049281C">
        <w:rPr>
          <w:rFonts w:ascii="Times New Roman" w:eastAsia="Times New Roman" w:hAnsi="Times New Roman" w:cs="Times New Roman"/>
          <w:color w:val="29303B"/>
          <w:sz w:val="24"/>
          <w:szCs w:val="24"/>
          <w:lang w:eastAsia="ro-RO"/>
        </w:rPr>
        <w:t>CAER 1193</w:t>
      </w:r>
    </w:p>
    <w:p w:rsidR="0049281C" w:rsidRDefault="0049281C" w:rsidP="006C6CC8">
      <w:pPr>
        <w:shd w:val="clear" w:color="auto" w:fill="FFFFFF"/>
        <w:spacing w:after="240" w:line="360" w:lineRule="atLeast"/>
        <w:jc w:val="center"/>
        <w:rPr>
          <w:rFonts w:ascii="Georgia" w:eastAsia="Times New Roman" w:hAnsi="Georgia" w:cs="Times New Roman"/>
          <w:b/>
          <w:color w:val="29303B"/>
          <w:sz w:val="24"/>
          <w:szCs w:val="23"/>
          <w:lang w:eastAsia="ro-RO"/>
        </w:rPr>
      </w:pPr>
    </w:p>
    <w:p w:rsidR="006C6CC8" w:rsidRPr="006C6CC8" w:rsidRDefault="006C6CC8" w:rsidP="006C6CC8">
      <w:pPr>
        <w:shd w:val="clear" w:color="auto" w:fill="FFFFFF"/>
        <w:spacing w:after="240" w:line="360" w:lineRule="atLeast"/>
        <w:jc w:val="center"/>
        <w:rPr>
          <w:rFonts w:ascii="Georgia" w:eastAsia="Times New Roman" w:hAnsi="Georgia" w:cs="Times New Roman"/>
          <w:b/>
          <w:color w:val="29303B"/>
          <w:sz w:val="24"/>
          <w:szCs w:val="23"/>
          <w:lang w:eastAsia="ro-RO"/>
        </w:rPr>
      </w:pPr>
      <w:r w:rsidRPr="006C6CC8">
        <w:rPr>
          <w:rFonts w:ascii="Georgia" w:eastAsia="Times New Roman" w:hAnsi="Georgia" w:cs="Times New Roman"/>
          <w:b/>
          <w:color w:val="29303B"/>
          <w:sz w:val="24"/>
          <w:szCs w:val="23"/>
          <w:lang w:eastAsia="ro-RO"/>
        </w:rPr>
        <w:t>Apel inscriere concurs</w:t>
      </w:r>
    </w:p>
    <w:p w:rsidR="006C6CC8" w:rsidRDefault="006C6CC8" w:rsidP="006C6CC8">
      <w:pPr>
        <w:shd w:val="clear" w:color="auto" w:fill="FFFFFF"/>
        <w:spacing w:after="240" w:line="360" w:lineRule="atLeast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</w:p>
    <w:p w:rsidR="00F71F6E" w:rsidRPr="00F71F6E" w:rsidRDefault="00F71F6E" w:rsidP="0049281C">
      <w:pPr>
        <w:shd w:val="clear" w:color="auto" w:fill="FFFFFF"/>
        <w:spacing w:after="240" w:line="360" w:lineRule="atLeast"/>
        <w:ind w:firstLine="708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Stimati colegi,</w:t>
      </w:r>
    </w:p>
    <w:p w:rsidR="00F71F6E" w:rsidRDefault="00F71F6E" w:rsidP="0049281C">
      <w:pPr>
        <w:shd w:val="clear" w:color="auto" w:fill="FFFFFF"/>
        <w:spacing w:after="240" w:line="360" w:lineRule="atLeast"/>
        <w:ind w:firstLine="708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2D36B7">
        <w:rPr>
          <w:rFonts w:ascii="Georgia" w:eastAsia="Times New Roman" w:hAnsi="Georgia" w:cs="Times New Roman"/>
          <w:b/>
          <w:color w:val="29303B"/>
          <w:sz w:val="23"/>
          <w:szCs w:val="23"/>
          <w:lang w:eastAsia="ro-RO"/>
        </w:rPr>
        <w:t>Catedra de limbi moderne</w:t>
      </w:r>
      <w:r w:rsidR="003A53D3">
        <w:rPr>
          <w:rFonts w:ascii="Georgia" w:eastAsia="Times New Roman" w:hAnsi="Georgia" w:cs="Times New Roman"/>
          <w:b/>
          <w:color w:val="29303B"/>
          <w:sz w:val="23"/>
          <w:szCs w:val="23"/>
          <w:lang w:eastAsia="ro-RO"/>
        </w:rPr>
        <w:t xml:space="preserve"> a Colegiului Agricol ”Traian Să</w:t>
      </w:r>
      <w:r w:rsidRPr="002D36B7">
        <w:rPr>
          <w:rFonts w:ascii="Georgia" w:eastAsia="Times New Roman" w:hAnsi="Georgia" w:cs="Times New Roman"/>
          <w:b/>
          <w:color w:val="29303B"/>
          <w:sz w:val="23"/>
          <w:szCs w:val="23"/>
          <w:lang w:eastAsia="ro-RO"/>
        </w:rPr>
        <w:t>vulescu”</w:t>
      </w: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</w:t>
      </w:r>
      <w:r w:rsidR="003A53D3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din Târgu Mureș</w:t>
      </w:r>
      <w:r w:rsidR="00E20540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, în parteneriat cu </w:t>
      </w: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catedrele similare din Colegiul Economic Transilvania, Liceul Tehnologic ”Avram Iancu”, Liceul Tehnologic ”Traian Vuia”, Liceul Tehnologic ”Electromures”, Liceul Tehnologic ”I Vlasiu”, Liceul Tehnologic ”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Gh. Sincai</w:t>
      </w: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”, Liceul Tehnologic ”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A. Persu</w:t>
      </w: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”, va invita </w:t>
      </w:r>
      <w:r w:rsidR="0049281C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să participați </w:t>
      </w: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la activitatea organizata cu ocazia Zilei europene a limbilor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, 201</w:t>
      </w:r>
      <w:r w:rsidR="0049281C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6</w:t>
      </w:r>
      <w:r w:rsidR="00E20540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, cuprinsă în </w:t>
      </w:r>
      <w:r w:rsidR="00E20540" w:rsidRPr="002D36B7">
        <w:rPr>
          <w:rFonts w:ascii="Georgia" w:eastAsia="Times New Roman" w:hAnsi="Georgia" w:cs="Times New Roman"/>
          <w:b/>
          <w:color w:val="29303B"/>
          <w:sz w:val="23"/>
          <w:szCs w:val="23"/>
          <w:lang w:eastAsia="ro-RO"/>
        </w:rPr>
        <w:t>CAER 201</w:t>
      </w:r>
      <w:r w:rsidR="0049281C">
        <w:rPr>
          <w:rFonts w:ascii="Georgia" w:eastAsia="Times New Roman" w:hAnsi="Georgia" w:cs="Times New Roman"/>
          <w:b/>
          <w:color w:val="29303B"/>
          <w:sz w:val="23"/>
          <w:szCs w:val="23"/>
          <w:lang w:eastAsia="ro-RO"/>
        </w:rPr>
        <w:t>6</w:t>
      </w:r>
      <w:r w:rsidR="00E20540" w:rsidRPr="002D36B7">
        <w:rPr>
          <w:rFonts w:ascii="Georgia" w:eastAsia="Times New Roman" w:hAnsi="Georgia" w:cs="Times New Roman"/>
          <w:b/>
          <w:color w:val="29303B"/>
          <w:sz w:val="23"/>
          <w:szCs w:val="23"/>
          <w:lang w:eastAsia="ro-RO"/>
        </w:rPr>
        <w:t xml:space="preserve">, poziția </w:t>
      </w:r>
      <w:r w:rsidR="0049281C">
        <w:rPr>
          <w:rFonts w:ascii="Georgia" w:eastAsia="Times New Roman" w:hAnsi="Georgia" w:cs="Times New Roman"/>
          <w:b/>
          <w:color w:val="29303B"/>
          <w:sz w:val="23"/>
          <w:szCs w:val="23"/>
          <w:lang w:eastAsia="ro-RO"/>
        </w:rPr>
        <w:t>1193</w:t>
      </w:r>
      <w:r w:rsidR="00E20540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, cu denumirea</w:t>
      </w:r>
      <w:r w:rsidR="00E20540" w:rsidRPr="002D36B7">
        <w:rPr>
          <w:rFonts w:ascii="Georgia" w:eastAsia="Times New Roman" w:hAnsi="Georgia" w:cs="Times New Roman"/>
          <w:b/>
          <w:color w:val="29303B"/>
          <w:sz w:val="23"/>
          <w:szCs w:val="23"/>
          <w:lang w:eastAsia="ro-RO"/>
        </w:rPr>
        <w:t xml:space="preserve"> ”Tehnologia zilei europene a limbilor</w:t>
      </w:r>
      <w:r w:rsidR="00E20540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”</w:t>
      </w:r>
      <w:r w:rsidR="00A47696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, ediția a V-a</w:t>
      </w:r>
    </w:p>
    <w:p w:rsidR="00F71F6E" w:rsidRPr="00F71F6E" w:rsidRDefault="00F71F6E" w:rsidP="006C6CC8">
      <w:pPr>
        <w:shd w:val="clear" w:color="auto" w:fill="FFFFFF"/>
        <w:spacing w:after="240" w:line="360" w:lineRule="atLeast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F71F6E">
        <w:rPr>
          <w:rFonts w:ascii="Georgia" w:eastAsia="Times New Roman" w:hAnsi="Georgia" w:cs="Times New Roman"/>
          <w:b/>
          <w:bCs/>
          <w:color w:val="29303B"/>
          <w:sz w:val="23"/>
          <w:szCs w:val="23"/>
          <w:lang w:eastAsia="ro-RO"/>
        </w:rPr>
        <w:t>Public țintă</w:t>
      </w: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:</w:t>
      </w:r>
    </w:p>
    <w:p w:rsidR="00F71F6E" w:rsidRPr="00F71F6E" w:rsidRDefault="00F71F6E" w:rsidP="006C6CC8">
      <w:pPr>
        <w:shd w:val="clear" w:color="auto" w:fill="FFFFFF"/>
        <w:spacing w:after="240" w:line="360" w:lineRule="atLeast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- </w:t>
      </w:r>
      <w:r w:rsidR="007E55A7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elevi vorbitori de limba engleză și franceză </w:t>
      </w:r>
      <w:r w:rsidR="007E55A7" w:rsidRPr="00D95AAC">
        <w:rPr>
          <w:rFonts w:ascii="Georgia" w:eastAsia="Times New Roman" w:hAnsi="Georgia" w:cs="Times New Roman"/>
          <w:b/>
          <w:color w:val="29303B"/>
          <w:sz w:val="23"/>
          <w:szCs w:val="23"/>
          <w:lang w:eastAsia="ro-RO"/>
        </w:rPr>
        <w:t>din liceele tehnologice</w:t>
      </w:r>
    </w:p>
    <w:p w:rsidR="00F71F6E" w:rsidRPr="00F71F6E" w:rsidRDefault="00F71F6E" w:rsidP="006C6CC8">
      <w:pPr>
        <w:shd w:val="clear" w:color="auto" w:fill="FFFFFF"/>
        <w:spacing w:after="240" w:line="360" w:lineRule="atLeast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F71F6E">
        <w:rPr>
          <w:rFonts w:ascii="Georgia" w:eastAsia="Times New Roman" w:hAnsi="Georgia" w:cs="Times New Roman"/>
          <w:b/>
          <w:bCs/>
          <w:color w:val="29303B"/>
          <w:sz w:val="23"/>
          <w:szCs w:val="23"/>
          <w:lang w:eastAsia="ro-RO"/>
        </w:rPr>
        <w:t> Locatie</w:t>
      </w: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:</w:t>
      </w:r>
    </w:p>
    <w:p w:rsidR="00F71F6E" w:rsidRDefault="007E55A7" w:rsidP="006C6CC8">
      <w:pPr>
        <w:pStyle w:val="Listparagraf"/>
        <w:numPr>
          <w:ilvl w:val="0"/>
          <w:numId w:val="4"/>
        </w:num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Campusul </w:t>
      </w:r>
      <w:r w:rsidR="00F71F6E" w:rsidRPr="007E55A7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Colegiul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ui</w:t>
      </w:r>
      <w:r w:rsidR="00F71F6E" w:rsidRPr="007E55A7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Agricol 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”Traian Să</w:t>
      </w:r>
      <w:r w:rsidR="00F71F6E" w:rsidRPr="007E55A7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vulescu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”, Tirgu Mureș</w:t>
      </w:r>
      <w:r w:rsidR="003A53D3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SAU</w:t>
      </w:r>
    </w:p>
    <w:p w:rsidR="009A10E1" w:rsidRDefault="0049281C" w:rsidP="006C6CC8">
      <w:pPr>
        <w:pStyle w:val="Listparagraf"/>
        <w:numPr>
          <w:ilvl w:val="0"/>
          <w:numId w:val="4"/>
        </w:num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9A10E1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Online pe </w:t>
      </w:r>
      <w:hyperlink r:id="rId10" w:history="1">
        <w:r w:rsidRPr="009A10E1">
          <w:rPr>
            <w:rStyle w:val="Hyperlink"/>
            <w:rFonts w:ascii="Georgia" w:eastAsia="Times New Roman" w:hAnsi="Georgia" w:cs="Times New Roman"/>
            <w:sz w:val="23"/>
            <w:szCs w:val="23"/>
            <w:lang w:eastAsia="ro-RO"/>
          </w:rPr>
          <w:t>www.limbimodernemures.wordpress.com</w:t>
        </w:r>
      </w:hyperlink>
      <w:r w:rsidRPr="009A10E1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si pagina de </w:t>
      </w:r>
      <w:r w:rsidR="009A10E1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facebook </w:t>
      </w:r>
      <w:r w:rsidR="009A10E1" w:rsidRPr="001D220F">
        <w:rPr>
          <w:rFonts w:ascii="Georgia" w:eastAsia="Times New Roman" w:hAnsi="Georgia" w:cs="Times New Roman"/>
          <w:b/>
          <w:color w:val="29303B"/>
          <w:sz w:val="23"/>
          <w:szCs w:val="23"/>
          <w:lang w:eastAsia="ro-RO"/>
        </w:rPr>
        <w:t>ZEL 2016</w:t>
      </w:r>
      <w:r w:rsidR="009A10E1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(</w:t>
      </w:r>
      <w:hyperlink r:id="rId11" w:history="1">
        <w:r w:rsidR="009A10E1" w:rsidRPr="00597E9B">
          <w:rPr>
            <w:rStyle w:val="Hyperlink"/>
            <w:rFonts w:ascii="Georgia" w:eastAsia="Times New Roman" w:hAnsi="Georgia" w:cs="Times New Roman"/>
            <w:sz w:val="23"/>
            <w:szCs w:val="23"/>
            <w:lang w:eastAsia="ro-RO"/>
          </w:rPr>
          <w:t>www.facebook.com/zel2016ms/</w:t>
        </w:r>
      </w:hyperlink>
      <w:r w:rsidR="009A10E1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)</w:t>
      </w:r>
    </w:p>
    <w:p w:rsidR="00F71F6E" w:rsidRPr="009A10E1" w:rsidRDefault="00F71F6E" w:rsidP="009A10E1">
      <w:pPr>
        <w:shd w:val="clear" w:color="auto" w:fill="FFFFFF"/>
        <w:spacing w:after="240" w:line="360" w:lineRule="atLeast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9A10E1">
        <w:rPr>
          <w:rFonts w:ascii="Georgia" w:eastAsia="Times New Roman" w:hAnsi="Georgia" w:cs="Times New Roman"/>
          <w:b/>
          <w:bCs/>
          <w:color w:val="29303B"/>
          <w:sz w:val="23"/>
          <w:szCs w:val="23"/>
          <w:lang w:eastAsia="ro-RO"/>
        </w:rPr>
        <w:t> Data desfasurarii</w:t>
      </w:r>
      <w:r w:rsidRPr="009A10E1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:</w:t>
      </w:r>
    </w:p>
    <w:p w:rsidR="00F71F6E" w:rsidRPr="00F71F6E" w:rsidRDefault="00F71F6E" w:rsidP="006C6CC8">
      <w:pPr>
        <w:shd w:val="clear" w:color="auto" w:fill="FFFFFF"/>
        <w:spacing w:after="240" w:line="360" w:lineRule="atLeast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-</w:t>
      </w:r>
      <w:r w:rsidR="0049281C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3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octombrie 201</w:t>
      </w:r>
      <w:r w:rsidR="0049281C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6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ora 13</w:t>
      </w:r>
    </w:p>
    <w:p w:rsidR="00F71F6E" w:rsidRPr="00F71F6E" w:rsidRDefault="00F71F6E" w:rsidP="006C6CC8">
      <w:pPr>
        <w:shd w:val="clear" w:color="auto" w:fill="FFFFFF"/>
        <w:spacing w:after="240" w:line="360" w:lineRule="atLeast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F71F6E">
        <w:rPr>
          <w:rFonts w:ascii="Georgia" w:eastAsia="Times New Roman" w:hAnsi="Georgia" w:cs="Times New Roman"/>
          <w:b/>
          <w:bCs/>
          <w:color w:val="29303B"/>
          <w:sz w:val="23"/>
          <w:szCs w:val="23"/>
          <w:lang w:eastAsia="ro-RO"/>
        </w:rPr>
        <w:lastRenderedPageBreak/>
        <w:t>Scopul proiectului</w:t>
      </w: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:</w:t>
      </w:r>
    </w:p>
    <w:p w:rsidR="00F71F6E" w:rsidRPr="00F71F6E" w:rsidRDefault="00F71F6E" w:rsidP="003C1383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-          promovarea diversitatii culturale</w:t>
      </w:r>
    </w:p>
    <w:p w:rsidR="00F71F6E" w:rsidRPr="00F71F6E" w:rsidRDefault="00F71F6E" w:rsidP="003C1383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-          promovarea studiului limbilor moderne</w:t>
      </w:r>
    </w:p>
    <w:p w:rsidR="00F71F6E" w:rsidRPr="00F71F6E" w:rsidRDefault="00F71F6E" w:rsidP="003C1383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-          constientizarea importantei cunoasterii unei limbi de circulatie internationala</w:t>
      </w:r>
    </w:p>
    <w:p w:rsidR="00F71F6E" w:rsidRPr="00F71F6E" w:rsidRDefault="00F71F6E" w:rsidP="003C1383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-          incurajarea spiritului de echipa</w:t>
      </w:r>
    </w:p>
    <w:p w:rsidR="00F71F6E" w:rsidRDefault="00F71F6E" w:rsidP="003C1383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-          oferirea de alternative pentru abordarea limbilor moderne in liceele tehnologice</w:t>
      </w:r>
    </w:p>
    <w:p w:rsidR="0049281C" w:rsidRPr="00F71F6E" w:rsidRDefault="0049281C" w:rsidP="003C1383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- 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ab/>
        <w:t>dezvoltarea capacitaților de marketing ale elevilor</w:t>
      </w:r>
    </w:p>
    <w:p w:rsidR="00F71F6E" w:rsidRPr="00F71F6E" w:rsidRDefault="00F71F6E" w:rsidP="006C6CC8">
      <w:pPr>
        <w:shd w:val="clear" w:color="auto" w:fill="FFFFFF"/>
        <w:spacing w:after="240" w:line="360" w:lineRule="atLeast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F71F6E">
        <w:rPr>
          <w:rFonts w:ascii="Georgia" w:eastAsia="Times New Roman" w:hAnsi="Georgia" w:cs="Times New Roman"/>
          <w:b/>
          <w:bCs/>
          <w:color w:val="29303B"/>
          <w:sz w:val="23"/>
          <w:szCs w:val="23"/>
          <w:lang w:eastAsia="ro-RO"/>
        </w:rPr>
        <w:t>Tematica concursului</w:t>
      </w: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:</w:t>
      </w:r>
    </w:p>
    <w:p w:rsidR="00F71F6E" w:rsidRPr="00F71F6E" w:rsidRDefault="00F71F6E" w:rsidP="006C6C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9" w:lineRule="atLeast"/>
        <w:ind w:left="0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Geografie/istorie – orase, regiuni… din tarile anglofone/francofone, identificare dupa anumite indicii (locatie, imagini, personalitati….), cultură generală</w:t>
      </w:r>
    </w:p>
    <w:p w:rsidR="00F71F6E" w:rsidRPr="00F71F6E" w:rsidRDefault="00F71F6E" w:rsidP="006C6C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9" w:lineRule="atLeast"/>
        <w:ind w:left="0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Quiz – recunoastere de expresii idiomatice, logica elementara in limba straina, intrebari surpriza, de cultura generala</w:t>
      </w:r>
    </w:p>
    <w:p w:rsidR="00F71F6E" w:rsidRDefault="0049281C" w:rsidP="006C6C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9" w:lineRule="atLeast"/>
        <w:ind w:left="0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Gastronomie</w:t>
      </w:r>
      <w:r w:rsidR="00E20540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in Europa</w:t>
      </w:r>
      <w:bookmarkStart w:id="0" w:name="_GoBack"/>
      <w:bookmarkEnd w:id="0"/>
    </w:p>
    <w:p w:rsidR="007E55A7" w:rsidRPr="00F71F6E" w:rsidRDefault="007E55A7" w:rsidP="006C6CC8">
      <w:pPr>
        <w:shd w:val="clear" w:color="auto" w:fill="FFFFFF"/>
        <w:spacing w:before="100" w:beforeAutospacing="1" w:after="100" w:afterAutospacing="1" w:line="359" w:lineRule="atLeast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</w:p>
    <w:p w:rsidR="00F71F6E" w:rsidRPr="00F71F6E" w:rsidRDefault="00F71F6E" w:rsidP="006C6CC8">
      <w:pPr>
        <w:shd w:val="clear" w:color="auto" w:fill="FFFFFF"/>
        <w:spacing w:after="240" w:line="360" w:lineRule="atLeast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F71F6E">
        <w:rPr>
          <w:rFonts w:ascii="Georgia" w:eastAsia="Times New Roman" w:hAnsi="Georgia" w:cs="Times New Roman"/>
          <w:b/>
          <w:bCs/>
          <w:color w:val="29303B"/>
          <w:sz w:val="23"/>
          <w:szCs w:val="23"/>
          <w:lang w:eastAsia="ro-RO"/>
        </w:rPr>
        <w:t>Structura concursului</w:t>
      </w: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:</w:t>
      </w:r>
    </w:p>
    <w:p w:rsidR="00F71F6E" w:rsidRDefault="00F71F6E" w:rsidP="003C1383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-          proba scrisa colectiva: 20 de intrebari la care vor avea de raspuns grupurile. Se alege vari</w:t>
      </w:r>
      <w:r w:rsidR="004B746A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a</w:t>
      </w: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nta corecta din 3 var</w:t>
      </w:r>
      <w:r w:rsidR="004B746A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i</w:t>
      </w: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ante. Intrebarile si raspun</w:t>
      </w:r>
      <w:r w:rsidR="004B746A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surile vor fi puse la dispozitia </w:t>
      </w: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candidatilor, la cerere prin profesorii lor.</w:t>
      </w:r>
      <w:r w:rsidR="0049281C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Pentru ediția din 2016</w:t>
      </w:r>
      <w:r w:rsidR="00D95AAC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, intrebarile se pot </w:t>
      </w:r>
      <w:r w:rsidR="009F2D2D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găsi</w:t>
      </w:r>
      <w:r w:rsidR="00D95AAC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la </w:t>
      </w:r>
      <w:r w:rsidR="009F2D2D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următoarea</w:t>
      </w:r>
      <w:r w:rsidR="00CC0FB4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adresa: </w:t>
      </w:r>
      <w:hyperlink r:id="rId12" w:history="1">
        <w:r w:rsidR="00D95AAC" w:rsidRPr="008254E4">
          <w:rPr>
            <w:rStyle w:val="Hyperlink"/>
            <w:rFonts w:ascii="Georgia" w:eastAsia="Times New Roman" w:hAnsi="Georgia" w:cs="Times New Roman"/>
            <w:sz w:val="23"/>
            <w:szCs w:val="23"/>
            <w:lang w:eastAsia="ro-RO"/>
          </w:rPr>
          <w:t>https://limbimodernemures.wordpress.com</w:t>
        </w:r>
      </w:hyperlink>
      <w:r w:rsidR="00D95AAC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începând cu 14 sept 2016</w:t>
      </w:r>
    </w:p>
    <w:p w:rsidR="00F71F6E" w:rsidRPr="00F71F6E" w:rsidRDefault="00F71F6E" w:rsidP="003C1383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-          proba orală: individual, pe rand fiecare membru al echipajului</w:t>
      </w:r>
    </w:p>
    <w:p w:rsidR="00F71F6E" w:rsidRPr="00F71F6E" w:rsidRDefault="00F71F6E" w:rsidP="003C1383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-          proba de departajare, daca este cazul, – 2 echipaje fata in fata, intrebari alternative</w:t>
      </w:r>
    </w:p>
    <w:p w:rsidR="00F71F6E" w:rsidRPr="00F71F6E" w:rsidRDefault="00F71F6E" w:rsidP="003C1383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-          intrebarile se vor adresa in limba engleza si franceza</w:t>
      </w:r>
    </w:p>
    <w:p w:rsidR="00F71F6E" w:rsidRPr="00F71F6E" w:rsidRDefault="00F71F6E" w:rsidP="006C6CC8">
      <w:pPr>
        <w:shd w:val="clear" w:color="auto" w:fill="FFFFFF"/>
        <w:spacing w:after="240" w:line="360" w:lineRule="atLeast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F71F6E">
        <w:rPr>
          <w:rFonts w:ascii="Georgia" w:eastAsia="Times New Roman" w:hAnsi="Georgia" w:cs="Times New Roman"/>
          <w:b/>
          <w:bCs/>
          <w:color w:val="29303B"/>
          <w:sz w:val="23"/>
          <w:szCs w:val="23"/>
          <w:lang w:eastAsia="ro-RO"/>
        </w:rPr>
        <w:t>Model de subiect:</w:t>
      </w:r>
    </w:p>
    <w:p w:rsidR="00F71F6E" w:rsidRPr="003006F9" w:rsidRDefault="00F71F6E" w:rsidP="003A53D3">
      <w:pPr>
        <w:spacing w:line="240" w:lineRule="auto"/>
        <w:rPr>
          <w:rFonts w:ascii="Times New Roman" w:hAnsi="Times New Roman" w:cs="Times New Roman"/>
          <w:color w:val="808080" w:themeColor="background1" w:themeShade="80"/>
          <w:shd w:val="clear" w:color="auto" w:fill="FFFFFF"/>
          <w:lang w:val="fr-FR"/>
        </w:rPr>
      </w:pPr>
      <w:r w:rsidRPr="003006F9">
        <w:rPr>
          <w:rFonts w:ascii="Times New Roman" w:hAnsi="Times New Roman" w:cs="Times New Roman"/>
          <w:color w:val="808080" w:themeColor="background1" w:themeShade="80"/>
          <w:shd w:val="clear" w:color="auto" w:fill="FFFFFF"/>
          <w:lang w:val="fr-FR"/>
        </w:rPr>
        <w:t>Quelle rivière se jette dans la Méditerranée ?</w:t>
      </w:r>
    </w:p>
    <w:p w:rsidR="00F71F6E" w:rsidRPr="003006F9" w:rsidRDefault="00F71F6E" w:rsidP="003A53D3">
      <w:pPr>
        <w:spacing w:line="240" w:lineRule="auto"/>
        <w:ind w:left="1440"/>
        <w:rPr>
          <w:rFonts w:ascii="Times New Roman" w:hAnsi="Times New Roman" w:cs="Times New Roman"/>
          <w:b/>
          <w:color w:val="808080" w:themeColor="background1" w:themeShade="80"/>
          <w:shd w:val="clear" w:color="auto" w:fill="FFFFFF"/>
          <w:lang w:val="fr-FR"/>
        </w:rPr>
      </w:pPr>
    </w:p>
    <w:p w:rsidR="00F71F6E" w:rsidRPr="003006F9" w:rsidRDefault="00F71F6E" w:rsidP="003A53D3">
      <w:pPr>
        <w:spacing w:line="240" w:lineRule="auto"/>
        <w:ind w:left="1440"/>
        <w:rPr>
          <w:rFonts w:ascii="Times New Roman" w:hAnsi="Times New Roman" w:cs="Times New Roman"/>
          <w:b/>
          <w:color w:val="808080" w:themeColor="background1" w:themeShade="80"/>
          <w:shd w:val="clear" w:color="auto" w:fill="FFFFFF"/>
          <w:lang w:val="fr-FR"/>
        </w:rPr>
      </w:pPr>
      <w:proofErr w:type="spellStart"/>
      <w:r w:rsidRPr="003006F9">
        <w:rPr>
          <w:rFonts w:ascii="Times New Roman" w:hAnsi="Times New Roman" w:cs="Times New Roman"/>
          <w:b/>
          <w:color w:val="808080" w:themeColor="background1" w:themeShade="80"/>
          <w:shd w:val="clear" w:color="auto" w:fill="FFFFFF"/>
          <w:lang w:val="fr-FR"/>
        </w:rPr>
        <w:t>a.Le</w:t>
      </w:r>
      <w:proofErr w:type="spellEnd"/>
      <w:r w:rsidRPr="003006F9">
        <w:rPr>
          <w:rFonts w:ascii="Times New Roman" w:hAnsi="Times New Roman" w:cs="Times New Roman"/>
          <w:b/>
          <w:color w:val="808080" w:themeColor="background1" w:themeShade="80"/>
          <w:shd w:val="clear" w:color="auto" w:fill="FFFFFF"/>
          <w:lang w:val="fr-FR"/>
        </w:rPr>
        <w:t xml:space="preserve"> Rhône</w:t>
      </w:r>
    </w:p>
    <w:p w:rsidR="00F71F6E" w:rsidRPr="003006F9" w:rsidRDefault="00F71F6E" w:rsidP="003A53D3">
      <w:pPr>
        <w:spacing w:line="240" w:lineRule="auto"/>
        <w:rPr>
          <w:rFonts w:ascii="Times New Roman" w:hAnsi="Times New Roman" w:cs="Times New Roman"/>
          <w:color w:val="808080" w:themeColor="background1" w:themeShade="80"/>
          <w:shd w:val="clear" w:color="auto" w:fill="FFFFFF"/>
          <w:lang w:val="fr-FR"/>
        </w:rPr>
      </w:pPr>
      <w:r w:rsidRPr="003006F9">
        <w:rPr>
          <w:rFonts w:ascii="Times New Roman" w:hAnsi="Times New Roman" w:cs="Times New Roman"/>
          <w:color w:val="808080" w:themeColor="background1" w:themeShade="80"/>
          <w:shd w:val="clear" w:color="auto" w:fill="FFFFFF"/>
          <w:lang w:val="fr-FR"/>
        </w:rPr>
        <w:t xml:space="preserve">                          </w:t>
      </w:r>
      <w:proofErr w:type="spellStart"/>
      <w:r w:rsidRPr="003006F9">
        <w:rPr>
          <w:rFonts w:ascii="Times New Roman" w:hAnsi="Times New Roman" w:cs="Times New Roman"/>
          <w:color w:val="808080" w:themeColor="background1" w:themeShade="80"/>
          <w:shd w:val="clear" w:color="auto" w:fill="FFFFFF"/>
          <w:lang w:val="fr-FR"/>
        </w:rPr>
        <w:t>b.La</w:t>
      </w:r>
      <w:proofErr w:type="spellEnd"/>
      <w:r w:rsidRPr="003006F9">
        <w:rPr>
          <w:rFonts w:ascii="Times New Roman" w:hAnsi="Times New Roman" w:cs="Times New Roman"/>
          <w:color w:val="808080" w:themeColor="background1" w:themeShade="80"/>
          <w:shd w:val="clear" w:color="auto" w:fill="FFFFFF"/>
          <w:lang w:val="fr-FR"/>
        </w:rPr>
        <w:t xml:space="preserve"> Seine</w:t>
      </w:r>
    </w:p>
    <w:p w:rsidR="00F71F6E" w:rsidRPr="00F71F6E" w:rsidRDefault="00F71F6E" w:rsidP="003A53D3">
      <w:pPr>
        <w:spacing w:line="240" w:lineRule="auto"/>
        <w:rPr>
          <w:rFonts w:ascii="Times New Roman" w:hAnsi="Times New Roman" w:cs="Times New Roman"/>
          <w:color w:val="808080" w:themeColor="background1" w:themeShade="80"/>
          <w:shd w:val="clear" w:color="auto" w:fill="FFFFFF"/>
          <w:lang w:val="en-US"/>
        </w:rPr>
      </w:pPr>
      <w:r w:rsidRPr="003006F9">
        <w:rPr>
          <w:rFonts w:ascii="Times New Roman" w:hAnsi="Times New Roman" w:cs="Times New Roman"/>
          <w:color w:val="808080" w:themeColor="background1" w:themeShade="80"/>
          <w:shd w:val="clear" w:color="auto" w:fill="FFFFFF"/>
          <w:lang w:val="fr-FR"/>
        </w:rPr>
        <w:t xml:space="preserve">                          </w:t>
      </w:r>
      <w:proofErr w:type="spellStart"/>
      <w:proofErr w:type="gramStart"/>
      <w:r w:rsidRPr="00F71F6E">
        <w:rPr>
          <w:rFonts w:ascii="Times New Roman" w:hAnsi="Times New Roman" w:cs="Times New Roman"/>
          <w:color w:val="808080" w:themeColor="background1" w:themeShade="80"/>
          <w:shd w:val="clear" w:color="auto" w:fill="FFFFFF"/>
          <w:lang w:val="en-US"/>
        </w:rPr>
        <w:t>c.La</w:t>
      </w:r>
      <w:proofErr w:type="spellEnd"/>
      <w:proofErr w:type="gramEnd"/>
      <w:r w:rsidRPr="00F71F6E">
        <w:rPr>
          <w:rFonts w:ascii="Times New Roman" w:hAnsi="Times New Roman" w:cs="Times New Roman"/>
          <w:color w:val="808080" w:themeColor="background1" w:themeShade="80"/>
          <w:shd w:val="clear" w:color="auto" w:fill="FFFFFF"/>
          <w:lang w:val="en-US"/>
        </w:rPr>
        <w:t xml:space="preserve"> Loire</w:t>
      </w:r>
    </w:p>
    <w:p w:rsidR="00F71F6E" w:rsidRPr="00513BFF" w:rsidRDefault="00F71F6E" w:rsidP="003A53D3">
      <w:pPr>
        <w:spacing w:line="240" w:lineRule="auto"/>
        <w:rPr>
          <w:rFonts w:ascii="Times New Roman" w:hAnsi="Times New Roman" w:cs="Times New Roman"/>
          <w:color w:val="808080" w:themeColor="background1" w:themeShade="80"/>
        </w:rPr>
      </w:pPr>
      <w:r w:rsidRPr="00513BFF">
        <w:rPr>
          <w:rFonts w:ascii="Times New Roman" w:eastAsia="Calibri" w:hAnsi="Times New Roman" w:cs="Times New Roman"/>
          <w:color w:val="808080" w:themeColor="background1" w:themeShade="80"/>
        </w:rPr>
        <w:t>In what part of England is Stonehenge?</w:t>
      </w:r>
    </w:p>
    <w:p w:rsidR="00F71F6E" w:rsidRPr="00513BFF" w:rsidRDefault="00F71F6E" w:rsidP="003A53D3">
      <w:pPr>
        <w:pStyle w:val="Listparagraf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513BFF">
        <w:rPr>
          <w:rFonts w:ascii="Times New Roman" w:hAnsi="Times New Roman" w:cs="Times New Roman"/>
          <w:color w:val="808080" w:themeColor="background1" w:themeShade="80"/>
        </w:rPr>
        <w:t>The Moors</w:t>
      </w:r>
    </w:p>
    <w:p w:rsidR="00F71F6E" w:rsidRPr="006153FD" w:rsidRDefault="00F71F6E" w:rsidP="003A53D3">
      <w:pPr>
        <w:pStyle w:val="Listparagraf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color w:val="808080" w:themeColor="background1" w:themeShade="80"/>
        </w:rPr>
      </w:pPr>
      <w:r w:rsidRPr="006153FD">
        <w:rPr>
          <w:rFonts w:ascii="Times New Roman" w:eastAsia="Calibri" w:hAnsi="Times New Roman" w:cs="Times New Roman"/>
          <w:b/>
          <w:color w:val="808080" w:themeColor="background1" w:themeShade="80"/>
        </w:rPr>
        <w:t>Salisbury Plain</w:t>
      </w:r>
    </w:p>
    <w:p w:rsidR="00F71F6E" w:rsidRPr="00513BFF" w:rsidRDefault="00F71F6E" w:rsidP="003A53D3">
      <w:pPr>
        <w:pStyle w:val="Listparagraf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808080" w:themeColor="background1" w:themeShade="80"/>
        </w:rPr>
      </w:pPr>
      <w:r w:rsidRPr="00513BFF">
        <w:rPr>
          <w:rFonts w:ascii="Times New Roman" w:eastAsia="Calibri" w:hAnsi="Times New Roman" w:cs="Times New Roman"/>
          <w:color w:val="808080" w:themeColor="background1" w:themeShade="80"/>
        </w:rPr>
        <w:t>The Fens</w:t>
      </w:r>
    </w:p>
    <w:p w:rsidR="003A53D3" w:rsidRDefault="003A53D3" w:rsidP="006C6CC8">
      <w:pPr>
        <w:shd w:val="clear" w:color="auto" w:fill="FFFFFF"/>
        <w:spacing w:after="240" w:line="360" w:lineRule="atLeast"/>
        <w:rPr>
          <w:rFonts w:ascii="Georgia" w:eastAsia="Times New Roman" w:hAnsi="Georgia" w:cs="Times New Roman"/>
          <w:b/>
          <w:bCs/>
          <w:color w:val="29303B"/>
          <w:sz w:val="23"/>
          <w:lang w:eastAsia="ro-RO"/>
        </w:rPr>
      </w:pPr>
    </w:p>
    <w:p w:rsidR="003A53D3" w:rsidRDefault="00F71F6E" w:rsidP="006C6CC8">
      <w:pPr>
        <w:shd w:val="clear" w:color="auto" w:fill="FFFFFF"/>
        <w:spacing w:after="240" w:line="360" w:lineRule="atLeast"/>
        <w:rPr>
          <w:rFonts w:ascii="Georgia" w:eastAsia="Times New Roman" w:hAnsi="Georgia" w:cs="Times New Roman"/>
          <w:b/>
          <w:bCs/>
          <w:color w:val="29303B"/>
          <w:sz w:val="23"/>
          <w:lang w:eastAsia="ro-RO"/>
        </w:rPr>
      </w:pPr>
      <w:r w:rsidRPr="00F71F6E">
        <w:rPr>
          <w:rFonts w:ascii="Georgia" w:eastAsia="Times New Roman" w:hAnsi="Georgia" w:cs="Times New Roman"/>
          <w:b/>
          <w:bCs/>
          <w:color w:val="29303B"/>
          <w:sz w:val="23"/>
          <w:lang w:eastAsia="ro-RO"/>
        </w:rPr>
        <w:lastRenderedPageBreak/>
        <w:t>INSCRIERILE:</w:t>
      </w:r>
    </w:p>
    <w:p w:rsidR="00D95AAC" w:rsidRPr="00F71F6E" w:rsidRDefault="00D95AAC" w:rsidP="006C6CC8">
      <w:pPr>
        <w:shd w:val="clear" w:color="auto" w:fill="FFFFFF"/>
        <w:spacing w:after="240" w:line="360" w:lineRule="atLeast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>
        <w:rPr>
          <w:rFonts w:ascii="Georgia" w:eastAsia="Times New Roman" w:hAnsi="Georgia" w:cs="Times New Roman"/>
          <w:b/>
          <w:bCs/>
          <w:color w:val="29303B"/>
          <w:sz w:val="23"/>
          <w:lang w:eastAsia="ro-RO"/>
        </w:rPr>
        <w:t>1. pentru participarea direct</w:t>
      </w:r>
      <w:r w:rsidR="00C60C75">
        <w:rPr>
          <w:rFonts w:ascii="Georgia" w:eastAsia="Times New Roman" w:hAnsi="Georgia" w:cs="Times New Roman"/>
          <w:b/>
          <w:bCs/>
          <w:color w:val="29303B"/>
          <w:sz w:val="23"/>
          <w:lang w:eastAsia="ro-RO"/>
        </w:rPr>
        <w:t>ă</w:t>
      </w:r>
      <w:r>
        <w:rPr>
          <w:rFonts w:ascii="Georgia" w:eastAsia="Times New Roman" w:hAnsi="Georgia" w:cs="Times New Roman"/>
          <w:b/>
          <w:bCs/>
          <w:color w:val="29303B"/>
          <w:sz w:val="23"/>
          <w:lang w:eastAsia="ro-RO"/>
        </w:rPr>
        <w:t xml:space="preserve"> la concurs</w:t>
      </w:r>
    </w:p>
    <w:p w:rsidR="00F71F6E" w:rsidRPr="00F71F6E" w:rsidRDefault="00E20540" w:rsidP="00EF70EA">
      <w:pPr>
        <w:shd w:val="clear" w:color="auto" w:fill="FFFFFF"/>
        <w:spacing w:after="240" w:line="360" w:lineRule="atLeast"/>
        <w:jc w:val="left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-</w:t>
      </w:r>
      <w:r w:rsidR="00F81AC3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s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e fac pana in data de 28</w:t>
      </w:r>
      <w:r w:rsidR="00E50697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 sept. 2016</w:t>
      </w:r>
      <w:r w:rsidR="00F71F6E"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prin mail la</w:t>
      </w:r>
      <w:r w:rsidR="00F71F6E">
        <w:rPr>
          <w:rFonts w:ascii="Georgia" w:eastAsia="Times New Roman" w:hAnsi="Georgia" w:cs="Times New Roman"/>
          <w:color w:val="29303B"/>
          <w:sz w:val="23"/>
          <w:lang w:eastAsia="ro-RO"/>
        </w:rPr>
        <w:t xml:space="preserve"> </w:t>
      </w:r>
      <w:hyperlink r:id="rId13" w:history="1">
        <w:r w:rsidR="00C60C75" w:rsidRPr="008254E4">
          <w:rPr>
            <w:rStyle w:val="Hyperlink"/>
            <w:rFonts w:ascii="Georgia" w:eastAsia="Times New Roman" w:hAnsi="Georgia" w:cs="Times New Roman"/>
            <w:sz w:val="23"/>
            <w:lang w:eastAsia="ro-RO"/>
          </w:rPr>
          <w:t>limbimodernemures@yahoo.com</w:t>
        </w:r>
      </w:hyperlink>
      <w:r w:rsidR="00F71F6E"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 </w:t>
      </w:r>
      <w:r w:rsidR="00EF70EA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</w:t>
      </w:r>
      <w:r w:rsidR="00F71F6E"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precizandu-se: </w:t>
      </w:r>
      <w:r w:rsidR="00F71F6E" w:rsidRPr="00C60C75">
        <w:rPr>
          <w:rFonts w:ascii="Georgia" w:eastAsia="Times New Roman" w:hAnsi="Georgia" w:cs="Times New Roman"/>
          <w:color w:val="29303B"/>
          <w:sz w:val="23"/>
          <w:szCs w:val="23"/>
          <w:u w:val="single"/>
          <w:lang w:eastAsia="ro-RO"/>
        </w:rPr>
        <w:t>Scoala</w:t>
      </w:r>
      <w:r w:rsidR="00F71F6E"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, </w:t>
      </w:r>
      <w:r w:rsidR="00F71F6E" w:rsidRPr="00C60C75">
        <w:rPr>
          <w:rFonts w:ascii="Georgia" w:eastAsia="Times New Roman" w:hAnsi="Georgia" w:cs="Times New Roman"/>
          <w:color w:val="29303B"/>
          <w:sz w:val="23"/>
          <w:szCs w:val="23"/>
          <w:u w:val="single"/>
          <w:lang w:eastAsia="ro-RO"/>
        </w:rPr>
        <w:t>profesorii pregatitori</w:t>
      </w:r>
      <w:r w:rsidR="00F71F6E"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, </w:t>
      </w:r>
      <w:r w:rsidR="00F71F6E" w:rsidRPr="00C60C75">
        <w:rPr>
          <w:rFonts w:ascii="Georgia" w:eastAsia="Times New Roman" w:hAnsi="Georgia" w:cs="Times New Roman"/>
          <w:color w:val="29303B"/>
          <w:sz w:val="23"/>
          <w:szCs w:val="23"/>
          <w:u w:val="single"/>
          <w:lang w:eastAsia="ro-RO"/>
        </w:rPr>
        <w:t>telefon</w:t>
      </w:r>
      <w:r w:rsidR="00F71F6E"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si </w:t>
      </w:r>
      <w:r w:rsidR="00F71F6E" w:rsidRPr="00C60C75">
        <w:rPr>
          <w:rFonts w:ascii="Georgia" w:eastAsia="Times New Roman" w:hAnsi="Georgia" w:cs="Times New Roman"/>
          <w:color w:val="29303B"/>
          <w:sz w:val="23"/>
          <w:szCs w:val="23"/>
          <w:u w:val="single"/>
          <w:lang w:eastAsia="ro-RO"/>
        </w:rPr>
        <w:t>mail de contact</w:t>
      </w:r>
      <w:r w:rsidR="00F71F6E"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, </w:t>
      </w:r>
      <w:r w:rsidR="00F71F6E" w:rsidRPr="00C60C75">
        <w:rPr>
          <w:rFonts w:ascii="Georgia" w:eastAsia="Times New Roman" w:hAnsi="Georgia" w:cs="Times New Roman"/>
          <w:color w:val="29303B"/>
          <w:sz w:val="23"/>
          <w:szCs w:val="23"/>
          <w:u w:val="single"/>
          <w:lang w:eastAsia="ro-RO"/>
        </w:rPr>
        <w:t>nr de profesori insotitori</w:t>
      </w:r>
      <w:r w:rsidR="00F71F6E"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, propunere de moment artistic (in afara concursului), </w:t>
      </w:r>
      <w:r w:rsidR="00F71F6E" w:rsidRPr="00C60C75">
        <w:rPr>
          <w:rFonts w:ascii="Georgia" w:eastAsia="Times New Roman" w:hAnsi="Georgia" w:cs="Times New Roman"/>
          <w:color w:val="29303B"/>
          <w:sz w:val="23"/>
          <w:szCs w:val="23"/>
          <w:u w:val="single"/>
          <w:lang w:eastAsia="ro-RO"/>
        </w:rPr>
        <w:t>observatii</w:t>
      </w:r>
      <w:r w:rsidR="00F71F6E"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(daca e cazul). O confirmare a inscrierii va fi trimisa pe adresa de mail indicata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.</w:t>
      </w:r>
    </w:p>
    <w:p w:rsidR="002D36B7" w:rsidRDefault="00F71F6E" w:rsidP="006C6CC8">
      <w:pPr>
        <w:shd w:val="clear" w:color="auto" w:fill="FFFFFF"/>
        <w:spacing w:after="240" w:line="360" w:lineRule="atLeast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-In timpul desfasurarii probelor, echipajele in astepta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re vor putea sa participe la </w:t>
      </w: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ateliere de creatie sau abilitati lingvistice:</w:t>
      </w:r>
    </w:p>
    <w:p w:rsidR="002D36B7" w:rsidRPr="002D36B7" w:rsidRDefault="00F71F6E" w:rsidP="006C6CC8">
      <w:pPr>
        <w:pStyle w:val="Listparagraf"/>
        <w:numPr>
          <w:ilvl w:val="0"/>
          <w:numId w:val="3"/>
        </w:num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2D36B7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atelierul creeaza o poezie, </w:t>
      </w:r>
    </w:p>
    <w:p w:rsidR="002D36B7" w:rsidRPr="002D36B7" w:rsidRDefault="00F71F6E" w:rsidP="006C6CC8">
      <w:pPr>
        <w:pStyle w:val="Listparagraf"/>
        <w:numPr>
          <w:ilvl w:val="0"/>
          <w:numId w:val="3"/>
        </w:num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2D36B7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deseneaza o surpriza, </w:t>
      </w:r>
    </w:p>
    <w:p w:rsidR="002D36B7" w:rsidRPr="002D36B7" w:rsidRDefault="00F71F6E" w:rsidP="006C6CC8">
      <w:pPr>
        <w:pStyle w:val="Listparagraf"/>
        <w:numPr>
          <w:ilvl w:val="0"/>
          <w:numId w:val="3"/>
        </w:num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2D36B7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recunoaste melodia,</w:t>
      </w:r>
    </w:p>
    <w:p w:rsidR="002D36B7" w:rsidRPr="002D36B7" w:rsidRDefault="00F71F6E" w:rsidP="006C6CC8">
      <w:pPr>
        <w:pStyle w:val="Listparagraf"/>
        <w:numPr>
          <w:ilvl w:val="0"/>
          <w:numId w:val="3"/>
        </w:num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2D36B7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t</w:t>
      </w:r>
      <w:r w:rsidR="00E20540" w:rsidRPr="002D36B7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radu in romana un fragmen scurt, </w:t>
      </w:r>
    </w:p>
    <w:p w:rsidR="002D36B7" w:rsidRPr="002D36B7" w:rsidRDefault="00E20540" w:rsidP="006C6CC8">
      <w:pPr>
        <w:pStyle w:val="Listparagraf"/>
        <w:numPr>
          <w:ilvl w:val="0"/>
          <w:numId w:val="3"/>
        </w:num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2D36B7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ghiceste personajul, </w:t>
      </w:r>
    </w:p>
    <w:p w:rsidR="002D36B7" w:rsidRPr="002D36B7" w:rsidRDefault="00E20540" w:rsidP="006C6CC8">
      <w:pPr>
        <w:pStyle w:val="Listparagraf"/>
        <w:numPr>
          <w:ilvl w:val="0"/>
          <w:numId w:val="3"/>
        </w:num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2D36B7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refă fraza, </w:t>
      </w:r>
    </w:p>
    <w:p w:rsidR="002D36B7" w:rsidRPr="002D36B7" w:rsidRDefault="00E20540" w:rsidP="006C6CC8">
      <w:pPr>
        <w:pStyle w:val="Listparagraf"/>
        <w:numPr>
          <w:ilvl w:val="0"/>
          <w:numId w:val="3"/>
        </w:num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2D36B7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mimă,</w:t>
      </w:r>
    </w:p>
    <w:p w:rsidR="002D36B7" w:rsidRPr="002D36B7" w:rsidRDefault="00E20540" w:rsidP="006C6CC8">
      <w:pPr>
        <w:pStyle w:val="Listparagraf"/>
        <w:numPr>
          <w:ilvl w:val="0"/>
          <w:numId w:val="3"/>
        </w:num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2D36B7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popice, </w:t>
      </w:r>
    </w:p>
    <w:p w:rsidR="002D36B7" w:rsidRPr="002D36B7" w:rsidRDefault="00E20540" w:rsidP="006C6CC8">
      <w:pPr>
        <w:pStyle w:val="Listparagraf"/>
        <w:numPr>
          <w:ilvl w:val="0"/>
          <w:numId w:val="3"/>
        </w:num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2D36B7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desen pe asfalt,</w:t>
      </w:r>
    </w:p>
    <w:p w:rsidR="002D36B7" w:rsidRPr="002D36B7" w:rsidRDefault="00E20540" w:rsidP="006C6CC8">
      <w:pPr>
        <w:pStyle w:val="Listparagraf"/>
        <w:numPr>
          <w:ilvl w:val="0"/>
          <w:numId w:val="3"/>
        </w:num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2D36B7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telefonul fără fir, </w:t>
      </w:r>
    </w:p>
    <w:p w:rsidR="002D36B7" w:rsidRPr="002D36B7" w:rsidRDefault="00E20540" w:rsidP="006C6CC8">
      <w:pPr>
        <w:pStyle w:val="Listparagraf"/>
        <w:numPr>
          <w:ilvl w:val="0"/>
          <w:numId w:val="3"/>
        </w:num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2D36B7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fabrică personajul, </w:t>
      </w:r>
    </w:p>
    <w:p w:rsidR="002D36B7" w:rsidRPr="002D36B7" w:rsidRDefault="002D36B7" w:rsidP="006C6CC8">
      <w:pPr>
        <w:pStyle w:val="Listparagraf"/>
        <w:numPr>
          <w:ilvl w:val="0"/>
          <w:numId w:val="3"/>
        </w:num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2D36B7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gasește cuvintele din rebus, </w:t>
      </w:r>
    </w:p>
    <w:p w:rsidR="002D36B7" w:rsidRDefault="002D36B7" w:rsidP="006C6CC8">
      <w:pPr>
        <w:pStyle w:val="Listparagraf"/>
        <w:numPr>
          <w:ilvl w:val="0"/>
          <w:numId w:val="3"/>
        </w:num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2D36B7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găsește cuv</w:t>
      </w:r>
      <w:r w:rsidR="007E55A7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inte ce incep cu aceeași literă</w:t>
      </w:r>
    </w:p>
    <w:p w:rsidR="007E55A7" w:rsidRDefault="007E55A7" w:rsidP="006C6CC8">
      <w:pPr>
        <w:pStyle w:val="Listparagraf"/>
        <w:numPr>
          <w:ilvl w:val="0"/>
          <w:numId w:val="3"/>
        </w:num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Le jeu de l”oie</w:t>
      </w:r>
    </w:p>
    <w:p w:rsidR="00C60C75" w:rsidRPr="002D36B7" w:rsidRDefault="00C60C75" w:rsidP="006C6CC8">
      <w:pPr>
        <w:pStyle w:val="Listparagraf"/>
        <w:numPr>
          <w:ilvl w:val="0"/>
          <w:numId w:val="3"/>
        </w:num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etc</w:t>
      </w:r>
    </w:p>
    <w:p w:rsidR="00F71F6E" w:rsidRPr="00F71F6E" w:rsidRDefault="00C60C75" w:rsidP="006C6CC8">
      <w:pPr>
        <w:shd w:val="clear" w:color="auto" w:fill="FFFFFF"/>
        <w:spacing w:after="240" w:line="360" w:lineRule="atLeast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Toate </w:t>
      </w:r>
      <w:r w:rsidR="00F71F6E"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ateliere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le</w:t>
      </w:r>
      <w:r w:rsidR="00F71F6E"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vor avea cate un </w:t>
      </w:r>
      <w:r w:rsidR="002D36B7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echipaj </w:t>
      </w:r>
      <w:r w:rsidR="00F71F6E"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castigator.</w:t>
      </w:r>
    </w:p>
    <w:p w:rsidR="00F71F6E" w:rsidRDefault="00F71F6E" w:rsidP="006C6CC8">
      <w:pPr>
        <w:shd w:val="clear" w:color="auto" w:fill="FFFFFF"/>
        <w:spacing w:after="240" w:line="360" w:lineRule="atLeast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F71F6E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- Cele mai bune echipaje vor fi premiate.</w:t>
      </w:r>
    </w:p>
    <w:p w:rsidR="00D95AAC" w:rsidRDefault="002D36B7" w:rsidP="006C6CC8">
      <w:pPr>
        <w:shd w:val="clear" w:color="auto" w:fill="FFFFFF"/>
        <w:spacing w:after="240" w:line="360" w:lineRule="atLeast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La finalul activității sunt prevăzute momente artistice prezentate de liceele participante</w:t>
      </w:r>
      <w:r w:rsidR="007E55A7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( opțional)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. </w:t>
      </w:r>
      <w:r w:rsidR="004B746A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Vă rog să notați n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ecesar</w:t>
      </w:r>
      <w:r w:rsidR="004B746A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ul tehnic de care aveți nevoie 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la rubrica observații, precum și titlul și o scurtă descriere a momentului artistic prezentat (scenetă, melodie, dans etc)</w:t>
      </w:r>
    </w:p>
    <w:p w:rsidR="003A53D3" w:rsidRDefault="003A53D3" w:rsidP="006C6CC8">
      <w:pPr>
        <w:shd w:val="clear" w:color="auto" w:fill="FFFFFF"/>
        <w:spacing w:after="240" w:line="360" w:lineRule="atLeast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Pentru participanții din alte județe se poate oferi cazare contra cost la internatul Colegiului.</w:t>
      </w:r>
    </w:p>
    <w:p w:rsidR="003C1383" w:rsidRDefault="003C1383" w:rsidP="006C6CC8">
      <w:pPr>
        <w:shd w:val="clear" w:color="auto" w:fill="FFFFFF"/>
        <w:spacing w:after="240" w:line="360" w:lineRule="atLeast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</w:p>
    <w:p w:rsidR="00D95AAC" w:rsidRPr="00D95AAC" w:rsidRDefault="00D95AAC" w:rsidP="00C11199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b/>
          <w:color w:val="29303B"/>
          <w:sz w:val="23"/>
          <w:szCs w:val="23"/>
          <w:lang w:eastAsia="ro-RO"/>
        </w:rPr>
      </w:pPr>
      <w:r w:rsidRPr="00D95AAC">
        <w:rPr>
          <w:rFonts w:ascii="Georgia" w:eastAsia="Times New Roman" w:hAnsi="Georgia" w:cs="Times New Roman"/>
          <w:b/>
          <w:color w:val="29303B"/>
          <w:sz w:val="23"/>
          <w:szCs w:val="23"/>
          <w:lang w:eastAsia="ro-RO"/>
        </w:rPr>
        <w:lastRenderedPageBreak/>
        <w:t>2. pentru secțiunea online</w:t>
      </w:r>
    </w:p>
    <w:p w:rsidR="00D95AAC" w:rsidRDefault="00D95AAC" w:rsidP="00C11199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Tema este promovarea produselor gastronomice europene, iar scopul este prezentarea unei strategii de marketing in domeniile:</w:t>
      </w:r>
      <w:r w:rsidR="00C60C75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audio-video; afise publicitare, în limba franceză sau engleză.</w:t>
      </w:r>
    </w:p>
    <w:p w:rsidR="00D95AAC" w:rsidRDefault="00D95AAC" w:rsidP="00C11199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Lucrările elevilor, </w:t>
      </w:r>
      <w:r w:rsidRPr="001D220F">
        <w:rPr>
          <w:rFonts w:ascii="Georgia" w:eastAsia="Times New Roman" w:hAnsi="Georgia" w:cs="Times New Roman"/>
          <w:b/>
          <w:color w:val="29303B"/>
          <w:sz w:val="23"/>
          <w:szCs w:val="23"/>
          <w:lang w:eastAsia="ro-RO"/>
        </w:rPr>
        <w:t>audio/video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sau </w:t>
      </w:r>
      <w:r w:rsidRPr="001D220F">
        <w:rPr>
          <w:rFonts w:ascii="Georgia" w:eastAsia="Times New Roman" w:hAnsi="Georgia" w:cs="Times New Roman"/>
          <w:b/>
          <w:color w:val="29303B"/>
          <w:sz w:val="23"/>
          <w:szCs w:val="23"/>
          <w:lang w:eastAsia="ro-RO"/>
        </w:rPr>
        <w:t>afișe publicitare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promovând un produs gastronomic se vor trimite atât online la adresa </w:t>
      </w:r>
      <w:hyperlink r:id="rId14" w:history="1">
        <w:r w:rsidRPr="008254E4">
          <w:rPr>
            <w:rStyle w:val="Hyperlink"/>
            <w:rFonts w:ascii="Georgia" w:eastAsia="Times New Roman" w:hAnsi="Georgia" w:cs="Times New Roman"/>
            <w:sz w:val="23"/>
            <w:szCs w:val="23"/>
            <w:lang w:eastAsia="ro-RO"/>
          </w:rPr>
          <w:t>limbimodernemures@yahoo.com</w:t>
        </w:r>
      </w:hyperlink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cât și în format de hârtie (afișele) la adresa Colegiul Agricol ”Traian Săvulescu”, strada Călărașilor, nr 108, Târgu Mureș, județul Mureș, pe</w:t>
      </w:r>
      <w:r w:rsidR="00C60C75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ntru Catedra de limbi moderne.</w:t>
      </w:r>
      <w:r w:rsidR="003A53D3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Fiecare lucrare va purta elemente de identificare a autorului: Nume, Prenume, Școala, Clasa, localitatea</w:t>
      </w:r>
    </w:p>
    <w:p w:rsidR="00C60C75" w:rsidRDefault="00C60C75" w:rsidP="00C11199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C60C75">
        <w:rPr>
          <w:rFonts w:ascii="Georgia" w:eastAsia="Times New Roman" w:hAnsi="Georgia" w:cs="Times New Roman"/>
          <w:b/>
          <w:color w:val="29303B"/>
          <w:sz w:val="23"/>
          <w:szCs w:val="23"/>
          <w:lang w:eastAsia="ro-RO"/>
        </w:rPr>
        <w:t>Termen limită de primire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a lucrări</w:t>
      </w:r>
      <w:r w:rsidR="001D220F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lor:  26 septembrie formatul digital, respectiv 29 septembrie 2016 (format hârtie)</w:t>
      </w:r>
    </w:p>
    <w:p w:rsidR="00C60C75" w:rsidRDefault="00C60C75" w:rsidP="00C11199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Lucrările se vor vor juriza pe cele două secțiuni, audio/video și afișe. Toate lucrările se vor încărca pe blogul </w:t>
      </w:r>
      <w:hyperlink r:id="rId15" w:history="1">
        <w:r w:rsidRPr="008254E4">
          <w:rPr>
            <w:rStyle w:val="Hyperlink"/>
            <w:rFonts w:ascii="Georgia" w:eastAsia="Times New Roman" w:hAnsi="Georgia" w:cs="Times New Roman"/>
            <w:sz w:val="23"/>
            <w:szCs w:val="23"/>
            <w:lang w:eastAsia="ro-RO"/>
          </w:rPr>
          <w:t>www.limbimodernemures.wordpress.com</w:t>
        </w:r>
      </w:hyperlink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și pe pagina de facebook</w:t>
      </w:r>
      <w:r w:rsidR="001D220F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</w:t>
      </w:r>
      <w:r w:rsidR="001D220F" w:rsidRPr="001D220F">
        <w:rPr>
          <w:rFonts w:ascii="Georgia" w:eastAsia="Times New Roman" w:hAnsi="Georgia" w:cs="Times New Roman"/>
          <w:b/>
          <w:color w:val="29303B"/>
          <w:sz w:val="23"/>
          <w:szCs w:val="23"/>
          <w:lang w:eastAsia="ro-RO"/>
        </w:rPr>
        <w:t>ZEL 2016</w:t>
      </w:r>
      <w:r w:rsidR="001D220F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(</w:t>
      </w:r>
      <w:hyperlink r:id="rId16" w:history="1">
        <w:r w:rsidR="001D220F" w:rsidRPr="00597E9B">
          <w:rPr>
            <w:rStyle w:val="Hyperlink"/>
            <w:rFonts w:ascii="Georgia" w:eastAsia="Times New Roman" w:hAnsi="Georgia" w:cs="Times New Roman"/>
            <w:sz w:val="23"/>
            <w:szCs w:val="23"/>
            <w:lang w:eastAsia="ro-RO"/>
          </w:rPr>
          <w:t>www.facebook.com/zel2016ms/</w:t>
        </w:r>
      </w:hyperlink>
      <w:r w:rsidR="001D220F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)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unde se pot vota lucrările îndrăgite (like). Un premiu special va fi acordat în acest sens</w:t>
      </w:r>
      <w:r w:rsidR="001D220F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pentru fiecare categorie de concurs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.</w:t>
      </w:r>
    </w:p>
    <w:p w:rsidR="003A53D3" w:rsidRDefault="003A53D3" w:rsidP="00C11199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Cu afișele publicitare se va organiza o expoziție în data de 3 octombrie 2016 pentru participanții la concurs.</w:t>
      </w:r>
    </w:p>
    <w:p w:rsidR="003A53D3" w:rsidRPr="003C1383" w:rsidRDefault="003A53D3" w:rsidP="00C11199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b/>
          <w:color w:val="29303B"/>
          <w:sz w:val="23"/>
          <w:szCs w:val="23"/>
          <w:lang w:eastAsia="ro-RO"/>
        </w:rPr>
      </w:pPr>
      <w:r w:rsidRPr="003C1383">
        <w:rPr>
          <w:rFonts w:ascii="Georgia" w:eastAsia="Times New Roman" w:hAnsi="Georgia" w:cs="Times New Roman"/>
          <w:b/>
          <w:color w:val="29303B"/>
          <w:sz w:val="23"/>
          <w:szCs w:val="23"/>
          <w:lang w:eastAsia="ro-RO"/>
        </w:rPr>
        <w:t>IMPORTANT</w:t>
      </w:r>
    </w:p>
    <w:p w:rsidR="003A53D3" w:rsidRDefault="003A53D3" w:rsidP="00C11199">
      <w:pPr>
        <w:pStyle w:val="Listparagraf"/>
        <w:numPr>
          <w:ilvl w:val="0"/>
          <w:numId w:val="4"/>
        </w:num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Pentru secțiunea online un elev poate participa cu o singură lucrare per categorie</w:t>
      </w:r>
    </w:p>
    <w:p w:rsidR="003A53D3" w:rsidRDefault="003A53D3" w:rsidP="00C11199">
      <w:pPr>
        <w:pStyle w:val="Listparagraf"/>
        <w:numPr>
          <w:ilvl w:val="0"/>
          <w:numId w:val="4"/>
        </w:num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Profesorul care are mai mulți elevi participanti</w:t>
      </w:r>
      <w:r w:rsidR="003C1383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va trimite prin mail un tabel cu elevii, 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ștampilat, semnat, scanat</w:t>
      </w:r>
      <w:r w:rsidR="009A10E1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.</w:t>
      </w:r>
    </w:p>
    <w:p w:rsidR="009A10E1" w:rsidRDefault="009A10E1" w:rsidP="00C11199">
      <w:pPr>
        <w:pStyle w:val="Listparagraf"/>
        <w:numPr>
          <w:ilvl w:val="0"/>
          <w:numId w:val="4"/>
        </w:num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Se accepta maxim 10 elevi dintr-o școală pentru secțiunea online</w:t>
      </w:r>
    </w:p>
    <w:p w:rsidR="003C1383" w:rsidRPr="00C11199" w:rsidRDefault="003C1383" w:rsidP="00C11199">
      <w:pPr>
        <w:pStyle w:val="Listparagraf"/>
        <w:numPr>
          <w:ilvl w:val="0"/>
          <w:numId w:val="4"/>
        </w:num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3C1383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Fiecare elev participant va</w:t>
      </w:r>
      <w:r w:rsidR="00091D5D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face dovada printr-o adeverință</w:t>
      </w:r>
      <w:r w:rsidRPr="003C1383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 scanată elib</w:t>
      </w:r>
      <w:r w:rsidR="00091D5D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erată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de școală că provine de la un liceu tehnologic. Aceasta se trimite la </w:t>
      </w:r>
      <w:hyperlink r:id="rId17" w:history="1">
        <w:r w:rsidRPr="008254E4">
          <w:rPr>
            <w:rStyle w:val="Hyperlink"/>
            <w:rFonts w:ascii="Georgia" w:eastAsia="Times New Roman" w:hAnsi="Georgia" w:cs="Times New Roman"/>
            <w:sz w:val="23"/>
            <w:szCs w:val="23"/>
            <w:lang w:eastAsia="ro-RO"/>
          </w:rPr>
          <w:t>limbimodernemures@yahoo.com</w:t>
        </w:r>
      </w:hyperlink>
    </w:p>
    <w:p w:rsidR="00C11199" w:rsidRPr="00C11199" w:rsidRDefault="00C11199" w:rsidP="00C11199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b/>
          <w:color w:val="29303B"/>
          <w:sz w:val="23"/>
          <w:szCs w:val="23"/>
          <w:lang w:eastAsia="ro-RO"/>
        </w:rPr>
      </w:pPr>
      <w:r w:rsidRPr="00C11199">
        <w:rPr>
          <w:rFonts w:ascii="Georgia" w:eastAsia="Times New Roman" w:hAnsi="Georgia" w:cs="Times New Roman"/>
          <w:b/>
          <w:color w:val="29303B"/>
          <w:sz w:val="23"/>
          <w:szCs w:val="23"/>
          <w:lang w:eastAsia="ro-RO"/>
        </w:rPr>
        <w:t>PREMIERE</w:t>
      </w:r>
    </w:p>
    <w:p w:rsidR="00C11199" w:rsidRPr="00C11199" w:rsidRDefault="00C11199" w:rsidP="00C11199">
      <w:pPr>
        <w:pStyle w:val="Listparagraf"/>
        <w:numPr>
          <w:ilvl w:val="0"/>
          <w:numId w:val="4"/>
        </w:num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Toți p</w:t>
      </w:r>
      <w:r w:rsidR="00091D5D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articipanții vor primi diplome î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n format electronic, iar cei care doresc diploma </w:t>
      </w:r>
      <w:r w:rsidR="00091D5D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ș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i </w:t>
      </w:r>
      <w:r w:rsidR="00091D5D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î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n f</w:t>
      </w:r>
      <w:r w:rsidR="00091D5D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ormat de hâ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rtie sunt ruga</w:t>
      </w:r>
      <w:r w:rsidR="00091D5D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ț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i s</w:t>
      </w:r>
      <w:r w:rsidR="00091D5D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ă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specifice acest lucru la </w:t>
      </w:r>
      <w:r w:rsidR="00091D5D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î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nscriere </w:t>
      </w:r>
      <w:r w:rsidR="00091D5D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ș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i vor achita taxa</w:t>
      </w:r>
      <w:r w:rsidR="00091D5D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de expediere la adresa indicată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. (valabil pentru secțiunea online)</w:t>
      </w:r>
    </w:p>
    <w:p w:rsidR="007E55A7" w:rsidRPr="003C1383" w:rsidRDefault="00091D5D" w:rsidP="00C11199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Pentru orice întrebă</w:t>
      </w:r>
      <w:r w:rsidR="00F71F6E" w:rsidRPr="003C1383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r</w:t>
      </w: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i suplimentare, organizatorii vă stau la dispoziț</w:t>
      </w:r>
      <w:r w:rsidR="00F71F6E" w:rsidRPr="003C1383"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ie: </w:t>
      </w:r>
    </w:p>
    <w:p w:rsidR="007E55A7" w:rsidRDefault="007E55A7" w:rsidP="00C11199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Prof. Dr. Daniel RADULY - Organizator</w:t>
      </w:r>
    </w:p>
    <w:p w:rsidR="00F71F6E" w:rsidRDefault="007E55A7" w:rsidP="00C11199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 xml:space="preserve"> </w:t>
      </w:r>
      <w:hyperlink r:id="rId18" w:history="1">
        <w:r w:rsidRPr="00C32D00">
          <w:rPr>
            <w:rStyle w:val="Hyperlink"/>
            <w:rFonts w:ascii="Georgia" w:eastAsia="Times New Roman" w:hAnsi="Georgia" w:cs="Times New Roman"/>
            <w:sz w:val="23"/>
            <w:szCs w:val="23"/>
            <w:lang w:eastAsia="ro-RO"/>
          </w:rPr>
          <w:t>radulydaniel@yahoo.com</w:t>
        </w:r>
      </w:hyperlink>
    </w:p>
    <w:p w:rsidR="007E55A7" w:rsidRPr="00F71F6E" w:rsidRDefault="00D95AAC" w:rsidP="00C11199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  <w:t>0771088541</w:t>
      </w:r>
    </w:p>
    <w:p w:rsidR="00F71F6E" w:rsidRPr="00F71F6E" w:rsidRDefault="00F71F6E" w:rsidP="00C11199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9303B"/>
          <w:sz w:val="23"/>
          <w:szCs w:val="23"/>
          <w:lang w:eastAsia="ro-RO"/>
        </w:rPr>
      </w:pPr>
      <w:r w:rsidRPr="00F71F6E">
        <w:rPr>
          <w:rFonts w:ascii="Georgia" w:eastAsia="Times New Roman" w:hAnsi="Georgia" w:cs="Times New Roman"/>
          <w:b/>
          <w:bCs/>
          <w:color w:val="29303B"/>
          <w:sz w:val="23"/>
          <w:lang w:eastAsia="ro-RO"/>
        </w:rPr>
        <w:t>Succes tuturor!</w:t>
      </w:r>
    </w:p>
    <w:p w:rsidR="00DD4742" w:rsidRDefault="00593B69" w:rsidP="00C11199">
      <w:pPr>
        <w:spacing w:line="240" w:lineRule="auto"/>
      </w:pPr>
    </w:p>
    <w:sectPr w:rsidR="00DD4742" w:rsidSect="003C1383">
      <w:headerReference w:type="default" r:id="rId19"/>
      <w:footerReference w:type="default" r:id="rId2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B69" w:rsidRDefault="00593B69" w:rsidP="003C1383">
      <w:pPr>
        <w:spacing w:line="240" w:lineRule="auto"/>
      </w:pPr>
      <w:r>
        <w:separator/>
      </w:r>
    </w:p>
  </w:endnote>
  <w:endnote w:type="continuationSeparator" w:id="0">
    <w:p w:rsidR="00593B69" w:rsidRDefault="00593B69" w:rsidP="003C1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3141"/>
      <w:docPartObj>
        <w:docPartGallery w:val="Page Numbers (Bottom of Page)"/>
        <w:docPartUnique/>
      </w:docPartObj>
    </w:sdtPr>
    <w:sdtEndPr/>
    <w:sdtContent>
      <w:p w:rsidR="003C1383" w:rsidRDefault="000E517D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D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1383" w:rsidRDefault="003C138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B69" w:rsidRDefault="00593B69" w:rsidP="003C1383">
      <w:pPr>
        <w:spacing w:line="240" w:lineRule="auto"/>
      </w:pPr>
      <w:r>
        <w:separator/>
      </w:r>
    </w:p>
  </w:footnote>
  <w:footnote w:type="continuationSeparator" w:id="0">
    <w:p w:rsidR="00593B69" w:rsidRDefault="00593B69" w:rsidP="003C13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83" w:rsidRDefault="003C1383">
    <w:pPr>
      <w:pStyle w:val="Antet"/>
    </w:pPr>
    <w:r>
      <w:t>Tehnologia zilei europene a limbilor, 2016 – Gastronomie europeană</w:t>
    </w:r>
  </w:p>
  <w:p w:rsidR="003C1383" w:rsidRDefault="003C1383">
    <w:pPr>
      <w:pStyle w:val="Antet"/>
    </w:pPr>
    <w:r>
      <w:t>Targu Mureș , Colegiul Agricol ”Traian Săvulescu” - CONCURS REGIONAL</w:t>
    </w:r>
  </w:p>
  <w:p w:rsidR="003C1383" w:rsidRDefault="003C138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1548E"/>
    <w:multiLevelType w:val="hybridMultilevel"/>
    <w:tmpl w:val="4DBC7FF2"/>
    <w:lvl w:ilvl="0" w:tplc="C05C13D6">
      <w:start w:val="4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D07EF"/>
    <w:multiLevelType w:val="hybridMultilevel"/>
    <w:tmpl w:val="210AEFF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76006"/>
    <w:multiLevelType w:val="multilevel"/>
    <w:tmpl w:val="E334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97146"/>
    <w:multiLevelType w:val="hybridMultilevel"/>
    <w:tmpl w:val="EC24C1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F6E"/>
    <w:rsid w:val="00022D4B"/>
    <w:rsid w:val="00071056"/>
    <w:rsid w:val="0008135C"/>
    <w:rsid w:val="00091D5D"/>
    <w:rsid w:val="000B6218"/>
    <w:rsid w:val="000E517D"/>
    <w:rsid w:val="00135A9A"/>
    <w:rsid w:val="001D220F"/>
    <w:rsid w:val="00250596"/>
    <w:rsid w:val="002D36B7"/>
    <w:rsid w:val="002D4D86"/>
    <w:rsid w:val="003A53D3"/>
    <w:rsid w:val="003C1383"/>
    <w:rsid w:val="004767AA"/>
    <w:rsid w:val="0049281C"/>
    <w:rsid w:val="004B746A"/>
    <w:rsid w:val="00593B69"/>
    <w:rsid w:val="006448F3"/>
    <w:rsid w:val="006C6CC8"/>
    <w:rsid w:val="007539F8"/>
    <w:rsid w:val="00772E14"/>
    <w:rsid w:val="007953F6"/>
    <w:rsid w:val="007E55A7"/>
    <w:rsid w:val="00841C47"/>
    <w:rsid w:val="008C35B3"/>
    <w:rsid w:val="00942ACD"/>
    <w:rsid w:val="009A10E1"/>
    <w:rsid w:val="009F2D2D"/>
    <w:rsid w:val="00A47696"/>
    <w:rsid w:val="00A7639E"/>
    <w:rsid w:val="00AB5F5C"/>
    <w:rsid w:val="00B16032"/>
    <w:rsid w:val="00B459CD"/>
    <w:rsid w:val="00B73F08"/>
    <w:rsid w:val="00B75B35"/>
    <w:rsid w:val="00BF588A"/>
    <w:rsid w:val="00C11199"/>
    <w:rsid w:val="00C13DF5"/>
    <w:rsid w:val="00C60C75"/>
    <w:rsid w:val="00C84734"/>
    <w:rsid w:val="00C97E77"/>
    <w:rsid w:val="00CA0B2A"/>
    <w:rsid w:val="00CC0FB4"/>
    <w:rsid w:val="00D95AAC"/>
    <w:rsid w:val="00DF18DD"/>
    <w:rsid w:val="00E20540"/>
    <w:rsid w:val="00E33AD1"/>
    <w:rsid w:val="00E50697"/>
    <w:rsid w:val="00E705AD"/>
    <w:rsid w:val="00E87881"/>
    <w:rsid w:val="00EF70EA"/>
    <w:rsid w:val="00F71F6E"/>
    <w:rsid w:val="00F81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o-RO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056"/>
  </w:style>
  <w:style w:type="paragraph" w:styleId="Titlu1">
    <w:name w:val="heading 1"/>
    <w:basedOn w:val="Normal"/>
    <w:next w:val="Normal"/>
    <w:link w:val="Titlu1Caracter"/>
    <w:uiPriority w:val="9"/>
    <w:qFormat/>
    <w:rsid w:val="00071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71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71F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o-RO"/>
    </w:rPr>
  </w:style>
  <w:style w:type="character" w:customStyle="1" w:styleId="apple-converted-space">
    <w:name w:val="apple-converted-space"/>
    <w:basedOn w:val="Fontdeparagrafimplicit"/>
    <w:rsid w:val="00F71F6E"/>
  </w:style>
  <w:style w:type="character" w:styleId="Robust">
    <w:name w:val="Strong"/>
    <w:basedOn w:val="Fontdeparagrafimplicit"/>
    <w:uiPriority w:val="22"/>
    <w:qFormat/>
    <w:rsid w:val="00F71F6E"/>
    <w:rPr>
      <w:b/>
      <w:bCs/>
    </w:rPr>
  </w:style>
  <w:style w:type="character" w:styleId="Hyperlink">
    <w:name w:val="Hyperlink"/>
    <w:basedOn w:val="Fontdeparagrafimplicit"/>
    <w:uiPriority w:val="99"/>
    <w:unhideWhenUsed/>
    <w:rsid w:val="00F71F6E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71F6E"/>
    <w:pPr>
      <w:spacing w:after="200" w:line="276" w:lineRule="auto"/>
      <w:ind w:left="720"/>
      <w:contextualSpacing/>
      <w:jc w:val="left"/>
    </w:pPr>
    <w:rPr>
      <w:color w:val="auto"/>
    </w:rPr>
  </w:style>
  <w:style w:type="character" w:styleId="HyperlinkParcurs">
    <w:name w:val="FollowedHyperlink"/>
    <w:basedOn w:val="Fontdeparagrafimplicit"/>
    <w:uiPriority w:val="99"/>
    <w:semiHidden/>
    <w:unhideWhenUsed/>
    <w:rsid w:val="0049281C"/>
    <w:rPr>
      <w:color w:val="800080" w:themeColor="followed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3C1383"/>
    <w:pPr>
      <w:tabs>
        <w:tab w:val="center" w:pos="4536"/>
        <w:tab w:val="right" w:pos="9072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1383"/>
  </w:style>
  <w:style w:type="paragraph" w:styleId="Subsol">
    <w:name w:val="footer"/>
    <w:basedOn w:val="Normal"/>
    <w:link w:val="SubsolCaracter"/>
    <w:uiPriority w:val="99"/>
    <w:unhideWhenUsed/>
    <w:rsid w:val="003C1383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1383"/>
  </w:style>
  <w:style w:type="paragraph" w:styleId="TextnBalon">
    <w:name w:val="Balloon Text"/>
    <w:basedOn w:val="Normal"/>
    <w:link w:val="TextnBalonCaracter"/>
    <w:uiPriority w:val="99"/>
    <w:semiHidden/>
    <w:unhideWhenUsed/>
    <w:rsid w:val="003C13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13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3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imbimodernemures@yahoo.com" TargetMode="External"/><Relationship Id="rId18" Type="http://schemas.openxmlformats.org/officeDocument/2006/relationships/hyperlink" Target="mailto:radulydaniel@yahoo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imbimodernemures.wordpress.com" TargetMode="External"/><Relationship Id="rId17" Type="http://schemas.openxmlformats.org/officeDocument/2006/relationships/hyperlink" Target="mailto:limbimodernemures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zel2016ms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zel2016m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mbimodernemures.wordpress.com" TargetMode="External"/><Relationship Id="rId10" Type="http://schemas.openxmlformats.org/officeDocument/2006/relationships/hyperlink" Target="http://www.limbimodernemures.wordpress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gricol@yahoo.com" TargetMode="External"/><Relationship Id="rId14" Type="http://schemas.openxmlformats.org/officeDocument/2006/relationships/hyperlink" Target="mailto:limbimodernemures@yahoo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978</Words>
  <Characters>5679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isj</cp:lastModifiedBy>
  <cp:revision>13</cp:revision>
  <cp:lastPrinted>2016-09-10T16:21:00Z</cp:lastPrinted>
  <dcterms:created xsi:type="dcterms:W3CDTF">2016-09-10T15:19:00Z</dcterms:created>
  <dcterms:modified xsi:type="dcterms:W3CDTF">2016-09-20T16:34:00Z</dcterms:modified>
</cp:coreProperties>
</file>