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0CFB" w:rsidRPr="009B0CFB" w:rsidRDefault="009B0CFB" w:rsidP="009B0CFB">
      <w:pPr>
        <w:pStyle w:val="yiv9846991647msonormal"/>
        <w:shd w:val="clear" w:color="auto" w:fill="FFFFFF"/>
        <w:spacing w:after="0" w:afterAutospacing="0"/>
        <w:jc w:val="both"/>
        <w:rPr>
          <w:rFonts w:ascii="Helvetica" w:hAnsi="Helvetica" w:cs="Helvetica"/>
          <w:b/>
          <w:bCs/>
          <w:color w:val="1D2228"/>
          <w:sz w:val="28"/>
          <w:szCs w:val="28"/>
        </w:rPr>
      </w:pPr>
      <w:r w:rsidRPr="009B0CFB">
        <w:rPr>
          <w:b/>
          <w:bCs/>
          <w:color w:val="1D2228"/>
          <w:sz w:val="28"/>
          <w:szCs w:val="28"/>
          <w:lang w:val="fr-FR"/>
        </w:rPr>
        <w:t>Chers collègues,</w:t>
      </w:r>
    </w:p>
    <w:p w:rsidR="009B0CFB" w:rsidRPr="009B0CFB" w:rsidRDefault="009B0CFB" w:rsidP="009B0CFB">
      <w:pPr>
        <w:pStyle w:val="yiv9846991647msonormal"/>
        <w:shd w:val="clear" w:color="auto" w:fill="FFFFFF"/>
        <w:spacing w:after="0" w:afterAutospacing="0"/>
        <w:jc w:val="both"/>
        <w:rPr>
          <w:rFonts w:ascii="Helvetica" w:hAnsi="Helvetica" w:cs="Helvetica"/>
          <w:b/>
          <w:bCs/>
          <w:color w:val="1D2228"/>
          <w:sz w:val="28"/>
          <w:szCs w:val="28"/>
        </w:rPr>
      </w:pPr>
      <w:r w:rsidRPr="009B0CFB">
        <w:rPr>
          <w:b/>
          <w:bCs/>
          <w:color w:val="1D2228"/>
          <w:sz w:val="28"/>
          <w:szCs w:val="28"/>
        </w:rPr>
        <w:t xml:space="preserve">Il y a des moments </w:t>
      </w:r>
      <w:proofErr w:type="spellStart"/>
      <w:r w:rsidRPr="009B0CFB">
        <w:rPr>
          <w:b/>
          <w:bCs/>
          <w:color w:val="1D2228"/>
          <w:sz w:val="28"/>
          <w:szCs w:val="28"/>
        </w:rPr>
        <w:t>où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il </w:t>
      </w:r>
      <w:proofErr w:type="spellStart"/>
      <w:r w:rsidRPr="009B0CFB">
        <w:rPr>
          <w:b/>
          <w:bCs/>
          <w:color w:val="1D2228"/>
          <w:sz w:val="28"/>
          <w:szCs w:val="28"/>
        </w:rPr>
        <w:t>est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bon, </w:t>
      </w:r>
      <w:proofErr w:type="spellStart"/>
      <w:r w:rsidRPr="009B0CFB">
        <w:rPr>
          <w:b/>
          <w:bCs/>
          <w:color w:val="1D2228"/>
          <w:sz w:val="28"/>
          <w:szCs w:val="28"/>
        </w:rPr>
        <w:t>sinon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indispensable de nous </w:t>
      </w:r>
      <w:proofErr w:type="spellStart"/>
      <w:r w:rsidRPr="009B0CFB">
        <w:rPr>
          <w:b/>
          <w:bCs/>
          <w:color w:val="1D2228"/>
          <w:sz w:val="28"/>
          <w:szCs w:val="28"/>
        </w:rPr>
        <w:t>situer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sur </w:t>
      </w:r>
      <w:proofErr w:type="spellStart"/>
      <w:r w:rsidRPr="009B0CFB">
        <w:rPr>
          <w:b/>
          <w:bCs/>
          <w:color w:val="1D2228"/>
          <w:sz w:val="28"/>
          <w:szCs w:val="28"/>
        </w:rPr>
        <w:t>une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carte </w:t>
      </w:r>
      <w:proofErr w:type="spellStart"/>
      <w:r w:rsidRPr="009B0CFB">
        <w:rPr>
          <w:b/>
          <w:bCs/>
          <w:color w:val="1D2228"/>
          <w:sz w:val="28"/>
          <w:szCs w:val="28"/>
        </w:rPr>
        <w:t>mentale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pour </w:t>
      </w:r>
      <w:proofErr w:type="spellStart"/>
      <w:r w:rsidRPr="009B0CFB">
        <w:rPr>
          <w:b/>
          <w:bCs/>
          <w:color w:val="1D2228"/>
          <w:sz w:val="28"/>
          <w:szCs w:val="28"/>
        </w:rPr>
        <w:t>mieux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nous </w:t>
      </w:r>
      <w:proofErr w:type="spellStart"/>
      <w:r w:rsidRPr="009B0CFB">
        <w:rPr>
          <w:b/>
          <w:bCs/>
          <w:color w:val="1D2228"/>
          <w:sz w:val="28"/>
          <w:szCs w:val="28"/>
        </w:rPr>
        <w:t>configurer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nous-</w:t>
      </w:r>
      <w:proofErr w:type="spellStart"/>
      <w:r w:rsidRPr="009B0CFB">
        <w:rPr>
          <w:b/>
          <w:bCs/>
          <w:color w:val="1D2228"/>
          <w:sz w:val="28"/>
          <w:szCs w:val="28"/>
        </w:rPr>
        <w:t>mêmes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et nous par rapport aux </w:t>
      </w:r>
      <w:proofErr w:type="spellStart"/>
      <w:r w:rsidRPr="009B0CFB">
        <w:rPr>
          <w:b/>
          <w:bCs/>
          <w:color w:val="1D2228"/>
          <w:sz w:val="28"/>
          <w:szCs w:val="28"/>
        </w:rPr>
        <w:t>autres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. </w:t>
      </w:r>
      <w:proofErr w:type="spellStart"/>
      <w:r w:rsidRPr="009B0CFB">
        <w:rPr>
          <w:b/>
          <w:bCs/>
          <w:color w:val="1D2228"/>
          <w:sz w:val="28"/>
          <w:szCs w:val="28"/>
        </w:rPr>
        <w:t>Cette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9B0CFB">
        <w:rPr>
          <w:b/>
          <w:bCs/>
          <w:color w:val="1D2228"/>
          <w:sz w:val="28"/>
          <w:szCs w:val="28"/>
        </w:rPr>
        <w:t>Journée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9B0CFB">
        <w:rPr>
          <w:b/>
          <w:bCs/>
          <w:color w:val="1D2228"/>
          <w:sz w:val="28"/>
          <w:szCs w:val="28"/>
        </w:rPr>
        <w:t>internationale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du </w:t>
      </w:r>
      <w:proofErr w:type="spellStart"/>
      <w:r w:rsidRPr="009B0CFB">
        <w:rPr>
          <w:b/>
          <w:bCs/>
          <w:color w:val="1D2228"/>
          <w:sz w:val="28"/>
          <w:szCs w:val="28"/>
        </w:rPr>
        <w:t>professeur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de </w:t>
      </w:r>
      <w:proofErr w:type="spellStart"/>
      <w:r w:rsidRPr="009B0CFB">
        <w:rPr>
          <w:b/>
          <w:bCs/>
          <w:color w:val="1D2228"/>
          <w:sz w:val="28"/>
          <w:szCs w:val="28"/>
        </w:rPr>
        <w:t>français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9B0CFB">
        <w:rPr>
          <w:b/>
          <w:bCs/>
          <w:color w:val="1D2228"/>
          <w:sz w:val="28"/>
          <w:szCs w:val="28"/>
        </w:rPr>
        <w:t>représente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un de </w:t>
      </w:r>
      <w:proofErr w:type="spellStart"/>
      <w:r w:rsidRPr="009B0CFB">
        <w:rPr>
          <w:b/>
          <w:bCs/>
          <w:color w:val="1D2228"/>
          <w:sz w:val="28"/>
          <w:szCs w:val="28"/>
        </w:rPr>
        <w:t>ces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moments. </w:t>
      </w:r>
      <w:proofErr w:type="spellStart"/>
      <w:r w:rsidRPr="009B0CFB">
        <w:rPr>
          <w:b/>
          <w:bCs/>
          <w:color w:val="1D2228"/>
          <w:sz w:val="28"/>
          <w:szCs w:val="28"/>
        </w:rPr>
        <w:t>Histoire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de nous rappeler – </w:t>
      </w:r>
      <w:proofErr w:type="spellStart"/>
      <w:r w:rsidRPr="009B0CFB">
        <w:rPr>
          <w:b/>
          <w:bCs/>
          <w:color w:val="1D2228"/>
          <w:sz w:val="28"/>
          <w:szCs w:val="28"/>
        </w:rPr>
        <w:t>une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9B0CFB">
        <w:rPr>
          <w:b/>
          <w:bCs/>
          <w:color w:val="1D2228"/>
          <w:sz w:val="28"/>
          <w:szCs w:val="28"/>
        </w:rPr>
        <w:t>fois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de plus – que le </w:t>
      </w:r>
      <w:proofErr w:type="spellStart"/>
      <w:r w:rsidRPr="009B0CFB">
        <w:rPr>
          <w:b/>
          <w:bCs/>
          <w:color w:val="1D2228"/>
          <w:sz w:val="28"/>
          <w:szCs w:val="28"/>
        </w:rPr>
        <w:t>français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9B0CFB">
        <w:rPr>
          <w:b/>
          <w:bCs/>
          <w:color w:val="1D2228"/>
          <w:sz w:val="28"/>
          <w:szCs w:val="28"/>
        </w:rPr>
        <w:t>est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9B0CFB">
        <w:rPr>
          <w:b/>
          <w:bCs/>
          <w:color w:val="1D2228"/>
          <w:sz w:val="28"/>
          <w:szCs w:val="28"/>
        </w:rPr>
        <w:t>une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langue de culture, </w:t>
      </w:r>
      <w:proofErr w:type="spellStart"/>
      <w:r w:rsidRPr="009B0CFB">
        <w:rPr>
          <w:b/>
          <w:bCs/>
          <w:color w:val="1D2228"/>
          <w:sz w:val="28"/>
          <w:szCs w:val="28"/>
        </w:rPr>
        <w:t>une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langue de travail, </w:t>
      </w:r>
      <w:proofErr w:type="spellStart"/>
      <w:r w:rsidRPr="009B0CFB">
        <w:rPr>
          <w:b/>
          <w:bCs/>
          <w:color w:val="1D2228"/>
          <w:sz w:val="28"/>
          <w:szCs w:val="28"/>
        </w:rPr>
        <w:t>une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langue de communication. Le </w:t>
      </w:r>
      <w:proofErr w:type="spellStart"/>
      <w:r w:rsidRPr="009B0CFB">
        <w:rPr>
          <w:b/>
          <w:bCs/>
          <w:color w:val="1D2228"/>
          <w:sz w:val="28"/>
          <w:szCs w:val="28"/>
        </w:rPr>
        <w:t>français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9B0CFB">
        <w:rPr>
          <w:b/>
          <w:bCs/>
          <w:color w:val="1D2228"/>
          <w:sz w:val="28"/>
          <w:szCs w:val="28"/>
        </w:rPr>
        <w:t>est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9B0CFB">
        <w:rPr>
          <w:b/>
          <w:bCs/>
          <w:color w:val="1D2228"/>
          <w:sz w:val="28"/>
          <w:szCs w:val="28"/>
        </w:rPr>
        <w:t>partie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9B0CFB">
        <w:rPr>
          <w:b/>
          <w:bCs/>
          <w:color w:val="1D2228"/>
          <w:sz w:val="28"/>
          <w:szCs w:val="28"/>
        </w:rPr>
        <w:t>intégrante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de </w:t>
      </w:r>
      <w:proofErr w:type="spellStart"/>
      <w:r w:rsidRPr="009B0CFB">
        <w:rPr>
          <w:b/>
          <w:bCs/>
          <w:color w:val="1D2228"/>
          <w:sz w:val="28"/>
          <w:szCs w:val="28"/>
        </w:rPr>
        <w:t>notre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9B0CFB">
        <w:rPr>
          <w:b/>
          <w:bCs/>
          <w:color w:val="1D2228"/>
          <w:sz w:val="28"/>
          <w:szCs w:val="28"/>
        </w:rPr>
        <w:t>histoire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9B0CFB">
        <w:rPr>
          <w:b/>
          <w:bCs/>
          <w:color w:val="1D2228"/>
          <w:sz w:val="28"/>
          <w:szCs w:val="28"/>
        </w:rPr>
        <w:t>européenne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. Et </w:t>
      </w:r>
      <w:proofErr w:type="spellStart"/>
      <w:r w:rsidRPr="009B0CFB">
        <w:rPr>
          <w:b/>
          <w:bCs/>
          <w:color w:val="1D2228"/>
          <w:sz w:val="28"/>
          <w:szCs w:val="28"/>
        </w:rPr>
        <w:t>c’est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bon de savoir que nous le </w:t>
      </w:r>
      <w:proofErr w:type="spellStart"/>
      <w:r w:rsidRPr="009B0CFB">
        <w:rPr>
          <w:b/>
          <w:bCs/>
          <w:color w:val="1D2228"/>
          <w:sz w:val="28"/>
          <w:szCs w:val="28"/>
        </w:rPr>
        <w:t>représentons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et que </w:t>
      </w:r>
      <w:proofErr w:type="spellStart"/>
      <w:r w:rsidRPr="009B0CFB">
        <w:rPr>
          <w:b/>
          <w:bCs/>
          <w:color w:val="1D2228"/>
          <w:sz w:val="28"/>
          <w:szCs w:val="28"/>
        </w:rPr>
        <w:t>c’est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par nous que </w:t>
      </w:r>
      <w:proofErr w:type="spellStart"/>
      <w:r w:rsidRPr="009B0CFB">
        <w:rPr>
          <w:b/>
          <w:bCs/>
          <w:color w:val="1D2228"/>
          <w:sz w:val="28"/>
          <w:szCs w:val="28"/>
        </w:rPr>
        <w:t>cette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9B0CFB">
        <w:rPr>
          <w:b/>
          <w:bCs/>
          <w:color w:val="1D2228"/>
          <w:sz w:val="28"/>
          <w:szCs w:val="28"/>
        </w:rPr>
        <w:t>histoire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9B0CFB">
        <w:rPr>
          <w:b/>
          <w:bCs/>
          <w:color w:val="1D2228"/>
          <w:sz w:val="28"/>
          <w:szCs w:val="28"/>
        </w:rPr>
        <w:t>traditionnelle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se </w:t>
      </w:r>
      <w:proofErr w:type="spellStart"/>
      <w:r w:rsidRPr="009B0CFB">
        <w:rPr>
          <w:b/>
          <w:bCs/>
          <w:color w:val="1D2228"/>
          <w:sz w:val="28"/>
          <w:szCs w:val="28"/>
        </w:rPr>
        <w:t>transmet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aux </w:t>
      </w:r>
      <w:proofErr w:type="spellStart"/>
      <w:r w:rsidRPr="009B0CFB">
        <w:rPr>
          <w:b/>
          <w:bCs/>
          <w:color w:val="1D2228"/>
          <w:sz w:val="28"/>
          <w:szCs w:val="28"/>
        </w:rPr>
        <w:t>générations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futures. </w:t>
      </w:r>
      <w:proofErr w:type="spellStart"/>
      <w:r w:rsidRPr="009B0CFB">
        <w:rPr>
          <w:b/>
          <w:bCs/>
          <w:color w:val="1D2228"/>
          <w:sz w:val="28"/>
          <w:szCs w:val="28"/>
        </w:rPr>
        <w:t>Mais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tout </w:t>
      </w:r>
      <w:proofErr w:type="spellStart"/>
      <w:r w:rsidRPr="009B0CFB">
        <w:rPr>
          <w:b/>
          <w:bCs/>
          <w:color w:val="1D2228"/>
          <w:sz w:val="28"/>
          <w:szCs w:val="28"/>
        </w:rPr>
        <w:t>cela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9B0CFB">
        <w:rPr>
          <w:b/>
          <w:bCs/>
          <w:color w:val="1D2228"/>
          <w:sz w:val="28"/>
          <w:szCs w:val="28"/>
        </w:rPr>
        <w:t>est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possible par </w:t>
      </w:r>
      <w:proofErr w:type="spellStart"/>
      <w:r w:rsidRPr="009B0CFB">
        <w:rPr>
          <w:b/>
          <w:bCs/>
          <w:color w:val="1D2228"/>
          <w:sz w:val="28"/>
          <w:szCs w:val="28"/>
        </w:rPr>
        <w:t>nos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efforts </w:t>
      </w:r>
      <w:proofErr w:type="spellStart"/>
      <w:r w:rsidRPr="009B0CFB">
        <w:rPr>
          <w:b/>
          <w:bCs/>
          <w:color w:val="1D2228"/>
          <w:sz w:val="28"/>
          <w:szCs w:val="28"/>
        </w:rPr>
        <w:t>déployés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9B0CFB">
        <w:rPr>
          <w:b/>
          <w:bCs/>
          <w:color w:val="1D2228"/>
          <w:sz w:val="28"/>
          <w:szCs w:val="28"/>
        </w:rPr>
        <w:t>ici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et </w:t>
      </w:r>
      <w:proofErr w:type="spellStart"/>
      <w:r w:rsidRPr="009B0CFB">
        <w:rPr>
          <w:b/>
          <w:bCs/>
          <w:color w:val="1D2228"/>
          <w:sz w:val="28"/>
          <w:szCs w:val="28"/>
        </w:rPr>
        <w:t>maintenant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, dans </w:t>
      </w:r>
      <w:proofErr w:type="spellStart"/>
      <w:r w:rsidRPr="009B0CFB">
        <w:rPr>
          <w:b/>
          <w:bCs/>
          <w:color w:val="1D2228"/>
          <w:sz w:val="28"/>
          <w:szCs w:val="28"/>
        </w:rPr>
        <w:t>ce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9B0CFB">
        <w:rPr>
          <w:b/>
          <w:bCs/>
          <w:color w:val="1D2228"/>
          <w:sz w:val="28"/>
          <w:szCs w:val="28"/>
        </w:rPr>
        <w:t>présent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de transition et de liaison. Il </w:t>
      </w:r>
      <w:r w:rsidRPr="009B0CFB">
        <w:rPr>
          <w:b/>
          <w:bCs/>
          <w:color w:val="1D2228"/>
          <w:sz w:val="28"/>
          <w:szCs w:val="28"/>
          <w:lang w:val="fr-FR"/>
        </w:rPr>
        <w:t xml:space="preserve">nous faut collaborer si nous voulons avoir accès à un autre </w:t>
      </w:r>
      <w:proofErr w:type="gramStart"/>
      <w:r w:rsidRPr="009B0CFB">
        <w:rPr>
          <w:b/>
          <w:bCs/>
          <w:color w:val="1D2228"/>
          <w:sz w:val="28"/>
          <w:szCs w:val="28"/>
          <w:lang w:val="fr-FR"/>
        </w:rPr>
        <w:t>espace ;</w:t>
      </w:r>
      <w:proofErr w:type="gramEnd"/>
      <w:r w:rsidRPr="009B0CFB">
        <w:rPr>
          <w:b/>
          <w:bCs/>
          <w:color w:val="1D2228"/>
          <w:sz w:val="28"/>
          <w:szCs w:val="28"/>
          <w:lang w:val="fr-FR"/>
        </w:rPr>
        <w:t xml:space="preserve"> et il nous faut encore collaborer si nous voulons mettre en place une pratique didactique autre. Car toute nouvelle pratique devrait être fondée sur de nouveaux liens.</w:t>
      </w:r>
    </w:p>
    <w:p w:rsidR="009B0CFB" w:rsidRPr="009B0CFB" w:rsidRDefault="009B0CFB" w:rsidP="009B0CFB">
      <w:pPr>
        <w:pStyle w:val="yiv9846991647msonormal"/>
        <w:shd w:val="clear" w:color="auto" w:fill="FFFFFF"/>
        <w:spacing w:after="0" w:afterAutospacing="0"/>
        <w:jc w:val="both"/>
        <w:rPr>
          <w:rFonts w:ascii="Helvetica" w:hAnsi="Helvetica" w:cs="Helvetica"/>
          <w:b/>
          <w:bCs/>
          <w:color w:val="1D2228"/>
          <w:sz w:val="28"/>
          <w:szCs w:val="28"/>
        </w:rPr>
      </w:pPr>
      <w:proofErr w:type="spellStart"/>
      <w:r w:rsidRPr="009B0CFB">
        <w:rPr>
          <w:b/>
          <w:bCs/>
          <w:color w:val="1D2228"/>
          <w:sz w:val="28"/>
          <w:szCs w:val="28"/>
        </w:rPr>
        <w:t>C’est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9B0CFB">
        <w:rPr>
          <w:b/>
          <w:bCs/>
          <w:color w:val="1D2228"/>
          <w:sz w:val="28"/>
          <w:szCs w:val="28"/>
        </w:rPr>
        <w:t>donc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9B0CFB">
        <w:rPr>
          <w:b/>
          <w:bCs/>
          <w:color w:val="1D2228"/>
          <w:sz w:val="28"/>
          <w:szCs w:val="28"/>
        </w:rPr>
        <w:t>ici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et </w:t>
      </w:r>
      <w:proofErr w:type="spellStart"/>
      <w:r w:rsidRPr="009B0CFB">
        <w:rPr>
          <w:b/>
          <w:bCs/>
          <w:color w:val="1D2228"/>
          <w:sz w:val="28"/>
          <w:szCs w:val="28"/>
        </w:rPr>
        <w:t>maintenant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que </w:t>
      </w:r>
      <w:proofErr w:type="spellStart"/>
      <w:r w:rsidRPr="009B0CFB">
        <w:rPr>
          <w:b/>
          <w:bCs/>
          <w:color w:val="1D2228"/>
          <w:sz w:val="28"/>
          <w:szCs w:val="28"/>
        </w:rPr>
        <w:t>je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9B0CFB">
        <w:rPr>
          <w:b/>
          <w:bCs/>
          <w:color w:val="1D2228"/>
          <w:sz w:val="28"/>
          <w:szCs w:val="28"/>
        </w:rPr>
        <w:t>veux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9B0CFB">
        <w:rPr>
          <w:b/>
          <w:bCs/>
          <w:color w:val="1D2228"/>
          <w:sz w:val="28"/>
          <w:szCs w:val="28"/>
        </w:rPr>
        <w:t>vous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9B0CFB">
        <w:rPr>
          <w:b/>
          <w:bCs/>
          <w:color w:val="1D2228"/>
          <w:sz w:val="28"/>
          <w:szCs w:val="28"/>
        </w:rPr>
        <w:t>adresser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un grand merci, </w:t>
      </w:r>
      <w:proofErr w:type="spellStart"/>
      <w:r w:rsidRPr="009B0CFB">
        <w:rPr>
          <w:b/>
          <w:bCs/>
          <w:color w:val="1D2228"/>
          <w:sz w:val="28"/>
          <w:szCs w:val="28"/>
        </w:rPr>
        <w:t>sûre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et </w:t>
      </w:r>
      <w:proofErr w:type="spellStart"/>
      <w:r w:rsidRPr="009B0CFB">
        <w:rPr>
          <w:b/>
          <w:bCs/>
          <w:color w:val="1D2228"/>
          <w:sz w:val="28"/>
          <w:szCs w:val="28"/>
        </w:rPr>
        <w:t>certaine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que les efforts </w:t>
      </w:r>
      <w:proofErr w:type="spellStart"/>
      <w:r w:rsidRPr="009B0CFB">
        <w:rPr>
          <w:b/>
          <w:bCs/>
          <w:color w:val="1D2228"/>
          <w:sz w:val="28"/>
          <w:szCs w:val="28"/>
        </w:rPr>
        <w:t>dont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je </w:t>
      </w:r>
      <w:proofErr w:type="spellStart"/>
      <w:r w:rsidRPr="009B0CFB">
        <w:rPr>
          <w:b/>
          <w:bCs/>
          <w:color w:val="1D2228"/>
          <w:sz w:val="28"/>
          <w:szCs w:val="28"/>
        </w:rPr>
        <w:t>parlais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9B0CFB">
        <w:rPr>
          <w:b/>
          <w:bCs/>
          <w:color w:val="1D2228"/>
          <w:sz w:val="28"/>
          <w:szCs w:val="28"/>
        </w:rPr>
        <w:t>vous</w:t>
      </w:r>
      <w:proofErr w:type="spellEnd"/>
      <w:r w:rsidRPr="009B0CFB">
        <w:rPr>
          <w:b/>
          <w:bCs/>
          <w:color w:val="1D2228"/>
          <w:sz w:val="28"/>
          <w:szCs w:val="28"/>
        </w:rPr>
        <w:t xml:space="preserve"> les </w:t>
      </w:r>
      <w:proofErr w:type="spellStart"/>
      <w:r w:rsidRPr="009B0CFB">
        <w:rPr>
          <w:b/>
          <w:bCs/>
          <w:color w:val="1D2228"/>
          <w:sz w:val="28"/>
          <w:szCs w:val="28"/>
        </w:rPr>
        <w:t>continuerez</w:t>
      </w:r>
      <w:proofErr w:type="spellEnd"/>
      <w:r w:rsidRPr="009B0CFB">
        <w:rPr>
          <w:b/>
          <w:bCs/>
          <w:color w:val="1D2228"/>
          <w:sz w:val="28"/>
          <w:szCs w:val="28"/>
        </w:rPr>
        <w:t>. </w:t>
      </w:r>
    </w:p>
    <w:p w:rsidR="009B0CFB" w:rsidRPr="009B0CFB" w:rsidRDefault="009B0CFB" w:rsidP="009B0CFB">
      <w:pPr>
        <w:pStyle w:val="yiv9846991647msonormal"/>
        <w:shd w:val="clear" w:color="auto" w:fill="FFFFFF"/>
        <w:spacing w:after="0" w:afterAutospacing="0"/>
        <w:jc w:val="both"/>
        <w:rPr>
          <w:rFonts w:ascii="Helvetica" w:hAnsi="Helvetica" w:cs="Helvetica"/>
          <w:b/>
          <w:bCs/>
          <w:color w:val="1D2228"/>
          <w:sz w:val="28"/>
          <w:szCs w:val="28"/>
        </w:rPr>
      </w:pPr>
      <w:r w:rsidRPr="009B0CFB">
        <w:rPr>
          <w:b/>
          <w:bCs/>
          <w:color w:val="1D2228"/>
          <w:sz w:val="28"/>
          <w:szCs w:val="28"/>
        </w:rPr>
        <w:t> </w:t>
      </w:r>
    </w:p>
    <w:p w:rsidR="009B0CFB" w:rsidRPr="009B0CFB" w:rsidRDefault="009B0CFB" w:rsidP="009B0CFB">
      <w:pPr>
        <w:pStyle w:val="yiv9846991647msonormal"/>
        <w:shd w:val="clear" w:color="auto" w:fill="FFFFFF"/>
        <w:spacing w:after="0" w:afterAutospacing="0"/>
        <w:jc w:val="both"/>
        <w:rPr>
          <w:rFonts w:ascii="Helvetica" w:hAnsi="Helvetica" w:cs="Helvetica"/>
          <w:b/>
          <w:bCs/>
          <w:color w:val="1D2228"/>
          <w:sz w:val="28"/>
          <w:szCs w:val="28"/>
        </w:rPr>
      </w:pPr>
      <w:r w:rsidRPr="009B0CFB">
        <w:rPr>
          <w:b/>
          <w:bCs/>
          <w:color w:val="1D2228"/>
          <w:sz w:val="28"/>
          <w:szCs w:val="28"/>
        </w:rPr>
        <w:t xml:space="preserve">Manuela-Delia </w:t>
      </w:r>
      <w:proofErr w:type="spellStart"/>
      <w:r w:rsidRPr="009B0CFB">
        <w:rPr>
          <w:b/>
          <w:bCs/>
          <w:color w:val="1D2228"/>
          <w:sz w:val="28"/>
          <w:szCs w:val="28"/>
        </w:rPr>
        <w:t>Anghel</w:t>
      </w:r>
      <w:proofErr w:type="spellEnd"/>
    </w:p>
    <w:p w:rsidR="009B0CFB" w:rsidRDefault="009B0CFB" w:rsidP="009B0CFB">
      <w:pPr>
        <w:pStyle w:val="yiv9846991647msonormal"/>
        <w:shd w:val="clear" w:color="auto" w:fill="FFFFFF"/>
        <w:spacing w:after="0" w:afterAutospacing="0"/>
        <w:jc w:val="both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1D2228"/>
        </w:rPr>
        <w:t> </w:t>
      </w:r>
    </w:p>
    <w:p w:rsidR="0012547C" w:rsidRDefault="0012547C"/>
    <w:sectPr w:rsidR="00125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FB"/>
    <w:rsid w:val="0012547C"/>
    <w:rsid w:val="009B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6E9A9-EE22-491B-8A0D-2AEB2328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yiv9846991647msonormal">
    <w:name w:val="yiv9846991647msonormal"/>
    <w:basedOn w:val="Normal"/>
    <w:rsid w:val="009B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7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Sterpu</dc:creator>
  <cp:keywords/>
  <dc:description/>
  <cp:lastModifiedBy>Angela Sterpu</cp:lastModifiedBy>
  <cp:revision>1</cp:revision>
  <dcterms:created xsi:type="dcterms:W3CDTF">2020-11-26T08:46:00Z</dcterms:created>
  <dcterms:modified xsi:type="dcterms:W3CDTF">2020-11-26T08:47:00Z</dcterms:modified>
</cp:coreProperties>
</file>