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38" w:rsidRPr="0022242B" w:rsidRDefault="00E54338" w:rsidP="00E54338">
      <w:pPr>
        <w:jc w:val="both"/>
        <w:rPr>
          <w:rFonts w:ascii="Arial Narrow" w:hAnsi="Arial Narrow"/>
        </w:rPr>
      </w:pPr>
    </w:p>
    <w:p w:rsidR="00E54338" w:rsidRPr="007C7D5D" w:rsidRDefault="00E54338" w:rsidP="00E54338">
      <w:pPr>
        <w:autoSpaceDE w:val="0"/>
        <w:autoSpaceDN w:val="0"/>
        <w:adjustRightInd w:val="0"/>
        <w:spacing w:line="240" w:lineRule="auto"/>
        <w:rPr>
          <w:sz w:val="12"/>
          <w:szCs w:val="12"/>
        </w:rPr>
      </w:pPr>
      <w:proofErr w:type="spellStart"/>
      <w:r w:rsidRPr="007C7D5D">
        <w:rPr>
          <w:sz w:val="12"/>
          <w:szCs w:val="12"/>
        </w:rPr>
        <w:t>Ministerul</w:t>
      </w:r>
      <w:proofErr w:type="spellEnd"/>
      <w:r w:rsidRPr="007C7D5D">
        <w:rPr>
          <w:sz w:val="12"/>
          <w:szCs w:val="12"/>
        </w:rPr>
        <w:t xml:space="preserve"> </w:t>
      </w:r>
      <w:proofErr w:type="spellStart"/>
      <w:proofErr w:type="gramStart"/>
      <w:r w:rsidRPr="007C7D5D">
        <w:rPr>
          <w:sz w:val="12"/>
          <w:szCs w:val="12"/>
        </w:rPr>
        <w:t>Educaţiei</w:t>
      </w:r>
      <w:proofErr w:type="spellEnd"/>
      <w:r w:rsidRPr="007C7D5D">
        <w:rPr>
          <w:sz w:val="12"/>
          <w:szCs w:val="12"/>
        </w:rPr>
        <w:t xml:space="preserve">  </w:t>
      </w:r>
      <w:proofErr w:type="spellStart"/>
      <w:r w:rsidRPr="007C7D5D">
        <w:rPr>
          <w:sz w:val="12"/>
          <w:szCs w:val="12"/>
        </w:rPr>
        <w:t>Nationale</w:t>
      </w:r>
      <w:proofErr w:type="spellEnd"/>
      <w:proofErr w:type="gramEnd"/>
      <w:r w:rsidRPr="007C7D5D">
        <w:rPr>
          <w:sz w:val="12"/>
          <w:szCs w:val="12"/>
        </w:rPr>
        <w:t xml:space="preserve"> </w:t>
      </w:r>
      <w:proofErr w:type="spellStart"/>
      <w:r w:rsidRPr="007C7D5D">
        <w:rPr>
          <w:sz w:val="12"/>
          <w:szCs w:val="12"/>
        </w:rPr>
        <w:t>si</w:t>
      </w:r>
      <w:proofErr w:type="spellEnd"/>
      <w:r w:rsidRPr="007C7D5D">
        <w:rPr>
          <w:sz w:val="12"/>
          <w:szCs w:val="12"/>
        </w:rPr>
        <w:t xml:space="preserve"> </w:t>
      </w:r>
      <w:proofErr w:type="spellStart"/>
      <w:r w:rsidRPr="007C7D5D">
        <w:rPr>
          <w:sz w:val="12"/>
          <w:szCs w:val="12"/>
        </w:rPr>
        <w:t>Cercetarii</w:t>
      </w:r>
      <w:proofErr w:type="spellEnd"/>
      <w:r w:rsidRPr="007C7D5D">
        <w:rPr>
          <w:sz w:val="12"/>
          <w:szCs w:val="12"/>
        </w:rPr>
        <w:t xml:space="preserve"> </w:t>
      </w:r>
      <w:proofErr w:type="spellStart"/>
      <w:r w:rsidRPr="007C7D5D">
        <w:rPr>
          <w:sz w:val="12"/>
          <w:szCs w:val="12"/>
        </w:rPr>
        <w:t>Stiintifice</w:t>
      </w:r>
      <w:proofErr w:type="spellEnd"/>
      <w:r w:rsidRPr="007C7D5D">
        <w:rPr>
          <w:sz w:val="12"/>
          <w:szCs w:val="12"/>
        </w:rPr>
        <w:t xml:space="preserve">                                                         </w:t>
      </w:r>
    </w:p>
    <w:p w:rsidR="00E54338" w:rsidRPr="007C7D5D" w:rsidRDefault="00E54338" w:rsidP="00E54338">
      <w:pPr>
        <w:autoSpaceDE w:val="0"/>
        <w:autoSpaceDN w:val="0"/>
        <w:adjustRightInd w:val="0"/>
        <w:spacing w:line="240" w:lineRule="auto"/>
        <w:rPr>
          <w:sz w:val="12"/>
          <w:szCs w:val="12"/>
        </w:rPr>
      </w:pPr>
      <w:proofErr w:type="spellStart"/>
      <w:r w:rsidRPr="007C7D5D">
        <w:rPr>
          <w:sz w:val="12"/>
          <w:szCs w:val="12"/>
        </w:rPr>
        <w:t>Inspectoratul</w:t>
      </w:r>
      <w:proofErr w:type="spellEnd"/>
      <w:r w:rsidRPr="007C7D5D">
        <w:rPr>
          <w:sz w:val="12"/>
          <w:szCs w:val="12"/>
        </w:rPr>
        <w:t xml:space="preserve"> </w:t>
      </w:r>
      <w:proofErr w:type="spellStart"/>
      <w:r w:rsidRPr="007C7D5D">
        <w:rPr>
          <w:sz w:val="12"/>
          <w:szCs w:val="12"/>
        </w:rPr>
        <w:t>Şcolar</w:t>
      </w:r>
      <w:proofErr w:type="spellEnd"/>
      <w:r w:rsidRPr="007C7D5D">
        <w:rPr>
          <w:sz w:val="12"/>
          <w:szCs w:val="12"/>
        </w:rPr>
        <w:t xml:space="preserve"> al </w:t>
      </w:r>
      <w:proofErr w:type="spellStart"/>
      <w:r w:rsidRPr="007C7D5D">
        <w:rPr>
          <w:sz w:val="12"/>
          <w:szCs w:val="12"/>
        </w:rPr>
        <w:t>Judeţului</w:t>
      </w:r>
      <w:proofErr w:type="spellEnd"/>
      <w:r w:rsidRPr="007C7D5D">
        <w:rPr>
          <w:sz w:val="12"/>
          <w:szCs w:val="12"/>
        </w:rPr>
        <w:t xml:space="preserve"> </w:t>
      </w:r>
      <w:proofErr w:type="spellStart"/>
      <w:r w:rsidRPr="007C7D5D">
        <w:rPr>
          <w:sz w:val="12"/>
          <w:szCs w:val="12"/>
        </w:rPr>
        <w:t>Bacău</w:t>
      </w:r>
      <w:proofErr w:type="spellEnd"/>
      <w:r>
        <w:rPr>
          <w:noProof/>
          <w:sz w:val="12"/>
          <w:szCs w:val="12"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-50800</wp:posOffset>
            </wp:positionV>
            <wp:extent cx="1028700" cy="962025"/>
            <wp:effectExtent l="1905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338" w:rsidRPr="007C7D5D" w:rsidRDefault="00E54338" w:rsidP="00E54338">
      <w:pPr>
        <w:autoSpaceDE w:val="0"/>
        <w:autoSpaceDN w:val="0"/>
        <w:adjustRightInd w:val="0"/>
        <w:spacing w:line="240" w:lineRule="auto"/>
        <w:rPr>
          <w:sz w:val="12"/>
          <w:szCs w:val="12"/>
        </w:rPr>
      </w:pPr>
      <w:proofErr w:type="spellStart"/>
      <w:r w:rsidRPr="007C7D5D">
        <w:rPr>
          <w:sz w:val="12"/>
          <w:szCs w:val="12"/>
        </w:rPr>
        <w:t>Şcoala</w:t>
      </w:r>
      <w:proofErr w:type="spellEnd"/>
      <w:r w:rsidRPr="007C7D5D">
        <w:rPr>
          <w:sz w:val="12"/>
          <w:szCs w:val="12"/>
        </w:rPr>
        <w:t xml:space="preserve"> </w:t>
      </w:r>
      <w:proofErr w:type="spellStart"/>
      <w:r w:rsidRPr="007C7D5D">
        <w:rPr>
          <w:sz w:val="12"/>
          <w:szCs w:val="12"/>
        </w:rPr>
        <w:t>Gimnazială</w:t>
      </w:r>
      <w:proofErr w:type="spellEnd"/>
      <w:r w:rsidRPr="007C7D5D">
        <w:rPr>
          <w:sz w:val="12"/>
          <w:szCs w:val="12"/>
        </w:rPr>
        <w:t xml:space="preserve"> “MIHAI DRĂGAN” </w:t>
      </w:r>
      <w:proofErr w:type="spellStart"/>
      <w:r w:rsidRPr="007C7D5D">
        <w:rPr>
          <w:sz w:val="12"/>
          <w:szCs w:val="12"/>
        </w:rPr>
        <w:t>Bacău</w:t>
      </w:r>
      <w:proofErr w:type="spellEnd"/>
    </w:p>
    <w:p w:rsidR="00E54338" w:rsidRPr="007C7D5D" w:rsidRDefault="00E54338" w:rsidP="00E54338">
      <w:pPr>
        <w:autoSpaceDE w:val="0"/>
        <w:autoSpaceDN w:val="0"/>
        <w:adjustRightInd w:val="0"/>
        <w:spacing w:line="240" w:lineRule="auto"/>
        <w:rPr>
          <w:sz w:val="12"/>
          <w:szCs w:val="12"/>
        </w:rPr>
      </w:pPr>
      <w:r w:rsidRPr="007C7D5D">
        <w:rPr>
          <w:sz w:val="12"/>
          <w:szCs w:val="12"/>
        </w:rPr>
        <w:t xml:space="preserve">Str. </w:t>
      </w:r>
      <w:proofErr w:type="spellStart"/>
      <w:r w:rsidRPr="007C7D5D">
        <w:rPr>
          <w:sz w:val="12"/>
          <w:szCs w:val="12"/>
        </w:rPr>
        <w:t>Logofăt</w:t>
      </w:r>
      <w:proofErr w:type="spellEnd"/>
      <w:r w:rsidRPr="007C7D5D">
        <w:rPr>
          <w:sz w:val="12"/>
          <w:szCs w:val="12"/>
        </w:rPr>
        <w:t xml:space="preserve"> </w:t>
      </w:r>
      <w:proofErr w:type="spellStart"/>
      <w:r w:rsidRPr="007C7D5D">
        <w:rPr>
          <w:sz w:val="12"/>
          <w:szCs w:val="12"/>
        </w:rPr>
        <w:t>Tăutu</w:t>
      </w:r>
      <w:proofErr w:type="spellEnd"/>
      <w:r w:rsidRPr="007C7D5D">
        <w:rPr>
          <w:sz w:val="12"/>
          <w:szCs w:val="12"/>
        </w:rPr>
        <w:t xml:space="preserve">, Nr.7, </w:t>
      </w:r>
      <w:proofErr w:type="spellStart"/>
      <w:r w:rsidRPr="007C7D5D">
        <w:rPr>
          <w:sz w:val="12"/>
          <w:szCs w:val="12"/>
        </w:rPr>
        <w:t>Bacău</w:t>
      </w:r>
      <w:proofErr w:type="spellEnd"/>
      <w:r w:rsidRPr="007C7D5D">
        <w:rPr>
          <w:sz w:val="12"/>
          <w:szCs w:val="12"/>
        </w:rPr>
        <w:t xml:space="preserve">, Cod </w:t>
      </w:r>
      <w:proofErr w:type="spellStart"/>
      <w:r w:rsidRPr="007C7D5D">
        <w:rPr>
          <w:sz w:val="12"/>
          <w:szCs w:val="12"/>
        </w:rPr>
        <w:t>poştal</w:t>
      </w:r>
      <w:proofErr w:type="spellEnd"/>
      <w:r w:rsidRPr="007C7D5D">
        <w:rPr>
          <w:sz w:val="12"/>
          <w:szCs w:val="12"/>
        </w:rPr>
        <w:t xml:space="preserve"> 600190</w:t>
      </w:r>
    </w:p>
    <w:p w:rsidR="00E54338" w:rsidRDefault="00E54338" w:rsidP="00E54338">
      <w:pPr>
        <w:autoSpaceDE w:val="0"/>
        <w:autoSpaceDN w:val="0"/>
        <w:adjustRightInd w:val="0"/>
        <w:spacing w:line="240" w:lineRule="auto"/>
        <w:rPr>
          <w:sz w:val="12"/>
          <w:szCs w:val="12"/>
        </w:rPr>
      </w:pPr>
      <w:r w:rsidRPr="007C7D5D">
        <w:rPr>
          <w:sz w:val="12"/>
          <w:szCs w:val="12"/>
        </w:rPr>
        <w:t xml:space="preserve">TEL/FAX </w:t>
      </w:r>
      <w:proofErr w:type="gramStart"/>
      <w:r w:rsidRPr="007C7D5D">
        <w:rPr>
          <w:sz w:val="12"/>
          <w:szCs w:val="12"/>
        </w:rPr>
        <w:t>Director :0334401260</w:t>
      </w:r>
      <w:proofErr w:type="gramEnd"/>
      <w:r w:rsidRPr="007C7D5D">
        <w:rPr>
          <w:sz w:val="12"/>
          <w:szCs w:val="12"/>
        </w:rPr>
        <w:t>; Secretariat :0334401261</w:t>
      </w:r>
    </w:p>
    <w:p w:rsidR="00E54338" w:rsidRPr="007C7D5D" w:rsidRDefault="00E54338" w:rsidP="00E54338">
      <w:pPr>
        <w:autoSpaceDE w:val="0"/>
        <w:autoSpaceDN w:val="0"/>
        <w:adjustRightInd w:val="0"/>
        <w:spacing w:line="240" w:lineRule="auto"/>
        <w:rPr>
          <w:sz w:val="12"/>
          <w:szCs w:val="12"/>
        </w:rPr>
      </w:pPr>
      <w:r w:rsidRPr="007C7D5D">
        <w:rPr>
          <w:sz w:val="12"/>
          <w:szCs w:val="12"/>
        </w:rPr>
        <w:t xml:space="preserve"> E – </w:t>
      </w:r>
      <w:proofErr w:type="gramStart"/>
      <w:r w:rsidRPr="007C7D5D">
        <w:rPr>
          <w:sz w:val="12"/>
          <w:szCs w:val="12"/>
        </w:rPr>
        <w:t>mail</w:t>
      </w:r>
      <w:proofErr w:type="gramEnd"/>
      <w:r w:rsidRPr="007C7D5D">
        <w:rPr>
          <w:sz w:val="12"/>
          <w:szCs w:val="12"/>
        </w:rPr>
        <w:t>: scmihaidragan@yahoo.com</w:t>
      </w:r>
    </w:p>
    <w:p w:rsidR="00E54338" w:rsidRDefault="00E54338" w:rsidP="00E54338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 xml:space="preserve">                                     Nr. 1120 /9.05.2016</w:t>
      </w:r>
    </w:p>
    <w:p w:rsidR="00E54338" w:rsidRDefault="00E54338" w:rsidP="00E54338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:rsidR="00E54338" w:rsidRDefault="00E54338" w:rsidP="00E54338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:rsidR="00E54338" w:rsidRPr="004D15D7" w:rsidRDefault="00E54338" w:rsidP="00E54338">
      <w:pPr>
        <w:ind w:left="0"/>
        <w:jc w:val="center"/>
        <w:rPr>
          <w:rFonts w:ascii="Times New Roman" w:hAnsi="Times New Roman"/>
          <w:b/>
          <w:color w:val="auto"/>
          <w:sz w:val="40"/>
          <w:szCs w:val="40"/>
          <w:lang w:val="ro-RO"/>
        </w:rPr>
      </w:pPr>
      <w:r w:rsidRPr="004D15D7">
        <w:rPr>
          <w:rFonts w:ascii="Times New Roman" w:hAnsi="Times New Roman"/>
          <w:b/>
          <w:color w:val="auto"/>
          <w:sz w:val="40"/>
          <w:szCs w:val="40"/>
          <w:lang w:val="ro-RO"/>
        </w:rPr>
        <w:t>Fișa activității</w:t>
      </w:r>
    </w:p>
    <w:p w:rsidR="00E54338" w:rsidRPr="004D15D7" w:rsidRDefault="00E54338" w:rsidP="00E54338">
      <w:pPr>
        <w:ind w:left="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</w:p>
    <w:p w:rsidR="00E54338" w:rsidRPr="004D15D7" w:rsidRDefault="00E54338" w:rsidP="00E54338">
      <w:pPr>
        <w:ind w:left="36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Numele și </w:t>
      </w:r>
      <w:r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adresa unității de învățământ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  <w:lang w:val="ro-RO"/>
        </w:rPr>
        <w:t>ap</w:t>
      </w: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licante</w:t>
      </w:r>
      <w:proofErr w:type="spellEnd"/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: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  Școala Gimnazială ”Mihai Drăgan” Bacău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, 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Str. Logofăt Tăutu nr. 7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,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Tel.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0334401261</w:t>
      </w:r>
    </w:p>
    <w:p w:rsidR="00E54338" w:rsidRPr="004D15D7" w:rsidRDefault="00E54338" w:rsidP="00E54338">
      <w:pPr>
        <w:numPr>
          <w:ilvl w:val="0"/>
          <w:numId w:val="3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Nivelul/ nivelurile de învățământ: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Învățământ 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ro-RO"/>
        </w:rPr>
        <w:t>prescolar</w:t>
      </w:r>
      <w:proofErr w:type="spellEnd"/>
      <w:r>
        <w:rPr>
          <w:rFonts w:ascii="Times New Roman" w:hAnsi="Times New Roman"/>
          <w:color w:val="auto"/>
          <w:sz w:val="28"/>
          <w:szCs w:val="28"/>
          <w:lang w:val="ro-RO"/>
        </w:rPr>
        <w:t>, primar si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 gimnazial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. </w:t>
      </w:r>
    </w:p>
    <w:p w:rsidR="00E54338" w:rsidRPr="00C03ECE" w:rsidRDefault="00E54338" w:rsidP="00E54338">
      <w:pPr>
        <w:numPr>
          <w:ilvl w:val="0"/>
          <w:numId w:val="3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Numărul elevilor din școală:</w:t>
      </w:r>
      <w:r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 </w:t>
      </w:r>
      <w:r w:rsidRPr="00EE2933">
        <w:rPr>
          <w:rFonts w:ascii="Times New Roman" w:hAnsi="Times New Roman"/>
          <w:color w:val="auto"/>
          <w:sz w:val="28"/>
          <w:szCs w:val="28"/>
          <w:lang w:val="ro-RO"/>
        </w:rPr>
        <w:t>1650</w:t>
      </w:r>
    </w:p>
    <w:p w:rsidR="00E54338" w:rsidRPr="004D15D7" w:rsidRDefault="00E54338" w:rsidP="00E54338">
      <w:pPr>
        <w:numPr>
          <w:ilvl w:val="0"/>
          <w:numId w:val="3"/>
        </w:numPr>
        <w:jc w:val="both"/>
        <w:rPr>
          <w:rFonts w:ascii="Times New Roman" w:hAnsi="Times New Roman"/>
          <w:b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Numărul cadrelor didactice din școală:</w:t>
      </w:r>
      <w:r w:rsidRPr="00EE2933">
        <w:rPr>
          <w:rFonts w:ascii="Times New Roman" w:hAnsi="Times New Roman"/>
          <w:color w:val="auto"/>
          <w:sz w:val="28"/>
          <w:szCs w:val="28"/>
          <w:lang w:val="ro-RO"/>
        </w:rPr>
        <w:t xml:space="preserve"> 94</w:t>
      </w:r>
    </w:p>
    <w:p w:rsidR="00E54338" w:rsidRPr="004D15D7" w:rsidRDefault="00E54338" w:rsidP="00E54338">
      <w:pPr>
        <w:numPr>
          <w:ilvl w:val="0"/>
          <w:numId w:val="3"/>
        </w:numPr>
        <w:jc w:val="both"/>
        <w:rPr>
          <w:rFonts w:ascii="Times New Roman" w:hAnsi="Times New Roman"/>
          <w:b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Coordonatorii activității:</w:t>
      </w:r>
    </w:p>
    <w:p w:rsidR="00E54338" w:rsidRPr="004D15D7" w:rsidRDefault="00E54338" w:rsidP="00E54338">
      <w:pPr>
        <w:numPr>
          <w:ilvl w:val="0"/>
          <w:numId w:val="1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Prof. înv. primar, Costea Delia – Georgeta – tel. 0726182804</w:t>
      </w:r>
    </w:p>
    <w:p w:rsidR="00E54338" w:rsidRPr="004D15D7" w:rsidRDefault="00E54338" w:rsidP="00E54338">
      <w:pPr>
        <w:numPr>
          <w:ilvl w:val="0"/>
          <w:numId w:val="1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Prof. înv. primar, Bostan Elena – Mihaela – tel. 0726174744</w:t>
      </w:r>
    </w:p>
    <w:p w:rsidR="00E54338" w:rsidRPr="004D15D7" w:rsidRDefault="00E54338" w:rsidP="00E54338">
      <w:pPr>
        <w:ind w:left="36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>
        <w:rPr>
          <w:rFonts w:ascii="Times New Roman" w:hAnsi="Times New Roman"/>
          <w:b/>
          <w:color w:val="auto"/>
          <w:sz w:val="28"/>
          <w:szCs w:val="28"/>
          <w:lang w:val="ro-RO"/>
        </w:rPr>
        <w:t>1.</w:t>
      </w: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Titlul activității: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 </w:t>
      </w:r>
      <w:r w:rsidRPr="004D15D7">
        <w:rPr>
          <w:rFonts w:ascii="Times New Roman" w:hAnsi="Times New Roman"/>
          <w:b/>
          <w:i/>
          <w:color w:val="auto"/>
          <w:sz w:val="28"/>
          <w:szCs w:val="28"/>
          <w:lang w:val="ro-RO"/>
        </w:rPr>
        <w:t>”</w:t>
      </w:r>
      <w:r>
        <w:rPr>
          <w:rFonts w:ascii="Times New Roman" w:hAnsi="Times New Roman"/>
          <w:b/>
          <w:i/>
          <w:color w:val="auto"/>
          <w:sz w:val="28"/>
          <w:szCs w:val="28"/>
          <w:lang w:val="ro-RO"/>
        </w:rPr>
        <w:t>Poveste, imaginație, culoare…</w:t>
      </w:r>
      <w:r w:rsidRPr="004D15D7">
        <w:rPr>
          <w:rFonts w:ascii="Times New Roman" w:hAnsi="Times New Roman"/>
          <w:b/>
          <w:i/>
          <w:color w:val="auto"/>
          <w:sz w:val="28"/>
          <w:szCs w:val="28"/>
          <w:lang w:val="ro-RO"/>
        </w:rPr>
        <w:t>”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 – în cadrul Proiectului ”</w:t>
      </w:r>
      <w:r>
        <w:rPr>
          <w:rFonts w:ascii="Times New Roman" w:hAnsi="Times New Roman"/>
          <w:b/>
          <w:i/>
          <w:color w:val="auto"/>
          <w:sz w:val="28"/>
          <w:szCs w:val="28"/>
          <w:lang w:val="ro-RO"/>
        </w:rPr>
        <w:t>Culorile copilăriei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”</w:t>
      </w:r>
    </w:p>
    <w:p w:rsidR="00E54338" w:rsidRPr="004D15D7" w:rsidRDefault="00E54338" w:rsidP="00E54338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Domeniul în care se încadrează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: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artistic   </w:t>
      </w:r>
    </w:p>
    <w:p w:rsidR="00E54338" w:rsidRPr="00B95704" w:rsidRDefault="00E54338" w:rsidP="00E54338">
      <w:pPr>
        <w:numPr>
          <w:ilvl w:val="0"/>
          <w:numId w:val="4"/>
        </w:numPr>
        <w:jc w:val="both"/>
        <w:rPr>
          <w:rFonts w:ascii="Times New Roman" w:eastAsia="Times New Roman" w:hAnsi="Times New Roman"/>
          <w:color w:val="auto"/>
          <w:sz w:val="28"/>
          <w:szCs w:val="28"/>
          <w:lang w:val="ro-RO" w:bidi="ar-SA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Scopul activității:</w:t>
      </w:r>
      <w:r w:rsidRPr="004D15D7">
        <w:rPr>
          <w:rFonts w:ascii="Times New Roman" w:hAnsi="Times New Roman"/>
          <w:color w:val="auto"/>
          <w:sz w:val="28"/>
          <w:szCs w:val="28"/>
          <w:lang w:val="pt-BR"/>
        </w:rPr>
        <w:t xml:space="preserve">    </w:t>
      </w:r>
      <w:r>
        <w:rPr>
          <w:rFonts w:ascii="Times New Roman" w:eastAsia="Times New Roman" w:hAnsi="Times New Roman"/>
          <w:color w:val="auto"/>
          <w:sz w:val="28"/>
          <w:szCs w:val="28"/>
          <w:lang w:val="ro-RO" w:bidi="ar-SA"/>
        </w:rPr>
        <w:t xml:space="preserve">Înfrumusețarea </w:t>
      </w:r>
      <w:r w:rsidRPr="00A0055B">
        <w:rPr>
          <w:rFonts w:ascii="Times New Roman" w:eastAsia="Times New Roman" w:hAnsi="Times New Roman"/>
          <w:color w:val="auto"/>
          <w:sz w:val="28"/>
          <w:szCs w:val="28"/>
          <w:lang w:val="ro-RO" w:bidi="ar-SA"/>
        </w:rPr>
        <w:t>spațiului ce împrejmuiește școala, cu ajutorul cr</w:t>
      </w:r>
      <w:r>
        <w:rPr>
          <w:rFonts w:ascii="Times New Roman" w:eastAsia="Times New Roman" w:hAnsi="Times New Roman"/>
          <w:color w:val="auto"/>
          <w:sz w:val="28"/>
          <w:szCs w:val="28"/>
          <w:lang w:val="ro-RO" w:bidi="ar-SA"/>
        </w:rPr>
        <w:t>eațiilor artistice ale copiilor.</w:t>
      </w:r>
      <w:r w:rsidRPr="00B95704">
        <w:rPr>
          <w:rFonts w:ascii="Times New Roman" w:hAnsi="Times New Roman"/>
          <w:color w:val="auto"/>
          <w:sz w:val="28"/>
          <w:szCs w:val="28"/>
          <w:lang w:val="pt-BR"/>
        </w:rPr>
        <w:t xml:space="preserve"> </w:t>
      </w:r>
    </w:p>
    <w:p w:rsidR="00E54338" w:rsidRPr="004D15D7" w:rsidRDefault="00E54338" w:rsidP="00E54338">
      <w:pPr>
        <w:numPr>
          <w:ilvl w:val="0"/>
          <w:numId w:val="4"/>
        </w:numPr>
        <w:jc w:val="both"/>
        <w:rPr>
          <w:rFonts w:ascii="Times New Roman" w:hAnsi="Times New Roman"/>
          <w:b/>
          <w:color w:val="auto"/>
          <w:sz w:val="28"/>
          <w:szCs w:val="28"/>
          <w:lang w:val="pt-BR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pt-BR"/>
        </w:rPr>
        <w:t>Obiectivele educaționale ale activității:</w:t>
      </w:r>
    </w:p>
    <w:p w:rsidR="00E54338" w:rsidRPr="00A0055B" w:rsidRDefault="00E54338" w:rsidP="00E54338">
      <w:pPr>
        <w:spacing w:after="0" w:line="240" w:lineRule="auto"/>
        <w:ind w:left="426"/>
        <w:rPr>
          <w:rFonts w:ascii="Times New Roman" w:hAnsi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color w:val="auto"/>
          <w:sz w:val="28"/>
          <w:szCs w:val="28"/>
        </w:rPr>
        <w:t>A</w:t>
      </w:r>
      <w:r w:rsidRPr="00A0055B">
        <w:rPr>
          <w:rFonts w:ascii="Times New Roman" w:hAnsi="Times New Roman"/>
          <w:color w:val="auto"/>
          <w:sz w:val="28"/>
          <w:szCs w:val="28"/>
        </w:rPr>
        <w:t>ntrenarea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copiilor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în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activități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menite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A0055B">
        <w:rPr>
          <w:rFonts w:ascii="Times New Roman" w:hAnsi="Times New Roman"/>
          <w:color w:val="auto"/>
          <w:sz w:val="28"/>
          <w:szCs w:val="28"/>
        </w:rPr>
        <w:t>să</w:t>
      </w:r>
      <w:proofErr w:type="spellEnd"/>
      <w:proofErr w:type="gram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în</w:t>
      </w:r>
      <w:r>
        <w:rPr>
          <w:rFonts w:ascii="Times New Roman" w:hAnsi="Times New Roman"/>
          <w:color w:val="auto"/>
          <w:sz w:val="28"/>
          <w:szCs w:val="28"/>
        </w:rPr>
        <w:t>frumusețeze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spațiul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educațional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E54338" w:rsidRDefault="00E54338" w:rsidP="00E54338">
      <w:pPr>
        <w:spacing w:after="0" w:line="240" w:lineRule="auto"/>
        <w:ind w:left="426"/>
        <w:rPr>
          <w:rFonts w:ascii="Times New Roman" w:hAnsi="Times New Roman"/>
          <w:color w:val="auto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color w:val="auto"/>
          <w:sz w:val="28"/>
          <w:szCs w:val="28"/>
        </w:rPr>
        <w:t>M</w:t>
      </w:r>
      <w:r w:rsidRPr="00A0055B">
        <w:rPr>
          <w:rFonts w:ascii="Times New Roman" w:hAnsi="Times New Roman"/>
          <w:color w:val="auto"/>
          <w:sz w:val="28"/>
          <w:szCs w:val="28"/>
        </w:rPr>
        <w:t>otivarea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copiilor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pentru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a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petrece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împreună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cât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mai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mult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timp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liber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în</w:t>
      </w:r>
      <w:proofErr w:type="spellEnd"/>
      <w:r w:rsidRPr="00A0055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A0055B">
        <w:rPr>
          <w:rFonts w:ascii="Times New Roman" w:hAnsi="Times New Roman"/>
          <w:color w:val="auto"/>
          <w:sz w:val="28"/>
          <w:szCs w:val="28"/>
        </w:rPr>
        <w:t>def</w:t>
      </w:r>
      <w:r>
        <w:rPr>
          <w:rFonts w:ascii="Times New Roman" w:hAnsi="Times New Roman"/>
          <w:color w:val="auto"/>
          <w:sz w:val="28"/>
          <w:szCs w:val="28"/>
        </w:rPr>
        <w:t>avoarea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jocurilor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pe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calculator.</w:t>
      </w:r>
      <w:proofErr w:type="gramEnd"/>
    </w:p>
    <w:p w:rsidR="00E54338" w:rsidRPr="00A0055B" w:rsidRDefault="00E54338" w:rsidP="00E54338">
      <w:pPr>
        <w:spacing w:after="0" w:line="240" w:lineRule="auto"/>
        <w:ind w:left="426"/>
        <w:rPr>
          <w:rFonts w:ascii="Times New Roman" w:hAnsi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color w:val="auto"/>
          <w:sz w:val="28"/>
          <w:szCs w:val="28"/>
        </w:rPr>
        <w:lastRenderedPageBreak/>
        <w:t>Crearea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auto"/>
          <w:sz w:val="28"/>
          <w:szCs w:val="28"/>
        </w:rPr>
        <w:t>unor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”</w:t>
      </w:r>
      <w:proofErr w:type="spellStart"/>
      <w:proofErr w:type="gramEnd"/>
      <w:r>
        <w:rPr>
          <w:rFonts w:ascii="Times New Roman" w:hAnsi="Times New Roman"/>
          <w:color w:val="auto"/>
          <w:sz w:val="28"/>
          <w:szCs w:val="28"/>
        </w:rPr>
        <w:t>punți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”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între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elevi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din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ciclurile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primar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gimnazial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și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liceal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E54338" w:rsidRPr="004D15D7" w:rsidRDefault="00E54338" w:rsidP="00E54338">
      <w:pPr>
        <w:spacing w:after="0" w:line="240" w:lineRule="auto"/>
        <w:ind w:left="108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A0055B">
        <w:rPr>
          <w:rFonts w:ascii="Times New Roman" w:hAnsi="Times New Roman"/>
          <w:color w:val="auto"/>
          <w:sz w:val="28"/>
          <w:szCs w:val="28"/>
        </w:rPr>
        <w:t xml:space="preserve">           </w:t>
      </w:r>
    </w:p>
    <w:p w:rsidR="00E54338" w:rsidRPr="00A0055B" w:rsidRDefault="00E54338" w:rsidP="00E54338">
      <w:pPr>
        <w:numPr>
          <w:ilvl w:val="0"/>
          <w:numId w:val="4"/>
        </w:numPr>
        <w:ind w:left="709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Elevi participanți: </w:t>
      </w:r>
      <w:r>
        <w:rPr>
          <w:rFonts w:ascii="Times New Roman" w:hAnsi="Times New Roman"/>
          <w:b/>
          <w:color w:val="auto"/>
          <w:sz w:val="28"/>
          <w:szCs w:val="28"/>
          <w:lang w:val="ro-RO"/>
        </w:rPr>
        <w:t>214</w:t>
      </w:r>
    </w:p>
    <w:p w:rsidR="00E54338" w:rsidRDefault="00E54338" w:rsidP="00E54338">
      <w:pPr>
        <w:numPr>
          <w:ilvl w:val="0"/>
          <w:numId w:val="1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>
        <w:rPr>
          <w:rFonts w:ascii="Times New Roman" w:hAnsi="Times New Roman"/>
          <w:b/>
          <w:color w:val="auto"/>
          <w:sz w:val="28"/>
          <w:szCs w:val="28"/>
          <w:lang w:val="ro-RO"/>
        </w:rPr>
        <w:t>190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elevi (clasele a III-a, a IV-a, a VI-a și a VIII-a de la 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Școala Gimnazială ”Mihai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Drăgan” Bacău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)</w:t>
      </w:r>
    </w:p>
    <w:p w:rsidR="00E54338" w:rsidRDefault="00E54338" w:rsidP="00E54338">
      <w:pPr>
        <w:numPr>
          <w:ilvl w:val="0"/>
          <w:numId w:val="1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24 elevi </w:t>
      </w:r>
      <w:r w:rsidRPr="007E6D34">
        <w:rPr>
          <w:rFonts w:ascii="Times New Roman" w:hAnsi="Times New Roman"/>
          <w:color w:val="auto"/>
          <w:sz w:val="28"/>
          <w:szCs w:val="28"/>
          <w:lang w:val="ro-RO"/>
        </w:rPr>
        <w:t>din clasele a X-a B și a X-a C de la Colegiul Național de Artă ”George Apostu” Bacău.</w:t>
      </w:r>
    </w:p>
    <w:p w:rsidR="00E54338" w:rsidRPr="007E6D34" w:rsidRDefault="00E54338" w:rsidP="00E54338">
      <w:pPr>
        <w:ind w:left="1069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</w:p>
    <w:p w:rsidR="00E54338" w:rsidRPr="004D15D7" w:rsidRDefault="00E54338" w:rsidP="00E54338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Durata și locul desfășurării: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două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 zi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le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 (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18 - 1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9 aprilie 201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6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), curtea Școlii  Gimnaziale  ”Mihai Drăgan”  Bacău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(str. Prieteniei nr. 73).</w:t>
      </w:r>
    </w:p>
    <w:p w:rsidR="00E54338" w:rsidRDefault="00E54338" w:rsidP="00E54338">
      <w:pPr>
        <w:numPr>
          <w:ilvl w:val="0"/>
          <w:numId w:val="4"/>
        </w:numPr>
        <w:jc w:val="both"/>
        <w:rPr>
          <w:rFonts w:ascii="Times New Roman" w:hAnsi="Times New Roman"/>
          <w:b/>
          <w:color w:val="auto"/>
          <w:sz w:val="28"/>
          <w:szCs w:val="28"/>
          <w:lang w:val="ro-RO"/>
        </w:rPr>
      </w:pPr>
      <w:r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    </w:t>
      </w: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Descrierea activității: </w:t>
      </w:r>
    </w:p>
    <w:p w:rsidR="00E54338" w:rsidRDefault="00E54338" w:rsidP="00E54338">
      <w:pPr>
        <w:spacing w:after="0"/>
        <w:ind w:left="72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     Din nevoia de frumos și de a ne desfășura activitatea într-un mediu ambiant plăcut, </w:t>
      </w:r>
    </w:p>
    <w:p w:rsidR="00E54338" w:rsidRPr="00154107" w:rsidRDefault="00E54338" w:rsidP="00E54338">
      <w:pPr>
        <w:spacing w:after="0"/>
        <w:ind w:left="72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>s-a născut ideea de a încerca o mică schimbare în curtea școlii noastre. Astfel că, în săptămâna dedicată activităților „ALTFEL„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ne-am unit forțele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,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elevi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mai mici și mai mari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, părinți, bunici, cadre didactice și 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am adus poveștile românești în curtea școlii noastre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. </w:t>
      </w:r>
    </w:p>
    <w:p w:rsidR="00E54338" w:rsidRPr="00154107" w:rsidRDefault="00E54338" w:rsidP="00E54338">
      <w:pPr>
        <w:spacing w:after="0"/>
        <w:ind w:left="72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   Ne-am bucurat de sprijinul comunității,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a Asociației Părinților „Mihai Drăgan” Bacău, 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a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S.C.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ro-RO"/>
        </w:rPr>
        <w:t>Pig</w:t>
      </w:r>
      <w:proofErr w:type="spellEnd"/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Panda S.R.L. Bacău (care a sponsorizat desfășurarea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activităților din proiect cu suma de 10000 lei) 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și nu în ultimul rând de susținerea conducerii școlii.  </w:t>
      </w:r>
    </w:p>
    <w:p w:rsidR="00E54338" w:rsidRPr="00154107" w:rsidRDefault="00E54338" w:rsidP="00E54338">
      <w:pPr>
        <w:spacing w:after="0"/>
        <w:ind w:left="72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   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Atât copiii din ciclul primar, cât și liceenii, s-au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implica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t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trup și suflet în activitate. </w:t>
      </w:r>
    </w:p>
    <w:p w:rsidR="00E54338" w:rsidRDefault="00E54338" w:rsidP="00E54338">
      <w:pPr>
        <w:spacing w:after="0"/>
        <w:ind w:left="72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    Pentru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două zile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, curtea școlii noastre a devenit ”un stup” în care fiecare ”albinuță” își știa cu precizie rolul.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Copiii s-au grupat, astfel încât în fiecare grupă au pictat atât elevi din ciclul primar, cât și din cel gimnazial și liceal.</w:t>
      </w:r>
    </w:p>
    <w:p w:rsidR="00E54338" w:rsidRDefault="00E54338" w:rsidP="00E54338">
      <w:pPr>
        <w:spacing w:after="0"/>
        <w:ind w:left="72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     Cu talent și îndemânare, liceenii i-au îndrumat pe cei mici pentru realizarea poveștilor de ieri, de azi, de mâine.</w:t>
      </w:r>
    </w:p>
    <w:p w:rsidR="00E54338" w:rsidRPr="00154107" w:rsidRDefault="00E54338" w:rsidP="00E54338">
      <w:pPr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   </w:t>
      </w:r>
    </w:p>
    <w:p w:rsidR="00E54338" w:rsidRPr="004D15D7" w:rsidRDefault="00E54338" w:rsidP="00E54338">
      <w:pPr>
        <w:ind w:left="0"/>
        <w:jc w:val="both"/>
        <w:rPr>
          <w:rFonts w:ascii="Times New Roman" w:hAnsi="Times New Roman"/>
          <w:b/>
          <w:color w:val="auto"/>
          <w:sz w:val="28"/>
          <w:szCs w:val="28"/>
          <w:lang w:val="ro-RO"/>
        </w:rPr>
      </w:pPr>
    </w:p>
    <w:p w:rsidR="00E54338" w:rsidRPr="00C70ADA" w:rsidRDefault="00E54338" w:rsidP="00E54338">
      <w:pPr>
        <w:numPr>
          <w:ilvl w:val="0"/>
          <w:numId w:val="4"/>
        </w:numPr>
        <w:jc w:val="both"/>
        <w:rPr>
          <w:rFonts w:ascii="Times New Roman" w:hAnsi="Times New Roman"/>
          <w:b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lastRenderedPageBreak/>
        <w:t xml:space="preserve">Rezultatele obținute în urma activității: 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 xml:space="preserve">o curte curată, 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împrejmuită de poveștile copilăriei, 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înveselită de flori și pomi, admirată de elevi, părinți, profesori, trecători.</w:t>
      </w:r>
    </w:p>
    <w:p w:rsidR="00E54338" w:rsidRPr="00154107" w:rsidRDefault="00E54338" w:rsidP="00E54338">
      <w:pPr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>Am reușit să îmbinăm utilul cu plăcutul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, 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sensibilizând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u-i 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pe toți cei care trec poarta școlii noastre, dar și pe trecătorii de pe stradă.</w:t>
      </w:r>
    </w:p>
    <w:p w:rsidR="00E54338" w:rsidRDefault="00E54338" w:rsidP="00E54338">
      <w:pPr>
        <w:spacing w:after="0"/>
        <w:ind w:left="720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    În ceea ce-i privește pe elevi, considerăm că impactul este unul major, dat fiind faptul că aceștia sunt foarte implicați și preocupați în continuare de îngrijirea spațiului din curtea școlii. </w:t>
      </w:r>
    </w:p>
    <w:p w:rsidR="00E54338" w:rsidRPr="00154107" w:rsidRDefault="00E54338" w:rsidP="00E54338">
      <w:pPr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    </w:t>
      </w:r>
      <w:r w:rsidRPr="00154107">
        <w:rPr>
          <w:rFonts w:ascii="Times New Roman" w:hAnsi="Times New Roman"/>
          <w:color w:val="auto"/>
          <w:sz w:val="28"/>
          <w:szCs w:val="28"/>
          <w:lang w:val="ro-RO"/>
        </w:rPr>
        <w:t xml:space="preserve"> Împreună am reușit să facem în săptămâna altfel ca și curtea școlii noastre să arate altfel.</w:t>
      </w:r>
      <w:r w:rsidRPr="00BD7870">
        <w:t xml:space="preserve"> </w:t>
      </w:r>
    </w:p>
    <w:p w:rsidR="00E54338" w:rsidRPr="004D15D7" w:rsidRDefault="00E54338" w:rsidP="00E54338">
      <w:pPr>
        <w:jc w:val="both"/>
        <w:rPr>
          <w:rFonts w:ascii="Times New Roman" w:hAnsi="Times New Roman"/>
          <w:b/>
          <w:color w:val="auto"/>
          <w:sz w:val="28"/>
          <w:szCs w:val="28"/>
          <w:lang w:val="ro-RO"/>
        </w:rPr>
      </w:pPr>
    </w:p>
    <w:p w:rsidR="00E54338" w:rsidRPr="004D15D7" w:rsidRDefault="00E54338" w:rsidP="00E54338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8"/>
          <w:szCs w:val="28"/>
          <w:lang w:val="ro-RO"/>
        </w:rPr>
      </w:pP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Toți elevii participanți</w:t>
      </w:r>
      <w:r>
        <w:rPr>
          <w:rFonts w:ascii="Times New Roman" w:hAnsi="Times New Roman"/>
          <w:color w:val="auto"/>
          <w:sz w:val="28"/>
          <w:szCs w:val="28"/>
          <w:lang w:val="ro-RO"/>
        </w:rPr>
        <w:t xml:space="preserve">, profesorii și părinții, </w:t>
      </w:r>
      <w:r w:rsidRPr="004D15D7">
        <w:rPr>
          <w:rFonts w:ascii="Times New Roman" w:hAnsi="Times New Roman"/>
          <w:color w:val="auto"/>
          <w:sz w:val="28"/>
          <w:szCs w:val="28"/>
          <w:lang w:val="ro-RO"/>
        </w:rPr>
        <w:t>și-au exprimat dorința de continuare a acestei activități</w:t>
      </w:r>
      <w:r>
        <w:rPr>
          <w:rFonts w:ascii="Times New Roman" w:hAnsi="Times New Roman"/>
          <w:color w:val="auto"/>
          <w:sz w:val="28"/>
          <w:szCs w:val="28"/>
          <w:lang w:val="ro-RO"/>
        </w:rPr>
        <w:t>. Între elevii mici și liceeni s-au legat prietenii și și-au promis că vor mai urma și alte ”săptămâni altfel” petrecute împreună, pentru a realiza activități asemănătoare.</w:t>
      </w:r>
    </w:p>
    <w:p w:rsidR="00E54338" w:rsidRPr="004D15D7" w:rsidRDefault="00E54338" w:rsidP="00E54338">
      <w:pPr>
        <w:numPr>
          <w:ilvl w:val="0"/>
          <w:numId w:val="4"/>
        </w:numPr>
        <w:jc w:val="both"/>
        <w:rPr>
          <w:rFonts w:ascii="Times New Roman" w:hAnsi="Times New Roman"/>
          <w:b/>
          <w:color w:val="auto"/>
          <w:sz w:val="28"/>
          <w:szCs w:val="28"/>
          <w:lang w:val="ro-RO"/>
        </w:rPr>
      </w:pPr>
      <w:r>
        <w:rPr>
          <w:rFonts w:ascii="Times New Roman" w:hAnsi="Times New Roman"/>
          <w:b/>
          <w:color w:val="auto"/>
          <w:sz w:val="28"/>
          <w:szCs w:val="28"/>
          <w:lang w:val="ro-RO"/>
        </w:rPr>
        <w:t xml:space="preserve"> </w:t>
      </w:r>
      <w:r w:rsidRPr="004D15D7">
        <w:rPr>
          <w:rFonts w:ascii="Times New Roman" w:hAnsi="Times New Roman"/>
          <w:b/>
          <w:color w:val="auto"/>
          <w:sz w:val="28"/>
          <w:szCs w:val="28"/>
          <w:lang w:val="ro-RO"/>
        </w:rPr>
        <w:t>Motivația propunerii activității:</w:t>
      </w:r>
    </w:p>
    <w:p w:rsidR="00E54338" w:rsidRDefault="00E54338" w:rsidP="00E54338">
      <w:pPr>
        <w:spacing w:after="0" w:line="240" w:lineRule="auto"/>
        <w:ind w:left="720"/>
        <w:jc w:val="both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  <w:lang w:val="ro-RO"/>
        </w:rPr>
        <w:t xml:space="preserve">     ”</w:t>
      </w:r>
      <w:r w:rsidRPr="004D15D7">
        <w:rPr>
          <w:rFonts w:ascii="Times New Roman" w:hAnsi="Times New Roman"/>
          <w:i/>
          <w:color w:val="auto"/>
          <w:sz w:val="28"/>
          <w:szCs w:val="28"/>
        </w:rPr>
        <w:t> 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Activitatea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desfășurată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în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cadrul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Proiectului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 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județean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''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Culorile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copilăriei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''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merită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s</w:t>
      </w:r>
      <w:r>
        <w:rPr>
          <w:rFonts w:ascii="Times New Roman" w:hAnsi="Times New Roman"/>
          <w:i/>
          <w:color w:val="auto"/>
          <w:sz w:val="28"/>
          <w:szCs w:val="28"/>
        </w:rPr>
        <w:t>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fie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aleasă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,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deoarece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copiii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au pus un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pic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din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suflețelul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lor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în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ceea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ce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au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făcut,spun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acest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lucru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pentru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am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văzut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entuziasmul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,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plăcerea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cu care au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lucrat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,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dincolo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de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fa</w:t>
      </w:r>
      <w:r>
        <w:rPr>
          <w:rFonts w:ascii="Times New Roman" w:hAnsi="Times New Roman"/>
          <w:i/>
          <w:color w:val="auto"/>
          <w:sz w:val="28"/>
          <w:szCs w:val="28"/>
        </w:rPr>
        <w:t>ptul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că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s-au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murdărit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de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var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, se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putea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citi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în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ochii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fiecăruia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mulțumirea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au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realizat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un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lucru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deosebit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,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au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reușit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să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contribuie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și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ei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la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înfrumusețarea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spațiului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din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curtea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școlii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,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căci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trebuie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să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recunoaștem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,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avea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 mare </w:t>
      </w:r>
      <w:proofErr w:type="spellStart"/>
      <w:r w:rsidRPr="004D15D7">
        <w:rPr>
          <w:rFonts w:ascii="Times New Roman" w:hAnsi="Times New Roman"/>
          <w:i/>
          <w:color w:val="auto"/>
          <w:sz w:val="28"/>
          <w:szCs w:val="28"/>
        </w:rPr>
        <w:t>nevoie</w:t>
      </w:r>
      <w:proofErr w:type="spellEnd"/>
      <w:r w:rsidRPr="004D15D7">
        <w:rPr>
          <w:rFonts w:ascii="Times New Roman" w:hAnsi="Times New Roman"/>
          <w:i/>
          <w:color w:val="auto"/>
          <w:sz w:val="28"/>
          <w:szCs w:val="28"/>
        </w:rPr>
        <w:t xml:space="preserve">. </w:t>
      </w:r>
    </w:p>
    <w:p w:rsidR="00E54338" w:rsidRDefault="00E54338" w:rsidP="00E54338">
      <w:pPr>
        <w:spacing w:after="0" w:line="240" w:lineRule="auto"/>
        <w:ind w:left="720"/>
        <w:jc w:val="both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Alături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cei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mici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, s-au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implicat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și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colegii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mai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auto"/>
          <w:sz w:val="28"/>
          <w:szCs w:val="28"/>
        </w:rPr>
        <w:t>mari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 de la </w:t>
      </w:r>
      <w:proofErr w:type="spellStart"/>
      <w:r w:rsidRPr="007E6D34">
        <w:rPr>
          <w:rFonts w:ascii="Times New Roman" w:hAnsi="Times New Roman"/>
          <w:i/>
          <w:color w:val="auto"/>
          <w:sz w:val="28"/>
          <w:szCs w:val="28"/>
        </w:rPr>
        <w:t>Colegiul</w:t>
      </w:r>
      <w:proofErr w:type="spellEnd"/>
      <w:r w:rsidRPr="007E6D34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7E6D34">
        <w:rPr>
          <w:rFonts w:ascii="Times New Roman" w:hAnsi="Times New Roman"/>
          <w:i/>
          <w:color w:val="auto"/>
          <w:sz w:val="28"/>
          <w:szCs w:val="28"/>
        </w:rPr>
        <w:t>Național</w:t>
      </w:r>
      <w:proofErr w:type="spellEnd"/>
      <w:r w:rsidRPr="007E6D34">
        <w:rPr>
          <w:rFonts w:ascii="Times New Roman" w:hAnsi="Times New Roman"/>
          <w:i/>
          <w:color w:val="auto"/>
          <w:sz w:val="28"/>
          <w:szCs w:val="28"/>
        </w:rPr>
        <w:t xml:space="preserve"> de </w:t>
      </w:r>
      <w:proofErr w:type="spellStart"/>
      <w:proofErr w:type="gramStart"/>
      <w:r w:rsidRPr="007E6D34">
        <w:rPr>
          <w:rFonts w:ascii="Times New Roman" w:hAnsi="Times New Roman"/>
          <w:i/>
          <w:color w:val="auto"/>
          <w:sz w:val="28"/>
          <w:szCs w:val="28"/>
        </w:rPr>
        <w:t>Artă</w:t>
      </w:r>
      <w:proofErr w:type="spellEnd"/>
      <w:r w:rsidRPr="007E6D34">
        <w:rPr>
          <w:rFonts w:ascii="Times New Roman" w:hAnsi="Times New Roman"/>
          <w:i/>
          <w:color w:val="auto"/>
          <w:sz w:val="28"/>
          <w:szCs w:val="28"/>
        </w:rPr>
        <w:t xml:space="preserve"> ”</w:t>
      </w:r>
      <w:proofErr w:type="gramEnd"/>
      <w:r w:rsidRPr="007E6D34">
        <w:rPr>
          <w:rFonts w:ascii="Times New Roman" w:hAnsi="Times New Roman"/>
          <w:i/>
          <w:color w:val="auto"/>
          <w:sz w:val="28"/>
          <w:szCs w:val="28"/>
        </w:rPr>
        <w:t xml:space="preserve">George </w:t>
      </w:r>
      <w:proofErr w:type="spellStart"/>
      <w:r w:rsidRPr="007E6D34">
        <w:rPr>
          <w:rFonts w:ascii="Times New Roman" w:hAnsi="Times New Roman"/>
          <w:i/>
          <w:color w:val="auto"/>
          <w:sz w:val="28"/>
          <w:szCs w:val="28"/>
        </w:rPr>
        <w:t>Apostu</w:t>
      </w:r>
      <w:proofErr w:type="spellEnd"/>
      <w:r w:rsidRPr="007E6D34">
        <w:rPr>
          <w:rFonts w:ascii="Times New Roman" w:hAnsi="Times New Roman"/>
          <w:i/>
          <w:color w:val="auto"/>
          <w:sz w:val="28"/>
          <w:szCs w:val="28"/>
        </w:rPr>
        <w:t xml:space="preserve">” </w:t>
      </w:r>
      <w:proofErr w:type="spellStart"/>
      <w:r w:rsidRPr="007E6D34">
        <w:rPr>
          <w:rFonts w:ascii="Times New Roman" w:hAnsi="Times New Roman"/>
          <w:i/>
          <w:color w:val="auto"/>
          <w:sz w:val="28"/>
          <w:szCs w:val="28"/>
        </w:rPr>
        <w:t>Bacău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i/>
          <w:color w:val="auto"/>
          <w:sz w:val="28"/>
          <w:szCs w:val="28"/>
        </w:rPr>
        <w:t xml:space="preserve">” – </w:t>
      </w:r>
      <w:r w:rsidRPr="0085236C">
        <w:rPr>
          <w:rFonts w:ascii="Times New Roman" w:hAnsi="Times New Roman"/>
          <w:i/>
          <w:color w:val="auto"/>
          <w:sz w:val="28"/>
          <w:szCs w:val="28"/>
        </w:rPr>
        <w:t xml:space="preserve">Prof. </w:t>
      </w:r>
      <w:proofErr w:type="spellStart"/>
      <w:r w:rsidRPr="0085236C">
        <w:rPr>
          <w:rFonts w:ascii="Times New Roman" w:hAnsi="Times New Roman"/>
          <w:i/>
          <w:color w:val="auto"/>
          <w:sz w:val="28"/>
          <w:szCs w:val="28"/>
        </w:rPr>
        <w:t>Mihaela</w:t>
      </w:r>
      <w:proofErr w:type="spellEnd"/>
      <w:r w:rsidRPr="0085236C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proofErr w:type="spellStart"/>
      <w:r w:rsidRPr="0085236C">
        <w:rPr>
          <w:rFonts w:ascii="Times New Roman" w:hAnsi="Times New Roman"/>
          <w:i/>
          <w:color w:val="auto"/>
          <w:sz w:val="28"/>
          <w:szCs w:val="28"/>
        </w:rPr>
        <w:t>Bostan</w:t>
      </w:r>
      <w:proofErr w:type="spellEnd"/>
      <w:r>
        <w:rPr>
          <w:rFonts w:ascii="Times New Roman" w:hAnsi="Times New Roman"/>
          <w:i/>
          <w:color w:val="auto"/>
          <w:sz w:val="28"/>
          <w:szCs w:val="28"/>
        </w:rPr>
        <w:t>.</w:t>
      </w:r>
      <w:proofErr w:type="gramEnd"/>
    </w:p>
    <w:p w:rsidR="003F70F0" w:rsidRDefault="003F70F0"/>
    <w:p w:rsidR="001072CE" w:rsidRDefault="001072CE"/>
    <w:p w:rsidR="001072CE" w:rsidRPr="001072CE" w:rsidRDefault="001072CE">
      <w:pPr>
        <w:rPr>
          <w:rFonts w:ascii="Times New Roman" w:hAnsi="Times New Roman"/>
          <w:b/>
        </w:rPr>
      </w:pPr>
      <w:r w:rsidRPr="001072CE">
        <w:rPr>
          <w:rFonts w:ascii="Times New Roman" w:hAnsi="Times New Roman"/>
          <w:b/>
        </w:rPr>
        <w:t>Director,</w:t>
      </w:r>
    </w:p>
    <w:p w:rsidR="001072CE" w:rsidRPr="001072CE" w:rsidRDefault="001072CE">
      <w:pPr>
        <w:rPr>
          <w:rFonts w:ascii="Times New Roman" w:hAnsi="Times New Roman"/>
          <w:b/>
        </w:rPr>
      </w:pPr>
      <w:r w:rsidRPr="001072CE">
        <w:rPr>
          <w:rFonts w:ascii="Times New Roman" w:hAnsi="Times New Roman"/>
          <w:b/>
        </w:rPr>
        <w:t xml:space="preserve">Prof. </w:t>
      </w:r>
      <w:proofErr w:type="spellStart"/>
      <w:r w:rsidRPr="001072CE">
        <w:rPr>
          <w:rFonts w:ascii="Times New Roman" w:hAnsi="Times New Roman"/>
          <w:b/>
        </w:rPr>
        <w:t>Nicoleta</w:t>
      </w:r>
      <w:proofErr w:type="spellEnd"/>
      <w:r w:rsidRPr="001072CE">
        <w:rPr>
          <w:rFonts w:ascii="Times New Roman" w:hAnsi="Times New Roman"/>
          <w:b/>
        </w:rPr>
        <w:t xml:space="preserve"> </w:t>
      </w:r>
      <w:proofErr w:type="spellStart"/>
      <w:r w:rsidRPr="001072CE">
        <w:rPr>
          <w:rFonts w:ascii="Times New Roman" w:hAnsi="Times New Roman"/>
          <w:b/>
        </w:rPr>
        <w:t>Olaru</w:t>
      </w:r>
      <w:proofErr w:type="spellEnd"/>
    </w:p>
    <w:sectPr w:rsidR="001072CE" w:rsidRPr="001072CE" w:rsidSect="003F7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647F"/>
    <w:multiLevelType w:val="hybridMultilevel"/>
    <w:tmpl w:val="33129886"/>
    <w:lvl w:ilvl="0" w:tplc="302A3A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6CE6"/>
    <w:multiLevelType w:val="hybridMultilevel"/>
    <w:tmpl w:val="E2EADA82"/>
    <w:lvl w:ilvl="0" w:tplc="5FBAC08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7198E"/>
    <w:multiLevelType w:val="hybridMultilevel"/>
    <w:tmpl w:val="A732A4AA"/>
    <w:lvl w:ilvl="0" w:tplc="5C98A2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103023"/>
    <w:multiLevelType w:val="hybridMultilevel"/>
    <w:tmpl w:val="D72C61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338"/>
    <w:rsid w:val="0002116C"/>
    <w:rsid w:val="00026BD6"/>
    <w:rsid w:val="000529CA"/>
    <w:rsid w:val="000A5B21"/>
    <w:rsid w:val="000B0D77"/>
    <w:rsid w:val="000B3401"/>
    <w:rsid w:val="000C4EB9"/>
    <w:rsid w:val="000E36FC"/>
    <w:rsid w:val="000E55EA"/>
    <w:rsid w:val="000F45B1"/>
    <w:rsid w:val="000F7408"/>
    <w:rsid w:val="00106477"/>
    <w:rsid w:val="001072CE"/>
    <w:rsid w:val="00107CD7"/>
    <w:rsid w:val="00164292"/>
    <w:rsid w:val="00167345"/>
    <w:rsid w:val="001866AF"/>
    <w:rsid w:val="00217B7A"/>
    <w:rsid w:val="002640B0"/>
    <w:rsid w:val="002C1015"/>
    <w:rsid w:val="00326AAF"/>
    <w:rsid w:val="00342BC7"/>
    <w:rsid w:val="003556CC"/>
    <w:rsid w:val="003A1014"/>
    <w:rsid w:val="003C7E13"/>
    <w:rsid w:val="003E3A6C"/>
    <w:rsid w:val="003F70F0"/>
    <w:rsid w:val="0040311C"/>
    <w:rsid w:val="00453736"/>
    <w:rsid w:val="00462720"/>
    <w:rsid w:val="00470037"/>
    <w:rsid w:val="004D478D"/>
    <w:rsid w:val="004E04D0"/>
    <w:rsid w:val="004E7033"/>
    <w:rsid w:val="004E7415"/>
    <w:rsid w:val="005068F3"/>
    <w:rsid w:val="00587D7D"/>
    <w:rsid w:val="00592D30"/>
    <w:rsid w:val="005F6570"/>
    <w:rsid w:val="006509D1"/>
    <w:rsid w:val="00652C65"/>
    <w:rsid w:val="00687623"/>
    <w:rsid w:val="006D6D26"/>
    <w:rsid w:val="007512E8"/>
    <w:rsid w:val="0075309C"/>
    <w:rsid w:val="007D4898"/>
    <w:rsid w:val="00850708"/>
    <w:rsid w:val="00893E3A"/>
    <w:rsid w:val="00900615"/>
    <w:rsid w:val="009440A4"/>
    <w:rsid w:val="00953845"/>
    <w:rsid w:val="00A43547"/>
    <w:rsid w:val="00A51189"/>
    <w:rsid w:val="00A63AFA"/>
    <w:rsid w:val="00A7033D"/>
    <w:rsid w:val="00A777A5"/>
    <w:rsid w:val="00AC25A7"/>
    <w:rsid w:val="00AE554A"/>
    <w:rsid w:val="00AF2D20"/>
    <w:rsid w:val="00B91F9E"/>
    <w:rsid w:val="00B93105"/>
    <w:rsid w:val="00BA1414"/>
    <w:rsid w:val="00BE4AB3"/>
    <w:rsid w:val="00BE74E3"/>
    <w:rsid w:val="00C05BAF"/>
    <w:rsid w:val="00C3689E"/>
    <w:rsid w:val="00C75D0B"/>
    <w:rsid w:val="00C76AE5"/>
    <w:rsid w:val="00C84C1C"/>
    <w:rsid w:val="00CD39E6"/>
    <w:rsid w:val="00D53CB3"/>
    <w:rsid w:val="00D9438F"/>
    <w:rsid w:val="00DD6BD9"/>
    <w:rsid w:val="00E1306F"/>
    <w:rsid w:val="00E37556"/>
    <w:rsid w:val="00E54338"/>
    <w:rsid w:val="00E565F8"/>
    <w:rsid w:val="00F06AA1"/>
    <w:rsid w:val="00F54B06"/>
    <w:rsid w:val="00F56669"/>
    <w:rsid w:val="00F57E4E"/>
    <w:rsid w:val="00F802C7"/>
    <w:rsid w:val="00F97F42"/>
    <w:rsid w:val="00FA6442"/>
    <w:rsid w:val="00FE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338"/>
    <w:pPr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bidi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E54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3848</Characters>
  <Application>Microsoft Office Word</Application>
  <DocSecurity>0</DocSecurity>
  <Lines>32</Lines>
  <Paragraphs>9</Paragraphs>
  <ScaleCrop>false</ScaleCrop>
  <Company>Unitate Scolara</Company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2</cp:revision>
  <cp:lastPrinted>2016-05-10T09:05:00Z</cp:lastPrinted>
  <dcterms:created xsi:type="dcterms:W3CDTF">2016-05-10T09:07:00Z</dcterms:created>
  <dcterms:modified xsi:type="dcterms:W3CDTF">2016-05-10T09:07:00Z</dcterms:modified>
</cp:coreProperties>
</file>