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E" w:rsidRPr="00067D7B" w:rsidRDefault="00DF6F41" w:rsidP="00DF6F41">
      <w:pPr>
        <w:jc w:val="center"/>
        <w:rPr>
          <w:b/>
          <w:sz w:val="28"/>
          <w:szCs w:val="28"/>
        </w:rPr>
      </w:pPr>
      <w:r w:rsidRPr="00067D7B">
        <w:rPr>
          <w:b/>
          <w:sz w:val="28"/>
          <w:szCs w:val="28"/>
        </w:rPr>
        <w:t>ANUNȚ PENTRU ÎNSCRIEREA LA CONCURS</w:t>
      </w:r>
      <w:r w:rsidR="0031058B">
        <w:rPr>
          <w:b/>
          <w:sz w:val="28"/>
          <w:szCs w:val="28"/>
        </w:rPr>
        <w:t>UL NAȚIONAL DE TITULARIZARE 2021</w:t>
      </w:r>
    </w:p>
    <w:p w:rsidR="00DF6F41" w:rsidRPr="00067D7B" w:rsidRDefault="00DF6F41">
      <w:pPr>
        <w:rPr>
          <w:sz w:val="28"/>
          <w:szCs w:val="28"/>
        </w:rPr>
      </w:pPr>
    </w:p>
    <w:p w:rsidR="00DF6F41" w:rsidRPr="00067D7B" w:rsidRDefault="00DF6F41">
      <w:pPr>
        <w:rPr>
          <w:sz w:val="28"/>
          <w:szCs w:val="28"/>
        </w:rPr>
      </w:pPr>
      <w:r w:rsidRPr="00067D7B">
        <w:rPr>
          <w:sz w:val="28"/>
          <w:szCs w:val="28"/>
        </w:rPr>
        <w:t xml:space="preserve">Centrul de înscriere </w:t>
      </w:r>
      <w:r w:rsidR="00374FBD" w:rsidRPr="00067D7B">
        <w:rPr>
          <w:sz w:val="28"/>
          <w:szCs w:val="28"/>
        </w:rPr>
        <w:t>la concursul națion</w:t>
      </w:r>
      <w:r w:rsidR="0031058B">
        <w:rPr>
          <w:sz w:val="28"/>
          <w:szCs w:val="28"/>
        </w:rPr>
        <w:t>al de titularizare sesiunea 2021</w:t>
      </w:r>
      <w:r w:rsidR="00374FBD" w:rsidRPr="00067D7B">
        <w:rPr>
          <w:sz w:val="28"/>
          <w:szCs w:val="28"/>
        </w:rPr>
        <w:t xml:space="preserve">, </w:t>
      </w:r>
      <w:r w:rsidRPr="00067D7B">
        <w:rPr>
          <w:sz w:val="28"/>
          <w:szCs w:val="28"/>
        </w:rPr>
        <w:t xml:space="preserve">va fi la </w:t>
      </w:r>
      <w:r w:rsidRPr="00067D7B">
        <w:rPr>
          <w:b/>
          <w:sz w:val="28"/>
          <w:szCs w:val="28"/>
        </w:rPr>
        <w:t>Colegiul Național „Ferdinand I” Bacău</w:t>
      </w:r>
      <w:r w:rsidRPr="00067D7B">
        <w:rPr>
          <w:sz w:val="28"/>
          <w:szCs w:val="28"/>
        </w:rPr>
        <w:t xml:space="preserve"> – corpul de clădire pentru laboratoare de informatică, lângă cantina școlii.</w:t>
      </w:r>
    </w:p>
    <w:p w:rsidR="00DF6F41" w:rsidRPr="00067D7B" w:rsidRDefault="00DF6F4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Cadrele didactice care au depus dosar la titularizare în ultimii 3 ani vor anexa la cererea de înscriere copii ale actelor de studii (însoțite de original) </w:t>
      </w:r>
      <w:r w:rsidRPr="0031058B">
        <w:rPr>
          <w:b/>
          <w:sz w:val="28"/>
          <w:szCs w:val="28"/>
        </w:rPr>
        <w:t>numai dacă acestea nu au fost depuse în anii anteriori</w:t>
      </w:r>
      <w:r w:rsidRPr="00067D7B">
        <w:rPr>
          <w:sz w:val="28"/>
          <w:szCs w:val="28"/>
        </w:rPr>
        <w:t>, restul documentelor prevăzute în cerere sunt obligatorii.</w:t>
      </w:r>
    </w:p>
    <w:p w:rsidR="007B759F" w:rsidRPr="00067D7B" w:rsidRDefault="0082592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Candidații care vor depune la dosar în copie </w:t>
      </w:r>
      <w:r w:rsidR="007B759F" w:rsidRPr="00067D7B">
        <w:rPr>
          <w:sz w:val="28"/>
          <w:szCs w:val="28"/>
        </w:rPr>
        <w:t>acte</w:t>
      </w:r>
      <w:r w:rsidRPr="00067D7B">
        <w:rPr>
          <w:sz w:val="28"/>
          <w:szCs w:val="28"/>
        </w:rPr>
        <w:t xml:space="preserve"> de studii vor </w:t>
      </w:r>
      <w:r w:rsidR="007B759F" w:rsidRPr="00067D7B">
        <w:rPr>
          <w:sz w:val="28"/>
          <w:szCs w:val="28"/>
        </w:rPr>
        <w:t>prezenta originalele.</w:t>
      </w:r>
    </w:p>
    <w:p w:rsidR="00825921" w:rsidRPr="00067D7B" w:rsidRDefault="0082592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Candidații care au </w:t>
      </w:r>
      <w:r w:rsidR="003534D7" w:rsidRPr="00067D7B">
        <w:rPr>
          <w:sz w:val="28"/>
          <w:szCs w:val="28"/>
        </w:rPr>
        <w:t>dobândit definitivatul/gradul II/gradul I, depun la dosar copii de pe aceste documente</w:t>
      </w:r>
      <w:r w:rsidRPr="00067D7B">
        <w:rPr>
          <w:sz w:val="28"/>
          <w:szCs w:val="28"/>
        </w:rPr>
        <w:t>.</w:t>
      </w:r>
    </w:p>
    <w:p w:rsidR="00DF6F41" w:rsidRPr="00067D7B" w:rsidRDefault="00DF6F4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Cadrele didactice </w:t>
      </w:r>
      <w:r w:rsidRPr="0031058B">
        <w:rPr>
          <w:b/>
          <w:sz w:val="28"/>
          <w:szCs w:val="28"/>
        </w:rPr>
        <w:t>titulare</w:t>
      </w:r>
      <w:r w:rsidRPr="00067D7B">
        <w:rPr>
          <w:sz w:val="28"/>
          <w:szCs w:val="28"/>
        </w:rPr>
        <w:t xml:space="preserve"> vor depune la dosar obligatoriu, copie după</w:t>
      </w:r>
      <w:r w:rsidR="003534D7" w:rsidRPr="00067D7B">
        <w:rPr>
          <w:sz w:val="28"/>
          <w:szCs w:val="28"/>
        </w:rPr>
        <w:t xml:space="preserve"> decizia de numire pe post</w:t>
      </w:r>
      <w:r w:rsidRPr="00067D7B">
        <w:rPr>
          <w:sz w:val="28"/>
          <w:szCs w:val="28"/>
        </w:rPr>
        <w:t>.</w:t>
      </w:r>
    </w:p>
    <w:p w:rsidR="00DF6F41" w:rsidRPr="00067D7B" w:rsidRDefault="00DF6F4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>Cadrele didac</w:t>
      </w:r>
      <w:r w:rsidR="0031058B">
        <w:rPr>
          <w:sz w:val="28"/>
          <w:szCs w:val="28"/>
        </w:rPr>
        <w:t>tice care au primit în anul 2020</w:t>
      </w:r>
      <w:r w:rsidRPr="00067D7B">
        <w:rPr>
          <w:sz w:val="28"/>
          <w:szCs w:val="28"/>
        </w:rPr>
        <w:t xml:space="preserve"> </w:t>
      </w:r>
      <w:r w:rsidR="003534D7" w:rsidRPr="00067D7B">
        <w:rPr>
          <w:sz w:val="28"/>
          <w:szCs w:val="28"/>
        </w:rPr>
        <w:t xml:space="preserve">decizie </w:t>
      </w:r>
      <w:r w:rsidRPr="0031058B">
        <w:rPr>
          <w:b/>
          <w:sz w:val="28"/>
          <w:szCs w:val="28"/>
        </w:rPr>
        <w:t>de modificare a duratei contractului individual de muncă din perioadă determinată în perioada de viabilitate a postului</w:t>
      </w:r>
      <w:r w:rsidRPr="00067D7B">
        <w:rPr>
          <w:sz w:val="28"/>
          <w:szCs w:val="28"/>
        </w:rPr>
        <w:t>, vor depune la dosar obligatoriu, copie după</w:t>
      </w:r>
      <w:r w:rsidR="003534D7" w:rsidRPr="00067D7B">
        <w:rPr>
          <w:sz w:val="28"/>
          <w:szCs w:val="28"/>
        </w:rPr>
        <w:t xml:space="preserve"> </w:t>
      </w:r>
      <w:r w:rsidRPr="00067D7B">
        <w:rPr>
          <w:sz w:val="28"/>
          <w:szCs w:val="28"/>
        </w:rPr>
        <w:t>decizie și adresa de la unitatea de învățământ din care să rezulte că postul/catedra are o viabilitate de 4 ani.</w:t>
      </w:r>
    </w:p>
    <w:p w:rsidR="00825921" w:rsidRPr="00067D7B" w:rsidRDefault="0031058B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Absolvenții promoției 2021</w:t>
      </w:r>
      <w:r w:rsidR="00E45DB6" w:rsidRPr="00067D7B">
        <w:rPr>
          <w:sz w:val="28"/>
          <w:szCs w:val="28"/>
        </w:rPr>
        <w:t xml:space="preserve"> </w:t>
      </w:r>
      <w:r w:rsidR="003D49CC" w:rsidRPr="00067D7B">
        <w:rPr>
          <w:sz w:val="28"/>
          <w:szCs w:val="28"/>
        </w:rPr>
        <w:t xml:space="preserve">(inclusiv cei care finalizează </w:t>
      </w:r>
      <w:r>
        <w:rPr>
          <w:sz w:val="28"/>
          <w:szCs w:val="28"/>
        </w:rPr>
        <w:t>DPPD promoția 2021</w:t>
      </w:r>
      <w:r w:rsidR="003D49CC" w:rsidRPr="00067D7B">
        <w:rPr>
          <w:sz w:val="28"/>
          <w:szCs w:val="28"/>
        </w:rPr>
        <w:t>)</w:t>
      </w:r>
      <w:r w:rsidR="00E45DB6" w:rsidRPr="00067D7B">
        <w:rPr>
          <w:sz w:val="28"/>
          <w:szCs w:val="28"/>
        </w:rPr>
        <w:t xml:space="preserve">, vor depune la dosar adeverința de la facultate din care să reiasă că sunt înscriși în ultimul an, urmând ca adeverința de absolvire să o depună </w:t>
      </w:r>
      <w:r w:rsidR="00A72907" w:rsidRPr="00067D7B">
        <w:rPr>
          <w:sz w:val="28"/>
          <w:szCs w:val="28"/>
        </w:rPr>
        <w:t>până pe data de 21</w:t>
      </w:r>
      <w:r>
        <w:rPr>
          <w:sz w:val="28"/>
          <w:szCs w:val="28"/>
        </w:rPr>
        <w:t>.07.2021</w:t>
      </w:r>
      <w:r w:rsidR="00000817" w:rsidRPr="00067D7B">
        <w:rPr>
          <w:sz w:val="28"/>
          <w:szCs w:val="28"/>
        </w:rPr>
        <w:t>,</w:t>
      </w:r>
      <w:r w:rsidR="003D49CC" w:rsidRPr="00067D7B">
        <w:rPr>
          <w:color w:val="FF0000"/>
          <w:sz w:val="28"/>
          <w:szCs w:val="28"/>
        </w:rPr>
        <w:t xml:space="preserve"> </w:t>
      </w:r>
      <w:r w:rsidR="003D49CC" w:rsidRPr="00067D7B">
        <w:rPr>
          <w:sz w:val="28"/>
          <w:szCs w:val="28"/>
        </w:rPr>
        <w:t>la inspectoratul școlar</w:t>
      </w:r>
      <w:r w:rsidR="00825921" w:rsidRPr="00067D7B">
        <w:rPr>
          <w:sz w:val="28"/>
          <w:szCs w:val="28"/>
        </w:rPr>
        <w:t xml:space="preserve"> (în mod excepțional</w:t>
      </w:r>
      <w:r w:rsidR="00AE31F2" w:rsidRPr="00067D7B">
        <w:rPr>
          <w:sz w:val="28"/>
          <w:szCs w:val="28"/>
        </w:rPr>
        <w:t>,</w:t>
      </w:r>
      <w:r w:rsidR="00825921" w:rsidRPr="00067D7B">
        <w:rPr>
          <w:sz w:val="28"/>
          <w:szCs w:val="28"/>
        </w:rPr>
        <w:t xml:space="preserve"> aceasta poate fi adusă la centrul de concurs în ziua susținerii probei scrise, altfel nu vor putea fi primiți în concurs).</w:t>
      </w:r>
    </w:p>
    <w:p w:rsidR="00DF6F41" w:rsidRPr="00067D7B" w:rsidRDefault="0082592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Pe cererea de înscriere la concurs în dreptul CNP-ului </w:t>
      </w:r>
      <w:r w:rsidRPr="00067D7B">
        <w:rPr>
          <w:b/>
          <w:sz w:val="28"/>
          <w:szCs w:val="28"/>
        </w:rPr>
        <w:t xml:space="preserve">vor fi menționate obligatoriu  numărul de telefon personal și adresa de e-mail personală </w:t>
      </w:r>
      <w:r w:rsidRPr="00067D7B">
        <w:rPr>
          <w:sz w:val="28"/>
          <w:szCs w:val="28"/>
        </w:rPr>
        <w:t>(pentru eventualitatea desfășurării ședințelor de repartizare online).</w:t>
      </w:r>
    </w:p>
    <w:p w:rsidR="00825921" w:rsidRPr="00067D7B" w:rsidRDefault="0082592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>Toți candidații vor completa obligatoriu pe cererea de concurs DISCIPLINA la care vor susține proba scrisă.</w:t>
      </w:r>
    </w:p>
    <w:p w:rsidR="00825921" w:rsidRPr="00067D7B" w:rsidRDefault="00825921" w:rsidP="00DF6F41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>Nu se mai susțin inspecții la clasă sau probe practice.</w:t>
      </w:r>
    </w:p>
    <w:p w:rsidR="00DF6F41" w:rsidRPr="00067D7B" w:rsidRDefault="00825921" w:rsidP="00522DB7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>Candidații care solicită ocuparea prin concurs a unor posturi/catedre la clase</w:t>
      </w:r>
      <w:r w:rsidR="00522DB7" w:rsidRPr="00067D7B">
        <w:rPr>
          <w:sz w:val="28"/>
          <w:szCs w:val="28"/>
        </w:rPr>
        <w:t xml:space="preserve"> cu predare în limbile minorităților naționale și care trebuie să susțină o </w:t>
      </w:r>
      <w:r w:rsidR="00522DB7" w:rsidRPr="00067D7B">
        <w:rPr>
          <w:b/>
          <w:sz w:val="28"/>
          <w:szCs w:val="28"/>
        </w:rPr>
        <w:t>probă orală eliminatorie</w:t>
      </w:r>
      <w:r w:rsidR="00522DB7" w:rsidRPr="00067D7B">
        <w:rPr>
          <w:sz w:val="28"/>
          <w:szCs w:val="28"/>
        </w:rPr>
        <w:t>, vor depune o cerere în acest sens.</w:t>
      </w:r>
    </w:p>
    <w:p w:rsidR="00522DB7" w:rsidRPr="00067D7B" w:rsidRDefault="00522DB7" w:rsidP="00522DB7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b/>
          <w:sz w:val="28"/>
          <w:szCs w:val="28"/>
        </w:rPr>
        <w:t>Dosarele incomplete sau cu cereri necompletate pe toate câmpurile, vor fi respinse</w:t>
      </w:r>
      <w:r w:rsidRPr="00067D7B">
        <w:rPr>
          <w:sz w:val="28"/>
          <w:szCs w:val="28"/>
        </w:rPr>
        <w:t>.</w:t>
      </w:r>
    </w:p>
    <w:p w:rsidR="00522DB7" w:rsidRPr="00067D7B" w:rsidRDefault="00522DB7" w:rsidP="00522DB7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>Datele de înscriere a</w:t>
      </w:r>
      <w:r w:rsidR="00AE31F2" w:rsidRPr="00067D7B">
        <w:rPr>
          <w:sz w:val="28"/>
          <w:szCs w:val="28"/>
        </w:rPr>
        <w:t>le</w:t>
      </w:r>
      <w:r w:rsidRPr="00067D7B">
        <w:rPr>
          <w:sz w:val="28"/>
          <w:szCs w:val="28"/>
        </w:rPr>
        <w:t xml:space="preserve"> candidaților</w:t>
      </w:r>
      <w:r w:rsidR="00AE31F2" w:rsidRPr="00067D7B">
        <w:rPr>
          <w:sz w:val="28"/>
          <w:szCs w:val="28"/>
        </w:rPr>
        <w:t>,</w:t>
      </w:r>
      <w:r w:rsidRPr="00067D7B">
        <w:rPr>
          <w:sz w:val="28"/>
          <w:szCs w:val="28"/>
        </w:rPr>
        <w:t xml:space="preserve"> vor fi afișate pe site-ul ISJ Bacău</w:t>
      </w:r>
      <w:r w:rsidR="00AE31F2" w:rsidRPr="00067D7B">
        <w:rPr>
          <w:sz w:val="28"/>
          <w:szCs w:val="28"/>
        </w:rPr>
        <w:t>,</w:t>
      </w:r>
      <w:r w:rsidRPr="00067D7B">
        <w:rPr>
          <w:sz w:val="28"/>
          <w:szCs w:val="28"/>
        </w:rPr>
        <w:t xml:space="preserve"> pe data de </w:t>
      </w:r>
      <w:r w:rsidR="0031058B">
        <w:rPr>
          <w:color w:val="FF0000"/>
          <w:sz w:val="28"/>
          <w:szCs w:val="28"/>
        </w:rPr>
        <w:t>18.05.2021</w:t>
      </w:r>
      <w:r w:rsidR="003D16A0" w:rsidRPr="00067D7B">
        <w:rPr>
          <w:sz w:val="28"/>
          <w:szCs w:val="28"/>
        </w:rPr>
        <w:t>. Candidații care au depus cerere de înscriere</w:t>
      </w:r>
      <w:r w:rsidR="00A72907" w:rsidRPr="00067D7B">
        <w:rPr>
          <w:sz w:val="28"/>
          <w:szCs w:val="28"/>
        </w:rPr>
        <w:t>,</w:t>
      </w:r>
      <w:r w:rsidR="003D16A0" w:rsidRPr="00067D7B">
        <w:rPr>
          <w:sz w:val="28"/>
          <w:szCs w:val="28"/>
        </w:rPr>
        <w:t xml:space="preserve"> </w:t>
      </w:r>
      <w:r w:rsidR="003D16A0" w:rsidRPr="00067D7B">
        <w:rPr>
          <w:b/>
          <w:sz w:val="28"/>
          <w:szCs w:val="28"/>
        </w:rPr>
        <w:t>au obligația</w:t>
      </w:r>
      <w:r w:rsidR="003D16A0" w:rsidRPr="00067D7B">
        <w:rPr>
          <w:sz w:val="28"/>
          <w:szCs w:val="28"/>
        </w:rPr>
        <w:t xml:space="preserve"> să verifice aceste date. În cazul în care se constată erori, ele pot </w:t>
      </w:r>
      <w:r w:rsidRPr="00067D7B">
        <w:rPr>
          <w:sz w:val="28"/>
          <w:szCs w:val="28"/>
        </w:rPr>
        <w:t xml:space="preserve">fi corectate în perioada </w:t>
      </w:r>
      <w:r w:rsidR="0031058B">
        <w:rPr>
          <w:color w:val="FF0000"/>
          <w:sz w:val="28"/>
          <w:szCs w:val="28"/>
        </w:rPr>
        <w:t>18</w:t>
      </w:r>
      <w:r w:rsidR="00A72907" w:rsidRPr="00067D7B">
        <w:rPr>
          <w:color w:val="FF0000"/>
          <w:sz w:val="28"/>
          <w:szCs w:val="28"/>
        </w:rPr>
        <w:t>-21</w:t>
      </w:r>
      <w:r w:rsidR="0031058B">
        <w:rPr>
          <w:color w:val="FF0000"/>
          <w:sz w:val="28"/>
          <w:szCs w:val="28"/>
        </w:rPr>
        <w:t>.05.2021</w:t>
      </w:r>
      <w:r w:rsidRPr="00067D7B">
        <w:rPr>
          <w:sz w:val="28"/>
          <w:szCs w:val="28"/>
        </w:rPr>
        <w:t>, prin informarea în scris pri</w:t>
      </w:r>
      <w:r w:rsidR="004338DC">
        <w:rPr>
          <w:sz w:val="28"/>
          <w:szCs w:val="28"/>
        </w:rPr>
        <w:t xml:space="preserve">n poștă electronică (la adresa </w:t>
      </w:r>
      <w:r w:rsidRPr="00067D7B">
        <w:rPr>
          <w:sz w:val="28"/>
          <w:szCs w:val="28"/>
        </w:rPr>
        <w:t>de e-mail:</w:t>
      </w:r>
      <w:r w:rsidR="004338DC">
        <w:rPr>
          <w:sz w:val="28"/>
          <w:szCs w:val="28"/>
        </w:rPr>
        <w:t xml:space="preserve"> </w:t>
      </w:r>
      <w:r w:rsidR="004338DC" w:rsidRPr="004338DC">
        <w:rPr>
          <w:b/>
          <w:sz w:val="28"/>
          <w:szCs w:val="28"/>
        </w:rPr>
        <w:t>titularizare2021bacau@gmail.com</w:t>
      </w:r>
      <w:bookmarkStart w:id="0" w:name="_GoBack"/>
      <w:bookmarkEnd w:id="0"/>
      <w:r w:rsidRPr="00067D7B">
        <w:rPr>
          <w:sz w:val="28"/>
          <w:szCs w:val="28"/>
        </w:rPr>
        <w:t xml:space="preserve">). La solicitarea de </w:t>
      </w:r>
      <w:r w:rsidR="003D16A0" w:rsidRPr="00067D7B">
        <w:rPr>
          <w:sz w:val="28"/>
          <w:szCs w:val="28"/>
        </w:rPr>
        <w:t>corectare</w:t>
      </w:r>
      <w:r w:rsidRPr="00067D7B">
        <w:rPr>
          <w:sz w:val="28"/>
          <w:szCs w:val="28"/>
        </w:rPr>
        <w:t xml:space="preserve"> se va preciza motivul și se va anexa copia după cartea de identitate.</w:t>
      </w:r>
    </w:p>
    <w:p w:rsidR="00522DB7" w:rsidRPr="00067D7B" w:rsidRDefault="00522DB7" w:rsidP="00522DB7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67D7B">
        <w:rPr>
          <w:sz w:val="28"/>
          <w:szCs w:val="28"/>
        </w:rPr>
        <w:t xml:space="preserve">În contextul situației epidemiologice determinate de răspândirea </w:t>
      </w:r>
      <w:proofErr w:type="spellStart"/>
      <w:r w:rsidRPr="00067D7B">
        <w:rPr>
          <w:sz w:val="28"/>
          <w:szCs w:val="28"/>
        </w:rPr>
        <w:t>coronavirusului</w:t>
      </w:r>
      <w:proofErr w:type="spellEnd"/>
      <w:r w:rsidRPr="00067D7B">
        <w:rPr>
          <w:sz w:val="28"/>
          <w:szCs w:val="28"/>
        </w:rPr>
        <w:t xml:space="preserve"> SARS – </w:t>
      </w:r>
      <w:proofErr w:type="spellStart"/>
      <w:r w:rsidRPr="00067D7B">
        <w:rPr>
          <w:sz w:val="28"/>
          <w:szCs w:val="28"/>
        </w:rPr>
        <w:t>CoV</w:t>
      </w:r>
      <w:proofErr w:type="spellEnd"/>
      <w:r w:rsidRPr="00067D7B">
        <w:rPr>
          <w:sz w:val="28"/>
          <w:szCs w:val="28"/>
        </w:rPr>
        <w:t xml:space="preserve"> – 2, toți candidații vor respecta ziua programării pentru depunerea dosarului de înscriere. Această programare va fi afișată pe site-ul ISJ Bacău.</w:t>
      </w:r>
      <w:r w:rsidR="00AE31F2" w:rsidRPr="00067D7B">
        <w:rPr>
          <w:sz w:val="28"/>
          <w:szCs w:val="28"/>
        </w:rPr>
        <w:t xml:space="preserve"> </w:t>
      </w:r>
      <w:r w:rsidR="00AE31F2" w:rsidRPr="00067D7B">
        <w:rPr>
          <w:b/>
          <w:sz w:val="28"/>
          <w:szCs w:val="28"/>
        </w:rPr>
        <w:t>ATENȚIE! ÎN ACELAȘI CONTEXT, VĂ INFORMĂM CĂ DOSARELE ȘI CERERILE NU SE COMPLETEAZĂ ÎN CENTRUL DE ÎNSCRIERE</w:t>
      </w:r>
      <w:r w:rsidR="00AE31F2" w:rsidRPr="00067D7B">
        <w:rPr>
          <w:sz w:val="28"/>
          <w:szCs w:val="28"/>
        </w:rPr>
        <w:t>.</w:t>
      </w:r>
    </w:p>
    <w:sectPr w:rsidR="00522DB7" w:rsidRPr="00067D7B" w:rsidSect="00067D7B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2210A"/>
    <w:multiLevelType w:val="hybridMultilevel"/>
    <w:tmpl w:val="E4123E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41"/>
    <w:rsid w:val="00000817"/>
    <w:rsid w:val="00067D7B"/>
    <w:rsid w:val="002D2E41"/>
    <w:rsid w:val="0031058B"/>
    <w:rsid w:val="003534D7"/>
    <w:rsid w:val="00374FBD"/>
    <w:rsid w:val="003D16A0"/>
    <w:rsid w:val="003D49CC"/>
    <w:rsid w:val="004338DC"/>
    <w:rsid w:val="00522DB7"/>
    <w:rsid w:val="0055607E"/>
    <w:rsid w:val="00635ED7"/>
    <w:rsid w:val="007370AA"/>
    <w:rsid w:val="007B759F"/>
    <w:rsid w:val="00825921"/>
    <w:rsid w:val="009002A4"/>
    <w:rsid w:val="00A72907"/>
    <w:rsid w:val="00AE31F2"/>
    <w:rsid w:val="00C14CB2"/>
    <w:rsid w:val="00DF6F41"/>
    <w:rsid w:val="00E4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44CB-7A42-4257-935D-91E921D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6F4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22DB7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2E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cp:lastPrinted>2020-06-14T14:06:00Z</cp:lastPrinted>
  <dcterms:created xsi:type="dcterms:W3CDTF">2021-05-10T10:35:00Z</dcterms:created>
  <dcterms:modified xsi:type="dcterms:W3CDTF">2021-05-10T10:35:00Z</dcterms:modified>
</cp:coreProperties>
</file>