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E1" w:rsidRDefault="00C463E1" w:rsidP="00C463E1">
      <w:pPr>
        <w:jc w:val="center"/>
        <w:rPr>
          <w:b/>
        </w:rPr>
      </w:pPr>
      <w:r w:rsidRPr="00C463E1">
        <w:rPr>
          <w:b/>
        </w:rPr>
        <w:t>DETAȘARE LA CERERE PRIN CONCURS SPECIFIC</w:t>
      </w:r>
    </w:p>
    <w:p w:rsidR="00C463E1" w:rsidRPr="00C463E1" w:rsidRDefault="00C463E1" w:rsidP="00C463E1">
      <w:pPr>
        <w:jc w:val="center"/>
        <w:rPr>
          <w:b/>
        </w:rPr>
      </w:pPr>
      <w:bookmarkStart w:id="0" w:name="_GoBack"/>
      <w:bookmarkEnd w:id="0"/>
    </w:p>
    <w:p w:rsidR="0055607E" w:rsidRDefault="00C463E1">
      <w:r w:rsidRPr="00C463E1">
        <w:t>Dosarele se depun la registratura ISJ Bacău, în perioada 09-16.07.2020, interval orar 09.00-14.00. Cadrele didactice care</w:t>
      </w:r>
      <w:r>
        <w:t xml:space="preserve"> au depus dosar în anul 2020, în etapele anterioare de mobilitate, vor depune numai cererea pentru detașare, pe care vor scrie că dosarul a fost depus anterior precizând la ce etapă.</w:t>
      </w:r>
    </w:p>
    <w:sectPr w:rsidR="00556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E1"/>
    <w:rsid w:val="0055607E"/>
    <w:rsid w:val="00C02E27"/>
    <w:rsid w:val="00C4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19389-C04C-462F-81C2-3D66F127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2020-07-07T05:16:00Z</dcterms:created>
  <dcterms:modified xsi:type="dcterms:W3CDTF">2020-07-07T05:18:00Z</dcterms:modified>
</cp:coreProperties>
</file>