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A26" w:rsidRDefault="00181A26" w:rsidP="000902D0">
      <w:pPr>
        <w:jc w:val="center"/>
        <w:rPr>
          <w:b/>
          <w:sz w:val="28"/>
          <w:szCs w:val="28"/>
        </w:rPr>
      </w:pPr>
      <w:r w:rsidRPr="00181A26">
        <w:rPr>
          <w:b/>
          <w:sz w:val="28"/>
          <w:szCs w:val="28"/>
        </w:rPr>
        <w:t>INFORMAȚ</w:t>
      </w:r>
      <w:proofErr w:type="gramStart"/>
      <w:r w:rsidRPr="00181A26">
        <w:rPr>
          <w:b/>
          <w:sz w:val="28"/>
          <w:szCs w:val="28"/>
        </w:rPr>
        <w:t>II  UTILE</w:t>
      </w:r>
      <w:proofErr w:type="gramEnd"/>
      <w:r w:rsidRPr="00181A26">
        <w:rPr>
          <w:b/>
          <w:sz w:val="28"/>
          <w:szCs w:val="28"/>
        </w:rPr>
        <w:t xml:space="preserve"> PENTRU PROBELE ORALE, PRACTICE ȘI INSPECTIILE LA CLASĂ</w:t>
      </w:r>
    </w:p>
    <w:p w:rsidR="000902D0" w:rsidRDefault="000902D0" w:rsidP="000902D0">
      <w:pPr>
        <w:jc w:val="center"/>
        <w:rPr>
          <w:b/>
          <w:sz w:val="28"/>
          <w:szCs w:val="28"/>
        </w:rPr>
      </w:pPr>
    </w:p>
    <w:p w:rsidR="00181A26" w:rsidRPr="00181A26" w:rsidRDefault="00181A26" w:rsidP="00760F4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81A26">
        <w:rPr>
          <w:rFonts w:ascii="Times New Roman" w:hAnsi="Times New Roman" w:cs="Times New Roman"/>
          <w:sz w:val="24"/>
          <w:szCs w:val="24"/>
        </w:rPr>
        <w:t>Notă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: (extras 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Ordinul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. 6.695/2025 a 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publicat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Monitorul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Oficial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României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Partea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 I, 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. 1089 din 26 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noiembrie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 2025 - METODOLOGIA – CADRU PRIVIND MOBILITATEA PERSONALULUI DIDACTIC DE PREDARE DIN ÎNVĂȚĂMÂNTUL PREUNIVERSITAR ÎN ANUL ȘCOLAR 2026-2</w:t>
      </w:r>
      <w:r w:rsidR="000902D0">
        <w:rPr>
          <w:rFonts w:ascii="Times New Roman" w:hAnsi="Times New Roman" w:cs="Times New Roman"/>
          <w:sz w:val="24"/>
          <w:szCs w:val="24"/>
        </w:rPr>
        <w:t>027)</w:t>
      </w:r>
    </w:p>
    <w:p w:rsidR="00181A26" w:rsidRPr="000902D0" w:rsidRDefault="00181A26" w:rsidP="000902D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02D0">
        <w:rPr>
          <w:rFonts w:ascii="Times New Roman" w:hAnsi="Times New Roman" w:cs="Times New Roman"/>
          <w:b/>
          <w:sz w:val="24"/>
          <w:szCs w:val="24"/>
        </w:rPr>
        <w:t>Art. 64:</w:t>
      </w:r>
    </w:p>
    <w:p w:rsidR="00181A26" w:rsidRPr="00181A26" w:rsidRDefault="00181A26" w:rsidP="000902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1A26">
        <w:rPr>
          <w:rFonts w:ascii="Times New Roman" w:hAnsi="Times New Roman" w:cs="Times New Roman"/>
          <w:sz w:val="24"/>
          <w:szCs w:val="24"/>
        </w:rPr>
        <w:t xml:space="preserve">(4) 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Inspecția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specială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clasă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profilul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postului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desfășoară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durata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 ore de curs 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evaluează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 note de la 10 la 1, conform </w:t>
      </w:r>
      <w:proofErr w:type="spellStart"/>
      <w:r w:rsidRPr="00181A26">
        <w:rPr>
          <w:rFonts w:ascii="Times New Roman" w:hAnsi="Times New Roman" w:cs="Times New Roman"/>
          <w:b/>
          <w:sz w:val="24"/>
          <w:szCs w:val="24"/>
        </w:rPr>
        <w:t>anexei</w:t>
      </w:r>
      <w:proofErr w:type="spellEnd"/>
      <w:r w:rsidRPr="00181A2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81A26">
        <w:rPr>
          <w:rFonts w:ascii="Times New Roman" w:hAnsi="Times New Roman" w:cs="Times New Roman"/>
          <w:b/>
          <w:sz w:val="24"/>
          <w:szCs w:val="24"/>
        </w:rPr>
        <w:t>nr</w:t>
      </w:r>
      <w:proofErr w:type="spellEnd"/>
      <w:r w:rsidRPr="00181A26">
        <w:rPr>
          <w:rFonts w:ascii="Times New Roman" w:hAnsi="Times New Roman" w:cs="Times New Roman"/>
          <w:b/>
          <w:sz w:val="24"/>
          <w:szCs w:val="24"/>
        </w:rPr>
        <w:t>. 5</w:t>
      </w:r>
      <w:r w:rsidRPr="00181A2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Rezultatele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această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probă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aduc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cunoștință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candidaților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ziua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susținerii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probei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Proba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 se</w:t>
      </w:r>
      <w:r w:rsidRPr="00181A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înregistrează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 audio.</w:t>
      </w:r>
    </w:p>
    <w:p w:rsidR="00181A26" w:rsidRPr="000902D0" w:rsidRDefault="00181A26" w:rsidP="000902D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02D0">
        <w:rPr>
          <w:rFonts w:ascii="Times New Roman" w:hAnsi="Times New Roman" w:cs="Times New Roman"/>
          <w:b/>
          <w:sz w:val="24"/>
          <w:szCs w:val="24"/>
        </w:rPr>
        <w:t>Art. 67:</w:t>
      </w:r>
    </w:p>
    <w:p w:rsidR="00181A26" w:rsidRPr="00181A26" w:rsidRDefault="00181A26" w:rsidP="000902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81A26">
        <w:rPr>
          <w:rFonts w:ascii="Times New Roman" w:hAnsi="Times New Roman" w:cs="Times New Roman"/>
          <w:sz w:val="24"/>
          <w:szCs w:val="24"/>
        </w:rPr>
        <w:t xml:space="preserve">((14) 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Candidații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solicită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ocuparea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 concurs, de 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posturi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didactice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catedre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vacante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rezervate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unități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învățământ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clase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speciale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 de limbi 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străine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 cu program 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intensiv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bilingv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clase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profil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sportiv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 artistic (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corepetiție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muzică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arta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actorului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coregrafie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, arte 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plastice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, arte decorative, arte 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ambientale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arhitectură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 design), 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clase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grupe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elevi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deficiențe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auz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clase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grupe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elevi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deficiențe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vedere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precum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ocuparea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catedre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vacante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rezervate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informatică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, de 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tehnologia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informației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comunicațiilor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, de 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instruire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practică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activități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 de pre-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profesionalizare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posturi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didactice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catedre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vacante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rezervate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cluburi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școlare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 sportive 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palatele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cluburile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copiilor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susțin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probă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practică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profilul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postului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 didactic/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catedrei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solicitat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>(e).</w:t>
      </w:r>
      <w:proofErr w:type="gramEnd"/>
      <w:r w:rsidRPr="00181A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Rezultatul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probei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 practice 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profilul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postului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evaluează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 note de la 10 la 1 conform </w:t>
      </w:r>
      <w:proofErr w:type="spellStart"/>
      <w:r w:rsidRPr="00181A26">
        <w:rPr>
          <w:rFonts w:ascii="Times New Roman" w:hAnsi="Times New Roman" w:cs="Times New Roman"/>
          <w:b/>
          <w:sz w:val="24"/>
          <w:szCs w:val="24"/>
        </w:rPr>
        <w:t>anexelor</w:t>
      </w:r>
      <w:proofErr w:type="spellEnd"/>
      <w:r w:rsidRPr="00181A2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81A26">
        <w:rPr>
          <w:rFonts w:ascii="Times New Roman" w:hAnsi="Times New Roman" w:cs="Times New Roman"/>
          <w:b/>
          <w:sz w:val="24"/>
          <w:szCs w:val="24"/>
        </w:rPr>
        <w:t>nr</w:t>
      </w:r>
      <w:proofErr w:type="spellEnd"/>
      <w:r w:rsidRPr="00181A26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gramStart"/>
      <w:r w:rsidRPr="00181A26">
        <w:rPr>
          <w:rFonts w:ascii="Times New Roman" w:hAnsi="Times New Roman" w:cs="Times New Roman"/>
          <w:b/>
          <w:sz w:val="24"/>
          <w:szCs w:val="24"/>
        </w:rPr>
        <w:t>4</w:t>
      </w:r>
      <w:proofErr w:type="gramEnd"/>
      <w:r w:rsidRPr="00181A2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81A26">
        <w:rPr>
          <w:rFonts w:ascii="Times New Roman" w:hAnsi="Times New Roman" w:cs="Times New Roman"/>
          <w:b/>
          <w:sz w:val="24"/>
          <w:szCs w:val="24"/>
        </w:rPr>
        <w:t>și</w:t>
      </w:r>
      <w:proofErr w:type="spellEnd"/>
      <w:r w:rsidRPr="00181A26">
        <w:rPr>
          <w:rFonts w:ascii="Times New Roman" w:hAnsi="Times New Roman" w:cs="Times New Roman"/>
          <w:b/>
          <w:sz w:val="24"/>
          <w:szCs w:val="24"/>
        </w:rPr>
        <w:t xml:space="preserve"> 6-12</w:t>
      </w:r>
      <w:r w:rsidRPr="00181A2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Aceste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 probe se 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înregistrează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 audio-video. 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Probele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 practice la care 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participă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elevi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înregistrează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num</w:t>
      </w:r>
      <w:r w:rsidRPr="00181A26">
        <w:rPr>
          <w:rFonts w:ascii="Times New Roman" w:hAnsi="Times New Roman" w:cs="Times New Roman"/>
          <w:sz w:val="24"/>
          <w:szCs w:val="24"/>
        </w:rPr>
        <w:t>ai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 audio.</w:t>
      </w:r>
    </w:p>
    <w:p w:rsidR="00181A26" w:rsidRPr="00181A26" w:rsidRDefault="00181A26" w:rsidP="00181A2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81A26">
        <w:rPr>
          <w:rFonts w:ascii="Times New Roman" w:hAnsi="Times New Roman" w:cs="Times New Roman"/>
          <w:sz w:val="24"/>
          <w:szCs w:val="24"/>
        </w:rPr>
        <w:t xml:space="preserve">(15) 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Candidații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solicită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ocuparea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 concurs, de 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posturi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didactice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catedre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vacante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rezervate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clase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grupe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predare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limbile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minorităților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naționale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susțin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probă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orală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competențe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lingvistice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limba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minorității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urmează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81A26">
        <w:rPr>
          <w:rFonts w:ascii="Times New Roman" w:hAnsi="Times New Roman" w:cs="Times New Roman"/>
          <w:sz w:val="24"/>
          <w:szCs w:val="24"/>
        </w:rPr>
        <w:t>să</w:t>
      </w:r>
      <w:proofErr w:type="spellEnd"/>
      <w:proofErr w:type="gramEnd"/>
      <w:r w:rsidRPr="00181A26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facă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predarea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181A26">
        <w:rPr>
          <w:rFonts w:ascii="Times New Roman" w:hAnsi="Times New Roman" w:cs="Times New Roman"/>
          <w:sz w:val="24"/>
          <w:szCs w:val="24"/>
        </w:rPr>
        <w:t>Fac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excepție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cadrele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didactice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titulare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posturi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didactice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catedre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similare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candidații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susțin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proba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scrisă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specifică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ocuparea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 post 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învățământul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primar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preșcolar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antepreșcolar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predare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limba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minorității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urmează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facă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predarea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candidații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 care au 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finalizat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diplomă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studii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universitare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specializarea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limba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minorității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urmează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facă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predarea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precum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candidații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 care au 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efectuat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studiile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limba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minorității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urmează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facă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predarea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81A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Rezultatul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probei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orale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competențe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lingvistice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limba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minorității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consemnează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admis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respins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”. 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Această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probă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înregistrează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 audio-video. 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Proba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desfășoară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 conform </w:t>
      </w:r>
      <w:proofErr w:type="spellStart"/>
      <w:r w:rsidRPr="00181A26">
        <w:rPr>
          <w:rFonts w:ascii="Times New Roman" w:hAnsi="Times New Roman" w:cs="Times New Roman"/>
          <w:b/>
          <w:sz w:val="24"/>
          <w:szCs w:val="24"/>
        </w:rPr>
        <w:t>anexei</w:t>
      </w:r>
      <w:proofErr w:type="spellEnd"/>
      <w:r w:rsidRPr="00181A2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81A26">
        <w:rPr>
          <w:rFonts w:ascii="Times New Roman" w:hAnsi="Times New Roman" w:cs="Times New Roman"/>
          <w:b/>
          <w:sz w:val="24"/>
          <w:szCs w:val="24"/>
        </w:rPr>
        <w:t>n</w:t>
      </w:r>
      <w:r w:rsidRPr="00181A26">
        <w:rPr>
          <w:rFonts w:ascii="Times New Roman" w:hAnsi="Times New Roman" w:cs="Times New Roman"/>
          <w:b/>
          <w:sz w:val="24"/>
          <w:szCs w:val="24"/>
        </w:rPr>
        <w:t>r</w:t>
      </w:r>
      <w:proofErr w:type="spellEnd"/>
      <w:r w:rsidRPr="00181A26">
        <w:rPr>
          <w:rFonts w:ascii="Times New Roman" w:hAnsi="Times New Roman" w:cs="Times New Roman"/>
          <w:b/>
          <w:sz w:val="24"/>
          <w:szCs w:val="24"/>
        </w:rPr>
        <w:t>. 4.</w:t>
      </w:r>
    </w:p>
    <w:p w:rsidR="00181A26" w:rsidRDefault="00181A26" w:rsidP="00181A2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81A26">
        <w:rPr>
          <w:rFonts w:ascii="Times New Roman" w:hAnsi="Times New Roman" w:cs="Times New Roman"/>
          <w:sz w:val="24"/>
          <w:szCs w:val="24"/>
        </w:rPr>
        <w:t xml:space="preserve">(16) 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Candidații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 care au 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efectuat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studiile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România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limbile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minorităților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naționale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țări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solicită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ocuparea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 concurs, de 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posturi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didactice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catedre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vacante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rezervate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clase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grupe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predare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limba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română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susțin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probă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orală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competențe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lingvistice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limba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română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urmează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81A26">
        <w:rPr>
          <w:rFonts w:ascii="Times New Roman" w:hAnsi="Times New Roman" w:cs="Times New Roman"/>
          <w:sz w:val="24"/>
          <w:szCs w:val="24"/>
        </w:rPr>
        <w:t>să</w:t>
      </w:r>
      <w:proofErr w:type="spellEnd"/>
      <w:proofErr w:type="gramEnd"/>
      <w:r w:rsidRPr="00181A26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facă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predarea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181A26">
        <w:rPr>
          <w:rFonts w:ascii="Times New Roman" w:hAnsi="Times New Roman" w:cs="Times New Roman"/>
          <w:sz w:val="24"/>
          <w:szCs w:val="24"/>
        </w:rPr>
        <w:t>Fac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excepție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candidații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căror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diplomă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studii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înscrisă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specializarea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Limba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română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Limba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literatura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română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candidații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 care au 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efectuat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studiile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 state 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limba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română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candidații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susțin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proba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scrisă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specifică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ocuparea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 post 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învățământul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primar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preșcolar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predare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limba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română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ori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lastRenderedPageBreak/>
        <w:t>unei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catedre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limba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literatura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română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81A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Rezultatul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probei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orale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competențe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lingvistice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limba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română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consemnează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calificative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Admis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Respins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”. 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Această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probă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înregistrează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 audio-video. 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Proba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181A26">
        <w:rPr>
          <w:rFonts w:ascii="Times New Roman" w:hAnsi="Times New Roman" w:cs="Times New Roman"/>
          <w:sz w:val="24"/>
          <w:szCs w:val="24"/>
        </w:rPr>
        <w:t>desfășoară</w:t>
      </w:r>
      <w:proofErr w:type="spellEnd"/>
      <w:r w:rsidRPr="00181A26">
        <w:rPr>
          <w:rFonts w:ascii="Times New Roman" w:hAnsi="Times New Roman" w:cs="Times New Roman"/>
          <w:sz w:val="24"/>
          <w:szCs w:val="24"/>
        </w:rPr>
        <w:t xml:space="preserve"> confor</w:t>
      </w:r>
      <w:r w:rsidRPr="00181A26">
        <w:rPr>
          <w:rFonts w:ascii="Times New Roman" w:hAnsi="Times New Roman" w:cs="Times New Roman"/>
          <w:b/>
          <w:sz w:val="24"/>
          <w:szCs w:val="24"/>
        </w:rPr>
        <w:t xml:space="preserve">m </w:t>
      </w:r>
      <w:proofErr w:type="spellStart"/>
      <w:r w:rsidRPr="00181A26">
        <w:rPr>
          <w:rFonts w:ascii="Times New Roman" w:hAnsi="Times New Roman" w:cs="Times New Roman"/>
          <w:b/>
          <w:sz w:val="24"/>
          <w:szCs w:val="24"/>
        </w:rPr>
        <w:t>anexei</w:t>
      </w:r>
      <w:proofErr w:type="spellEnd"/>
      <w:r w:rsidRPr="00181A2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81A26">
        <w:rPr>
          <w:rFonts w:ascii="Times New Roman" w:hAnsi="Times New Roman" w:cs="Times New Roman"/>
          <w:b/>
          <w:sz w:val="24"/>
          <w:szCs w:val="24"/>
        </w:rPr>
        <w:t>nr</w:t>
      </w:r>
      <w:proofErr w:type="spellEnd"/>
      <w:r w:rsidRPr="00181A26">
        <w:rPr>
          <w:rFonts w:ascii="Times New Roman" w:hAnsi="Times New Roman" w:cs="Times New Roman"/>
          <w:b/>
          <w:sz w:val="24"/>
          <w:szCs w:val="24"/>
        </w:rPr>
        <w:t>. 4.</w:t>
      </w:r>
    </w:p>
    <w:p w:rsidR="00760F47" w:rsidRDefault="00760F47" w:rsidP="00181A2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0F47" w:rsidRPr="00181A26" w:rsidRDefault="00760F47" w:rsidP="00181A26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60F47">
        <w:rPr>
          <w:rFonts w:ascii="Times New Roman" w:hAnsi="Times New Roman" w:cs="Times New Roman"/>
          <w:b/>
          <w:sz w:val="24"/>
          <w:szCs w:val="24"/>
        </w:rPr>
        <w:t>Eventualele</w:t>
      </w:r>
      <w:proofErr w:type="spellEnd"/>
      <w:r w:rsidRPr="00760F4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60F47">
        <w:rPr>
          <w:rFonts w:ascii="Times New Roman" w:hAnsi="Times New Roman" w:cs="Times New Roman"/>
          <w:b/>
          <w:sz w:val="24"/>
          <w:szCs w:val="24"/>
        </w:rPr>
        <w:t>reprogramari</w:t>
      </w:r>
      <w:proofErr w:type="spellEnd"/>
      <w:r w:rsidRPr="00760F47">
        <w:rPr>
          <w:rFonts w:ascii="Times New Roman" w:hAnsi="Times New Roman" w:cs="Times New Roman"/>
          <w:b/>
          <w:sz w:val="24"/>
          <w:szCs w:val="24"/>
        </w:rPr>
        <w:t xml:space="preserve"> la </w:t>
      </w:r>
      <w:proofErr w:type="spellStart"/>
      <w:r w:rsidRPr="00760F47">
        <w:rPr>
          <w:rFonts w:ascii="Times New Roman" w:hAnsi="Times New Roman" w:cs="Times New Roman"/>
          <w:b/>
          <w:sz w:val="24"/>
          <w:szCs w:val="24"/>
        </w:rPr>
        <w:t>probele</w:t>
      </w:r>
      <w:proofErr w:type="spellEnd"/>
      <w:r w:rsidRPr="00760F4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60F47">
        <w:rPr>
          <w:rFonts w:ascii="Times New Roman" w:hAnsi="Times New Roman" w:cs="Times New Roman"/>
          <w:b/>
          <w:sz w:val="24"/>
          <w:szCs w:val="24"/>
        </w:rPr>
        <w:t>orale</w:t>
      </w:r>
      <w:proofErr w:type="spellEnd"/>
      <w:r w:rsidRPr="00760F47">
        <w:rPr>
          <w:rFonts w:ascii="Times New Roman" w:hAnsi="Times New Roman" w:cs="Times New Roman"/>
          <w:b/>
          <w:sz w:val="24"/>
          <w:szCs w:val="24"/>
        </w:rPr>
        <w:t xml:space="preserve">, practice </w:t>
      </w:r>
      <w:proofErr w:type="spellStart"/>
      <w:r w:rsidRPr="00760F47">
        <w:rPr>
          <w:rFonts w:ascii="Times New Roman" w:hAnsi="Times New Roman" w:cs="Times New Roman"/>
          <w:b/>
          <w:sz w:val="24"/>
          <w:szCs w:val="24"/>
        </w:rPr>
        <w:t>și</w:t>
      </w:r>
      <w:proofErr w:type="spellEnd"/>
      <w:r w:rsidRPr="00760F4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60F47">
        <w:rPr>
          <w:rFonts w:ascii="Times New Roman" w:hAnsi="Times New Roman" w:cs="Times New Roman"/>
          <w:b/>
          <w:sz w:val="24"/>
          <w:szCs w:val="24"/>
        </w:rPr>
        <w:t>inspecți</w:t>
      </w:r>
      <w:r w:rsidR="00DF1DE9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760F47">
        <w:rPr>
          <w:rFonts w:ascii="Times New Roman" w:hAnsi="Times New Roman" w:cs="Times New Roman"/>
          <w:b/>
          <w:sz w:val="24"/>
          <w:szCs w:val="24"/>
        </w:rPr>
        <w:t xml:space="preserve"> la </w:t>
      </w:r>
      <w:proofErr w:type="spellStart"/>
      <w:r w:rsidRPr="00760F47">
        <w:rPr>
          <w:rFonts w:ascii="Times New Roman" w:hAnsi="Times New Roman" w:cs="Times New Roman"/>
          <w:b/>
          <w:sz w:val="24"/>
          <w:szCs w:val="24"/>
        </w:rPr>
        <w:t>clasă</w:t>
      </w:r>
      <w:proofErr w:type="spellEnd"/>
      <w:r w:rsidRPr="00760F47">
        <w:rPr>
          <w:rFonts w:ascii="Times New Roman" w:hAnsi="Times New Roman" w:cs="Times New Roman"/>
          <w:b/>
          <w:sz w:val="24"/>
          <w:szCs w:val="24"/>
        </w:rPr>
        <w:t xml:space="preserve"> se </w:t>
      </w:r>
      <w:proofErr w:type="spellStart"/>
      <w:r w:rsidRPr="00760F47">
        <w:rPr>
          <w:rFonts w:ascii="Times New Roman" w:hAnsi="Times New Roman" w:cs="Times New Roman"/>
          <w:b/>
          <w:sz w:val="24"/>
          <w:szCs w:val="24"/>
        </w:rPr>
        <w:t>fac</w:t>
      </w:r>
      <w:proofErr w:type="spellEnd"/>
      <w:r w:rsidRPr="00760F4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60F47">
        <w:rPr>
          <w:rFonts w:ascii="Times New Roman" w:hAnsi="Times New Roman" w:cs="Times New Roman"/>
          <w:b/>
          <w:sz w:val="24"/>
          <w:szCs w:val="24"/>
        </w:rPr>
        <w:t>în</w:t>
      </w:r>
      <w:proofErr w:type="spellEnd"/>
      <w:r w:rsidRPr="00760F4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60F47">
        <w:rPr>
          <w:rFonts w:ascii="Times New Roman" w:hAnsi="Times New Roman" w:cs="Times New Roman"/>
          <w:b/>
          <w:sz w:val="24"/>
          <w:szCs w:val="24"/>
        </w:rPr>
        <w:t>urma</w:t>
      </w:r>
      <w:proofErr w:type="spellEnd"/>
      <w:r w:rsidRPr="00760F4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60F47">
        <w:rPr>
          <w:rFonts w:ascii="Times New Roman" w:hAnsi="Times New Roman" w:cs="Times New Roman"/>
          <w:b/>
          <w:sz w:val="24"/>
          <w:szCs w:val="24"/>
        </w:rPr>
        <w:t>cererii</w:t>
      </w:r>
      <w:proofErr w:type="spellEnd"/>
      <w:r w:rsidRPr="00760F4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60F47">
        <w:rPr>
          <w:rFonts w:ascii="Times New Roman" w:hAnsi="Times New Roman" w:cs="Times New Roman"/>
          <w:b/>
          <w:sz w:val="24"/>
          <w:szCs w:val="24"/>
        </w:rPr>
        <w:t>scrise</w:t>
      </w:r>
      <w:proofErr w:type="spellEnd"/>
      <w:r w:rsidRPr="00760F47">
        <w:rPr>
          <w:rFonts w:ascii="Times New Roman" w:hAnsi="Times New Roman" w:cs="Times New Roman"/>
          <w:b/>
          <w:sz w:val="24"/>
          <w:szCs w:val="24"/>
        </w:rPr>
        <w:t xml:space="preserve"> a </w:t>
      </w:r>
      <w:proofErr w:type="spellStart"/>
      <w:r w:rsidRPr="00760F47">
        <w:rPr>
          <w:rFonts w:ascii="Times New Roman" w:hAnsi="Times New Roman" w:cs="Times New Roman"/>
          <w:b/>
          <w:sz w:val="24"/>
          <w:szCs w:val="24"/>
        </w:rPr>
        <w:t>candidatului</w:t>
      </w:r>
      <w:proofErr w:type="spellEnd"/>
      <w:r w:rsidRPr="00760F4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60F47">
        <w:rPr>
          <w:rFonts w:ascii="Times New Roman" w:hAnsi="Times New Roman" w:cs="Times New Roman"/>
          <w:b/>
          <w:sz w:val="24"/>
          <w:szCs w:val="24"/>
        </w:rPr>
        <w:t>ad</w:t>
      </w:r>
      <w:r w:rsidR="00A74BBB">
        <w:rPr>
          <w:rFonts w:ascii="Times New Roman" w:hAnsi="Times New Roman" w:cs="Times New Roman"/>
          <w:b/>
          <w:sz w:val="24"/>
          <w:szCs w:val="24"/>
        </w:rPr>
        <w:t>resata</w:t>
      </w:r>
      <w:proofErr w:type="spellEnd"/>
      <w:r w:rsidR="00A74BBB">
        <w:rPr>
          <w:rFonts w:ascii="Times New Roman" w:hAnsi="Times New Roman" w:cs="Times New Roman"/>
          <w:b/>
          <w:sz w:val="24"/>
          <w:szCs w:val="24"/>
        </w:rPr>
        <w:t xml:space="preserve"> ISG, MRU, </w:t>
      </w:r>
      <w:proofErr w:type="spellStart"/>
      <w:r w:rsidR="00A74BBB">
        <w:rPr>
          <w:rFonts w:ascii="Times New Roman" w:hAnsi="Times New Roman" w:cs="Times New Roman"/>
          <w:b/>
          <w:sz w:val="24"/>
          <w:szCs w:val="24"/>
        </w:rPr>
        <w:t>având</w:t>
      </w:r>
      <w:proofErr w:type="spellEnd"/>
      <w:r w:rsidR="00A74BBB">
        <w:rPr>
          <w:rFonts w:ascii="Times New Roman" w:hAnsi="Times New Roman" w:cs="Times New Roman"/>
          <w:b/>
          <w:sz w:val="24"/>
          <w:szCs w:val="24"/>
        </w:rPr>
        <w:t xml:space="preserve"> la </w:t>
      </w:r>
      <w:proofErr w:type="spellStart"/>
      <w:r w:rsidR="00A74BBB">
        <w:rPr>
          <w:rFonts w:ascii="Times New Roman" w:hAnsi="Times New Roman" w:cs="Times New Roman"/>
          <w:b/>
          <w:sz w:val="24"/>
          <w:szCs w:val="24"/>
        </w:rPr>
        <w:t>baza</w:t>
      </w:r>
      <w:proofErr w:type="spellEnd"/>
      <w:r w:rsidR="00A74BB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74BBB">
        <w:rPr>
          <w:rFonts w:ascii="Times New Roman" w:hAnsi="Times New Roman" w:cs="Times New Roman"/>
          <w:b/>
          <w:sz w:val="24"/>
          <w:szCs w:val="24"/>
        </w:rPr>
        <w:t>dovada</w:t>
      </w:r>
      <w:proofErr w:type="spellEnd"/>
      <w:r w:rsidR="00A74BB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74BBB">
        <w:rPr>
          <w:rFonts w:ascii="Times New Roman" w:hAnsi="Times New Roman" w:cs="Times New Roman"/>
          <w:b/>
          <w:sz w:val="24"/>
          <w:szCs w:val="24"/>
        </w:rPr>
        <w:t>după</w:t>
      </w:r>
      <w:proofErr w:type="spellEnd"/>
      <w:r w:rsidR="00A74BB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74BBB">
        <w:rPr>
          <w:rFonts w:ascii="Times New Roman" w:hAnsi="Times New Roman" w:cs="Times New Roman"/>
          <w:b/>
          <w:sz w:val="24"/>
          <w:szCs w:val="24"/>
        </w:rPr>
        <w:t>motivația</w:t>
      </w:r>
      <w:proofErr w:type="spellEnd"/>
      <w:r w:rsidR="00A74B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60F47">
        <w:rPr>
          <w:rFonts w:ascii="Times New Roman" w:hAnsi="Times New Roman" w:cs="Times New Roman"/>
          <w:b/>
          <w:sz w:val="24"/>
          <w:szCs w:val="24"/>
        </w:rPr>
        <w:t xml:space="preserve">bine </w:t>
      </w:r>
      <w:proofErr w:type="spellStart"/>
      <w:r w:rsidRPr="00760F47">
        <w:rPr>
          <w:rFonts w:ascii="Times New Roman" w:hAnsi="Times New Roman" w:cs="Times New Roman"/>
          <w:b/>
          <w:sz w:val="24"/>
          <w:szCs w:val="24"/>
        </w:rPr>
        <w:t>î</w:t>
      </w:r>
      <w:bookmarkStart w:id="0" w:name="_GoBack"/>
      <w:bookmarkEnd w:id="0"/>
      <w:r w:rsidRPr="00760F47">
        <w:rPr>
          <w:rFonts w:ascii="Times New Roman" w:hAnsi="Times New Roman" w:cs="Times New Roman"/>
          <w:b/>
          <w:sz w:val="24"/>
          <w:szCs w:val="24"/>
        </w:rPr>
        <w:t>ntemeiată</w:t>
      </w:r>
      <w:proofErr w:type="spellEnd"/>
      <w:r w:rsidRPr="00760F47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760F47">
        <w:rPr>
          <w:rFonts w:ascii="Times New Roman" w:hAnsi="Times New Roman" w:cs="Times New Roman"/>
          <w:b/>
          <w:sz w:val="24"/>
          <w:szCs w:val="24"/>
        </w:rPr>
        <w:t>însoțită</w:t>
      </w:r>
      <w:proofErr w:type="spellEnd"/>
      <w:r w:rsidRPr="00760F47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760F47">
        <w:rPr>
          <w:rFonts w:ascii="Times New Roman" w:hAnsi="Times New Roman" w:cs="Times New Roman"/>
          <w:b/>
          <w:sz w:val="24"/>
          <w:szCs w:val="24"/>
        </w:rPr>
        <w:t>copie</w:t>
      </w:r>
      <w:proofErr w:type="spellEnd"/>
      <w:r w:rsidRPr="00760F4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60F47">
        <w:rPr>
          <w:rFonts w:ascii="Times New Roman" w:hAnsi="Times New Roman" w:cs="Times New Roman"/>
          <w:b/>
          <w:sz w:val="24"/>
          <w:szCs w:val="24"/>
        </w:rPr>
        <w:t>după</w:t>
      </w:r>
      <w:proofErr w:type="spellEnd"/>
      <w:r w:rsidRPr="00760F4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60F47">
        <w:rPr>
          <w:rFonts w:ascii="Times New Roman" w:hAnsi="Times New Roman" w:cs="Times New Roman"/>
          <w:b/>
          <w:sz w:val="24"/>
          <w:szCs w:val="24"/>
        </w:rPr>
        <w:t>cartea</w:t>
      </w:r>
      <w:proofErr w:type="spellEnd"/>
      <w:r w:rsidRPr="00760F47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760F47">
        <w:rPr>
          <w:rFonts w:ascii="Times New Roman" w:hAnsi="Times New Roman" w:cs="Times New Roman"/>
          <w:b/>
          <w:sz w:val="24"/>
          <w:szCs w:val="24"/>
        </w:rPr>
        <w:t>identitate</w:t>
      </w:r>
      <w:proofErr w:type="spellEnd"/>
      <w:r w:rsidRPr="00760F47">
        <w:rPr>
          <w:rFonts w:ascii="Times New Roman" w:hAnsi="Times New Roman" w:cs="Times New Roman"/>
          <w:b/>
          <w:sz w:val="24"/>
          <w:szCs w:val="24"/>
        </w:rPr>
        <w:t>.</w:t>
      </w:r>
    </w:p>
    <w:sectPr w:rsidR="00760F47" w:rsidRPr="00181A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A26"/>
    <w:rsid w:val="000902D0"/>
    <w:rsid w:val="00181A26"/>
    <w:rsid w:val="003724FE"/>
    <w:rsid w:val="00760F47"/>
    <w:rsid w:val="00791DD6"/>
    <w:rsid w:val="00A74BBB"/>
    <w:rsid w:val="00D66F10"/>
    <w:rsid w:val="00DF1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9A2DDA"/>
  <w15:chartTrackingRefBased/>
  <w15:docId w15:val="{D98B2FC2-136F-4FF4-B0E6-94F7863E0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581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MRU</dc:creator>
  <cp:keywords/>
  <dc:description/>
  <cp:lastModifiedBy>MRU</cp:lastModifiedBy>
  <cp:revision>5</cp:revision>
  <dcterms:created xsi:type="dcterms:W3CDTF">2026-06-02T06:07:00Z</dcterms:created>
  <dcterms:modified xsi:type="dcterms:W3CDTF">2026-06-02T06:40:00Z</dcterms:modified>
</cp:coreProperties>
</file>