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AB9" w:rsidRDefault="00A46AB9" w:rsidP="00A46A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  <w:r w:rsidRPr="00C244FC">
        <w:rPr>
          <w:rFonts w:ascii="Times New Roman" w:hAnsi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5540/</w:t>
      </w:r>
      <w:r>
        <w:rPr>
          <w:rFonts w:ascii="Times New Roman" w:hAnsi="Times New Roman"/>
          <w:sz w:val="24"/>
          <w:szCs w:val="24"/>
          <w:lang w:val="ro-RO"/>
        </w:rPr>
        <w:t>1/</w:t>
      </w:r>
      <w:r>
        <w:rPr>
          <w:rFonts w:ascii="Times New Roman" w:hAnsi="Times New Roman"/>
          <w:sz w:val="24"/>
          <w:szCs w:val="24"/>
          <w:lang w:val="ro-RO"/>
        </w:rPr>
        <w:t>29</w:t>
      </w:r>
      <w:r w:rsidRPr="00C244FC"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C244FC">
        <w:rPr>
          <w:rFonts w:ascii="Times New Roman" w:hAnsi="Times New Roman"/>
          <w:sz w:val="24"/>
          <w:szCs w:val="24"/>
          <w:lang w:val="ro-RO"/>
        </w:rPr>
        <w:t>.2026</w:t>
      </w:r>
    </w:p>
    <w:p w:rsidR="00A46AB9" w:rsidRDefault="00A46AB9" w:rsidP="00A46A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46AB9" w:rsidRDefault="00A46AB9" w:rsidP="00A46A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46AB9" w:rsidRPr="00C244FC" w:rsidRDefault="00A46AB9" w:rsidP="00A46A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GoBack"/>
      <w:bookmarkEnd w:id="1"/>
    </w:p>
    <w:p w:rsidR="00A46AB9" w:rsidRPr="00C244FC" w:rsidRDefault="00A46AB9" w:rsidP="00A46A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46AB9" w:rsidRDefault="00A46AB9" w:rsidP="00A46AB9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C052DA">
        <w:rPr>
          <w:rFonts w:ascii="Book Antiqua" w:hAnsi="Book Antiqua"/>
          <w:b/>
          <w:sz w:val="24"/>
          <w:szCs w:val="24"/>
          <w:lang w:val="ro-RO" w:eastAsia="ro-RO"/>
        </w:rPr>
        <w:t xml:space="preserve">CENTRE DE CONCURS </w:t>
      </w:r>
      <w:r w:rsidRPr="00C052DA">
        <w:rPr>
          <w:rFonts w:ascii="Book Antiqua" w:hAnsi="Book Antiqua"/>
          <w:b/>
          <w:sz w:val="24"/>
          <w:szCs w:val="24"/>
        </w:rPr>
        <w:t>ÎN VEDEREA SUS</w:t>
      </w:r>
      <w:r w:rsidRPr="00C052DA">
        <w:rPr>
          <w:rFonts w:ascii="Cambria" w:hAnsi="Cambria" w:cs="Cambria"/>
          <w:b/>
          <w:sz w:val="24"/>
          <w:szCs w:val="24"/>
        </w:rPr>
        <w:t>Ț</w:t>
      </w:r>
      <w:r w:rsidRPr="00C052DA">
        <w:rPr>
          <w:rFonts w:ascii="Book Antiqua" w:hAnsi="Book Antiqua"/>
          <w:b/>
          <w:sz w:val="24"/>
          <w:szCs w:val="24"/>
        </w:rPr>
        <w:t>INERII PROBEI SCRISE A CONCURSULUI NA</w:t>
      </w:r>
      <w:r w:rsidRPr="00C052DA">
        <w:rPr>
          <w:rFonts w:ascii="Cambria" w:hAnsi="Cambria" w:cs="Cambria"/>
          <w:b/>
          <w:sz w:val="24"/>
          <w:szCs w:val="24"/>
        </w:rPr>
        <w:t>Ț</w:t>
      </w:r>
      <w:r w:rsidRPr="00C052DA">
        <w:rPr>
          <w:rFonts w:ascii="Book Antiqua" w:hAnsi="Book Antiqua"/>
          <w:b/>
          <w:sz w:val="24"/>
          <w:szCs w:val="24"/>
        </w:rPr>
        <w:t xml:space="preserve">IONAL PENTRU OCUPAREA POSTURILOR/CATEDRELOR DECLARATE VACANTE/REZERVATE </w:t>
      </w:r>
      <w:r w:rsidRPr="00C052DA">
        <w:rPr>
          <w:rFonts w:ascii="Book Antiqua" w:hAnsi="Book Antiqua" w:cs="Book Antiqua"/>
          <w:b/>
          <w:sz w:val="24"/>
          <w:szCs w:val="24"/>
        </w:rPr>
        <w:t>Î</w:t>
      </w:r>
      <w:r w:rsidRPr="00C052DA">
        <w:rPr>
          <w:rFonts w:ascii="Book Antiqua" w:hAnsi="Book Antiqua"/>
          <w:b/>
          <w:sz w:val="24"/>
          <w:szCs w:val="24"/>
        </w:rPr>
        <w:t xml:space="preserve">N </w:t>
      </w:r>
      <w:r w:rsidRPr="00C052DA">
        <w:rPr>
          <w:rFonts w:ascii="Book Antiqua" w:hAnsi="Book Antiqua" w:cs="Book Antiqua"/>
          <w:b/>
          <w:sz w:val="24"/>
          <w:szCs w:val="24"/>
        </w:rPr>
        <w:t>Î</w:t>
      </w:r>
      <w:r w:rsidRPr="00C052DA">
        <w:rPr>
          <w:rFonts w:ascii="Book Antiqua" w:hAnsi="Book Antiqua"/>
          <w:b/>
          <w:sz w:val="24"/>
          <w:szCs w:val="24"/>
        </w:rPr>
        <w:t>NV</w:t>
      </w:r>
      <w:r w:rsidRPr="00C052DA">
        <w:rPr>
          <w:rFonts w:ascii="Book Antiqua" w:hAnsi="Book Antiqua" w:cs="Book Antiqua"/>
          <w:b/>
          <w:sz w:val="24"/>
          <w:szCs w:val="24"/>
        </w:rPr>
        <w:t>Ă</w:t>
      </w:r>
      <w:r w:rsidRPr="00C052DA">
        <w:rPr>
          <w:rFonts w:ascii="Cambria" w:hAnsi="Cambria" w:cs="Cambria"/>
          <w:b/>
          <w:sz w:val="24"/>
          <w:szCs w:val="24"/>
        </w:rPr>
        <w:t>Ț</w:t>
      </w:r>
      <w:r w:rsidRPr="00C052DA">
        <w:rPr>
          <w:rFonts w:ascii="Book Antiqua" w:hAnsi="Book Antiqua" w:cs="Book Antiqua"/>
          <w:b/>
          <w:sz w:val="24"/>
          <w:szCs w:val="24"/>
        </w:rPr>
        <w:t>Ă</w:t>
      </w:r>
      <w:r w:rsidRPr="00C052DA">
        <w:rPr>
          <w:rFonts w:ascii="Book Antiqua" w:hAnsi="Book Antiqua"/>
          <w:b/>
          <w:sz w:val="24"/>
          <w:szCs w:val="24"/>
        </w:rPr>
        <w:t>M</w:t>
      </w:r>
      <w:r w:rsidRPr="00C052DA">
        <w:rPr>
          <w:rFonts w:ascii="Book Antiqua" w:hAnsi="Book Antiqua" w:cs="Book Antiqua"/>
          <w:b/>
          <w:sz w:val="24"/>
          <w:szCs w:val="24"/>
        </w:rPr>
        <w:t>Â</w:t>
      </w:r>
      <w:r w:rsidRPr="00C052DA">
        <w:rPr>
          <w:rFonts w:ascii="Book Antiqua" w:hAnsi="Book Antiqua"/>
          <w:b/>
          <w:sz w:val="24"/>
          <w:szCs w:val="24"/>
        </w:rPr>
        <w:t>NTUL PREUNIVERSITAR</w:t>
      </w:r>
    </w:p>
    <w:p w:rsidR="00A46AB9" w:rsidRDefault="00A46AB9" w:rsidP="00A46AB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052DA">
        <w:rPr>
          <w:rFonts w:ascii="Book Antiqua" w:hAnsi="Book Antiqua"/>
          <w:b/>
          <w:sz w:val="24"/>
          <w:szCs w:val="24"/>
        </w:rPr>
        <w:t>SESIUNEA 2026</w:t>
      </w:r>
    </w:p>
    <w:p w:rsidR="00A46AB9" w:rsidRDefault="00A46AB9" w:rsidP="00A46AB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052DA">
        <w:rPr>
          <w:rFonts w:ascii="Book Antiqua" w:hAnsi="Book Antiqua"/>
          <w:b/>
          <w:sz w:val="24"/>
          <w:szCs w:val="24"/>
        </w:rPr>
        <w:t>JUDE</w:t>
      </w:r>
      <w:r w:rsidRPr="00C052DA">
        <w:rPr>
          <w:rFonts w:ascii="Cambria" w:hAnsi="Cambria" w:cs="Cambria"/>
          <w:b/>
          <w:sz w:val="24"/>
          <w:szCs w:val="24"/>
        </w:rPr>
        <w:t>Ț</w:t>
      </w:r>
      <w:r w:rsidRPr="00C052DA">
        <w:rPr>
          <w:rFonts w:ascii="Book Antiqua" w:hAnsi="Book Antiqua"/>
          <w:b/>
          <w:sz w:val="24"/>
          <w:szCs w:val="24"/>
        </w:rPr>
        <w:t>UL BACĂU</w:t>
      </w:r>
    </w:p>
    <w:p w:rsidR="00A46AB9" w:rsidRDefault="00A46AB9" w:rsidP="00A46AB9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46AB9" w:rsidRPr="00C052DA" w:rsidRDefault="00A46AB9" w:rsidP="00A46AB9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A46AB9" w:rsidRPr="00C052DA" w:rsidRDefault="00A46AB9" w:rsidP="00A46AB9">
      <w:pPr>
        <w:pStyle w:val="NoSpacing1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b/>
          <w:i/>
          <w:sz w:val="24"/>
          <w:szCs w:val="24"/>
        </w:rPr>
        <w:t xml:space="preserve">Colegiul „N.V. </w:t>
      </w:r>
      <w:proofErr w:type="spellStart"/>
      <w:r w:rsidRPr="00C052DA">
        <w:rPr>
          <w:rFonts w:ascii="Book Antiqua" w:hAnsi="Book Antiqua"/>
          <w:b/>
          <w:i/>
          <w:sz w:val="24"/>
          <w:szCs w:val="24"/>
        </w:rPr>
        <w:t>Karpen</w:t>
      </w:r>
      <w:proofErr w:type="spellEnd"/>
      <w:r w:rsidRPr="00C052DA">
        <w:rPr>
          <w:rFonts w:ascii="Book Antiqua" w:hAnsi="Book Antiqua"/>
          <w:b/>
          <w:i/>
          <w:sz w:val="24"/>
          <w:szCs w:val="24"/>
        </w:rPr>
        <w:t>” Bacău</w:t>
      </w:r>
      <w:r w:rsidRPr="00C052DA">
        <w:rPr>
          <w:rFonts w:ascii="Book Antiqua" w:hAnsi="Book Antiqua"/>
          <w:sz w:val="24"/>
          <w:szCs w:val="24"/>
        </w:rPr>
        <w:t>, Municipiul Bacău, Strada Miori</w:t>
      </w:r>
      <w:r w:rsidRPr="00C052DA">
        <w:rPr>
          <w:rFonts w:ascii="Cambria" w:hAnsi="Cambria" w:cs="Cambria"/>
          <w:sz w:val="24"/>
          <w:szCs w:val="24"/>
        </w:rPr>
        <w:t>ț</w:t>
      </w:r>
      <w:r w:rsidRPr="00C052DA">
        <w:rPr>
          <w:rFonts w:ascii="Book Antiqua" w:hAnsi="Book Antiqua"/>
          <w:sz w:val="24"/>
          <w:szCs w:val="24"/>
        </w:rPr>
        <w:t xml:space="preserve">ei 76, 600279 </w:t>
      </w:r>
    </w:p>
    <w:p w:rsidR="00A46AB9" w:rsidRPr="00C052DA" w:rsidRDefault="00A46AB9" w:rsidP="00A46AB9">
      <w:pPr>
        <w:pStyle w:val="NoSpacing1"/>
        <w:spacing w:line="276" w:lineRule="auto"/>
        <w:ind w:left="720"/>
        <w:jc w:val="both"/>
        <w:rPr>
          <w:rStyle w:val="Hyperlink"/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sz w:val="24"/>
          <w:szCs w:val="24"/>
        </w:rPr>
        <w:t xml:space="preserve">Email: </w:t>
      </w:r>
      <w:hyperlink r:id="rId5" w:history="1">
        <w:r w:rsidRPr="00C052DA">
          <w:rPr>
            <w:rStyle w:val="Hyperlink"/>
            <w:rFonts w:ascii="Book Antiqua" w:hAnsi="Book Antiqua"/>
            <w:sz w:val="24"/>
            <w:szCs w:val="24"/>
          </w:rPr>
          <w:t>colegiultehnicdecomunicatiinvasilescukarpenbacau@e-isjbacau.ro</w:t>
        </w:r>
      </w:hyperlink>
    </w:p>
    <w:p w:rsidR="00A46AB9" w:rsidRDefault="00A46AB9" w:rsidP="00A46AB9">
      <w:pPr>
        <w:pStyle w:val="NoSpacing1"/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sz w:val="24"/>
          <w:szCs w:val="24"/>
        </w:rPr>
        <w:t>Telefon: 0234 586 720</w:t>
      </w:r>
    </w:p>
    <w:p w:rsidR="00A46AB9" w:rsidRPr="00C052DA" w:rsidRDefault="00A46AB9" w:rsidP="00A46AB9">
      <w:pPr>
        <w:pStyle w:val="NoSpacing1"/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</w:p>
    <w:p w:rsidR="00A46AB9" w:rsidRPr="00C052DA" w:rsidRDefault="00A46AB9" w:rsidP="00A46AB9">
      <w:pPr>
        <w:pStyle w:val="NoSpacing1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b/>
          <w:i/>
          <w:sz w:val="24"/>
          <w:szCs w:val="24"/>
        </w:rPr>
        <w:t xml:space="preserve">Colegiul </w:t>
      </w:r>
      <w:r w:rsidRPr="00C052DA">
        <w:rPr>
          <w:rFonts w:ascii="Book Antiqua" w:hAnsi="Book Antiqua" w:cs="Arial"/>
          <w:b/>
          <w:i/>
          <w:color w:val="474747"/>
          <w:sz w:val="24"/>
          <w:szCs w:val="24"/>
          <w:shd w:val="clear" w:color="auto" w:fill="FFFFFF"/>
        </w:rPr>
        <w:t>Na</w:t>
      </w:r>
      <w:r w:rsidRPr="00C052DA">
        <w:rPr>
          <w:rFonts w:ascii="Cambria" w:hAnsi="Cambria" w:cs="Cambria"/>
          <w:b/>
          <w:i/>
          <w:color w:val="474747"/>
          <w:sz w:val="24"/>
          <w:szCs w:val="24"/>
          <w:shd w:val="clear" w:color="auto" w:fill="FFFFFF"/>
        </w:rPr>
        <w:t>ț</w:t>
      </w:r>
      <w:r w:rsidRPr="00C052DA">
        <w:rPr>
          <w:rFonts w:ascii="Book Antiqua" w:hAnsi="Book Antiqua" w:cs="Arial"/>
          <w:b/>
          <w:i/>
          <w:color w:val="474747"/>
          <w:sz w:val="24"/>
          <w:szCs w:val="24"/>
          <w:shd w:val="clear" w:color="auto" w:fill="FFFFFF"/>
        </w:rPr>
        <w:t>ional „Vasile Alecsandri</w:t>
      </w:r>
      <w:r w:rsidRPr="00C052DA">
        <w:rPr>
          <w:rFonts w:ascii="Book Antiqua" w:hAnsi="Book Antiqua"/>
          <w:b/>
          <w:i/>
          <w:sz w:val="24"/>
          <w:szCs w:val="24"/>
        </w:rPr>
        <w:t>” Bacău,</w:t>
      </w:r>
      <w:r w:rsidRPr="00C052DA">
        <w:rPr>
          <w:rFonts w:ascii="Book Antiqua" w:hAnsi="Book Antiqua"/>
          <w:sz w:val="24"/>
          <w:szCs w:val="24"/>
        </w:rPr>
        <w:t xml:space="preserve"> Municipiul Bacău, Strada </w:t>
      </w:r>
      <w:r w:rsidRPr="00C052DA">
        <w:rPr>
          <w:rFonts w:ascii="Book Antiqua" w:hAnsi="Book Antiqua" w:cs="Arial"/>
          <w:color w:val="1F1F1F"/>
          <w:sz w:val="24"/>
          <w:szCs w:val="24"/>
          <w:shd w:val="clear" w:color="auto" w:fill="FFFFFF"/>
        </w:rPr>
        <w:t xml:space="preserve">Vasile Alecsandri, Nr. </w:t>
      </w:r>
      <w:r w:rsidRPr="00C052DA">
        <w:rPr>
          <w:rFonts w:ascii="Book Antiqua" w:hAnsi="Book Antiqua"/>
          <w:sz w:val="24"/>
          <w:szCs w:val="24"/>
        </w:rPr>
        <w:t>37, 600011</w:t>
      </w:r>
    </w:p>
    <w:p w:rsidR="00A46AB9" w:rsidRPr="00C052DA" w:rsidRDefault="00A46AB9" w:rsidP="00A46AB9">
      <w:pPr>
        <w:pStyle w:val="NoSpacing1"/>
        <w:spacing w:line="276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sz w:val="24"/>
          <w:szCs w:val="24"/>
        </w:rPr>
        <w:t xml:space="preserve">      Email: </w:t>
      </w:r>
      <w:hyperlink r:id="rId6" w:history="1">
        <w:r w:rsidRPr="00C052DA">
          <w:rPr>
            <w:rStyle w:val="Hyperlink"/>
            <w:rFonts w:ascii="Book Antiqua" w:hAnsi="Book Antiqua"/>
            <w:sz w:val="24"/>
            <w:szCs w:val="24"/>
          </w:rPr>
          <w:t>colegiulnationalvasilealecsandribacau@e-isjbacau.ro</w:t>
        </w:r>
      </w:hyperlink>
    </w:p>
    <w:p w:rsidR="00A46AB9" w:rsidRDefault="00A46AB9" w:rsidP="00A46AB9">
      <w:pPr>
        <w:pStyle w:val="NoSpacing1"/>
        <w:spacing w:line="276" w:lineRule="auto"/>
        <w:ind w:left="360"/>
        <w:jc w:val="both"/>
        <w:rPr>
          <w:rStyle w:val="Hyperlink"/>
          <w:rFonts w:ascii="Book Antiqua" w:hAnsi="Book Antiqua" w:cs="Arial"/>
          <w:color w:val="000000" w:themeColor="text1"/>
          <w:sz w:val="24"/>
          <w:szCs w:val="24"/>
          <w:u w:val="none"/>
          <w:shd w:val="clear" w:color="auto" w:fill="FFFFFF"/>
        </w:rPr>
      </w:pPr>
      <w:r w:rsidRPr="00C052DA">
        <w:rPr>
          <w:rFonts w:ascii="Book Antiqua" w:hAnsi="Book Antiqua"/>
          <w:sz w:val="24"/>
          <w:szCs w:val="24"/>
        </w:rPr>
        <w:t xml:space="preserve">      Telefon:</w:t>
      </w:r>
      <w:r w:rsidRPr="00C052DA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hyperlink r:id="rId7" w:history="1">
        <w:r w:rsidRPr="00C052DA">
          <w:rPr>
            <w:rStyle w:val="Hyperlink"/>
            <w:rFonts w:ascii="Book Antiqua" w:hAnsi="Book Antiqua" w:cs="Arial"/>
            <w:color w:val="000000" w:themeColor="text1"/>
            <w:sz w:val="24"/>
            <w:szCs w:val="24"/>
            <w:u w:val="none"/>
            <w:shd w:val="clear" w:color="auto" w:fill="FFFFFF"/>
          </w:rPr>
          <w:t>0234 512 607</w:t>
        </w:r>
      </w:hyperlink>
    </w:p>
    <w:p w:rsidR="00A46AB9" w:rsidRPr="00C052DA" w:rsidRDefault="00A46AB9" w:rsidP="00A46AB9">
      <w:pPr>
        <w:pStyle w:val="NoSpacing1"/>
        <w:spacing w:line="276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A46AB9" w:rsidRPr="00C052DA" w:rsidRDefault="00A46AB9" w:rsidP="00A46AB9">
      <w:pPr>
        <w:pStyle w:val="NoSpacing1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052DA">
        <w:rPr>
          <w:rStyle w:val="Emphasis"/>
          <w:rFonts w:ascii="Book Antiqua" w:hAnsi="Book Antiqua" w:cs="Arial"/>
          <w:b/>
          <w:bCs/>
          <w:iCs w:val="0"/>
          <w:color w:val="000000" w:themeColor="text1"/>
          <w:sz w:val="24"/>
          <w:szCs w:val="24"/>
          <w:shd w:val="clear" w:color="auto" w:fill="FFFFFF"/>
        </w:rPr>
        <w:t>Colegiul National</w:t>
      </w:r>
      <w:r w:rsidRPr="00C052DA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</w:rPr>
        <w:t> „</w:t>
      </w:r>
      <w:r w:rsidRPr="00C052DA">
        <w:rPr>
          <w:rStyle w:val="Emphasis"/>
          <w:rFonts w:ascii="Book Antiqua" w:hAnsi="Book Antiqua" w:cs="Arial"/>
          <w:b/>
          <w:bCs/>
          <w:iCs w:val="0"/>
          <w:color w:val="000000" w:themeColor="text1"/>
          <w:sz w:val="24"/>
          <w:szCs w:val="24"/>
          <w:shd w:val="clear" w:color="auto" w:fill="FFFFFF"/>
        </w:rPr>
        <w:t>Gheorghe Vrănceanu</w:t>
      </w:r>
      <w:r w:rsidRPr="00C052DA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</w:rPr>
        <w:t>” </w:t>
      </w:r>
      <w:r w:rsidRPr="00C052DA">
        <w:rPr>
          <w:rStyle w:val="Emphasis"/>
          <w:rFonts w:ascii="Book Antiqua" w:hAnsi="Book Antiqua" w:cs="Arial"/>
          <w:b/>
          <w:bCs/>
          <w:iCs w:val="0"/>
          <w:color w:val="000000" w:themeColor="text1"/>
          <w:sz w:val="24"/>
          <w:szCs w:val="24"/>
          <w:shd w:val="clear" w:color="auto" w:fill="FFFFFF"/>
        </w:rPr>
        <w:t>Bacău</w:t>
      </w:r>
      <w:r w:rsidRPr="00C052DA">
        <w:rPr>
          <w:rFonts w:ascii="Book Antiqua" w:hAnsi="Book Antiqua" w:cs="Arial"/>
          <w:color w:val="474747"/>
          <w:sz w:val="24"/>
          <w:szCs w:val="24"/>
          <w:shd w:val="clear" w:color="auto" w:fill="FFFFFF"/>
        </w:rPr>
        <w:t xml:space="preserve">, </w:t>
      </w:r>
      <w:r w:rsidRPr="00C052DA">
        <w:rPr>
          <w:rFonts w:ascii="Book Antiqua" w:hAnsi="Book Antiqua"/>
          <w:sz w:val="24"/>
          <w:szCs w:val="24"/>
        </w:rPr>
        <w:t xml:space="preserve">Municipiul Bacău, Strada </w:t>
      </w:r>
      <w:r w:rsidRPr="00C052DA">
        <w:rPr>
          <w:rFonts w:ascii="Book Antiqua" w:hAnsi="Book Antiqua" w:cs="Arial"/>
          <w:color w:val="474747"/>
          <w:sz w:val="24"/>
          <w:szCs w:val="24"/>
          <w:shd w:val="clear" w:color="auto" w:fill="FFFFFF"/>
        </w:rPr>
        <w:t>Lucre</w:t>
      </w:r>
      <w:r w:rsidRPr="00C052DA">
        <w:rPr>
          <w:rFonts w:ascii="Cambria" w:hAnsi="Cambria" w:cs="Cambria"/>
          <w:color w:val="474747"/>
          <w:sz w:val="24"/>
          <w:szCs w:val="24"/>
          <w:shd w:val="clear" w:color="auto" w:fill="FFFFFF"/>
        </w:rPr>
        <w:t>ț</w:t>
      </w:r>
      <w:r w:rsidRPr="00C052DA">
        <w:rPr>
          <w:rFonts w:ascii="Book Antiqua" w:hAnsi="Book Antiqua" w:cs="Arial"/>
          <w:color w:val="474747"/>
          <w:sz w:val="24"/>
          <w:szCs w:val="24"/>
          <w:shd w:val="clear" w:color="auto" w:fill="FFFFFF"/>
        </w:rPr>
        <w:t>iu P</w:t>
      </w:r>
      <w:r w:rsidRPr="00C052DA">
        <w:rPr>
          <w:rFonts w:ascii="Book Antiqua" w:hAnsi="Book Antiqua" w:cs="Book Antiqua"/>
          <w:color w:val="474747"/>
          <w:sz w:val="24"/>
          <w:szCs w:val="24"/>
          <w:shd w:val="clear" w:color="auto" w:fill="FFFFFF"/>
        </w:rPr>
        <w:t>ă</w:t>
      </w:r>
      <w:r w:rsidRPr="00C052DA">
        <w:rPr>
          <w:rFonts w:ascii="Book Antiqua" w:hAnsi="Book Antiqua" w:cs="Arial"/>
          <w:color w:val="474747"/>
          <w:sz w:val="24"/>
          <w:szCs w:val="24"/>
          <w:shd w:val="clear" w:color="auto" w:fill="FFFFFF"/>
        </w:rPr>
        <w:t>tr</w:t>
      </w:r>
      <w:r w:rsidRPr="00C052DA">
        <w:rPr>
          <w:rFonts w:ascii="Book Antiqua" w:hAnsi="Book Antiqua" w:cs="Book Antiqua"/>
          <w:color w:val="474747"/>
          <w:sz w:val="24"/>
          <w:szCs w:val="24"/>
          <w:shd w:val="clear" w:color="auto" w:fill="FFFFFF"/>
        </w:rPr>
        <w:t>ă</w:t>
      </w:r>
      <w:r w:rsidRPr="00C052DA">
        <w:rPr>
          <w:rFonts w:ascii="Cambria" w:hAnsi="Cambria" w:cs="Cambria"/>
          <w:color w:val="474747"/>
          <w:sz w:val="24"/>
          <w:szCs w:val="24"/>
          <w:shd w:val="clear" w:color="auto" w:fill="FFFFFF"/>
        </w:rPr>
        <w:t>ș</w:t>
      </w:r>
      <w:r w:rsidRPr="00C052DA">
        <w:rPr>
          <w:rFonts w:ascii="Book Antiqua" w:hAnsi="Book Antiqua" w:cs="Arial"/>
          <w:color w:val="474747"/>
          <w:sz w:val="24"/>
          <w:szCs w:val="24"/>
          <w:shd w:val="clear" w:color="auto" w:fill="FFFFFF"/>
        </w:rPr>
        <w:t>canu nr. 30, 600204</w:t>
      </w:r>
    </w:p>
    <w:p w:rsidR="00A46AB9" w:rsidRPr="00C052DA" w:rsidRDefault="00A46AB9" w:rsidP="00A46AB9">
      <w:pPr>
        <w:pStyle w:val="NoSpacing1"/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sz w:val="24"/>
          <w:szCs w:val="24"/>
        </w:rPr>
        <w:t xml:space="preserve">Email: </w:t>
      </w:r>
      <w:hyperlink r:id="rId8" w:history="1">
        <w:r w:rsidRPr="00C052DA">
          <w:rPr>
            <w:rStyle w:val="Hyperlink"/>
            <w:rFonts w:ascii="Book Antiqua" w:hAnsi="Book Antiqua"/>
            <w:sz w:val="24"/>
            <w:szCs w:val="24"/>
          </w:rPr>
          <w:t>colegiulnationalgheorghevranceanubacau@e-isjbacau.ro</w:t>
        </w:r>
      </w:hyperlink>
    </w:p>
    <w:p w:rsidR="00A46AB9" w:rsidRPr="00C052DA" w:rsidRDefault="00A46AB9" w:rsidP="00A46AB9">
      <w:pPr>
        <w:pStyle w:val="NoSpacing1"/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C052DA">
        <w:rPr>
          <w:rFonts w:ascii="Book Antiqua" w:hAnsi="Book Antiqua"/>
          <w:sz w:val="24"/>
          <w:szCs w:val="24"/>
        </w:rPr>
        <w:t>Telefon: 0334 405 941</w:t>
      </w:r>
    </w:p>
    <w:bookmarkEnd w:id="0"/>
    <w:p w:rsidR="00A91C4D" w:rsidRDefault="00A91C4D"/>
    <w:sectPr w:rsidR="00A91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009" w:right="1247" w:bottom="1009" w:left="1418" w:header="340" w:footer="14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83" w:rsidRDefault="00A46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99" w:rsidRDefault="00A46AB9">
    <w:pPr>
      <w:pStyle w:val="Footer"/>
      <w:ind w:left="6521"/>
      <w:jc w:val="right"/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FF4D6" wp14:editId="0C908E03">
              <wp:simplePos x="0" y="0"/>
              <wp:positionH relativeFrom="column">
                <wp:posOffset>4898390</wp:posOffset>
              </wp:positionH>
              <wp:positionV relativeFrom="paragraph">
                <wp:posOffset>-157480</wp:posOffset>
              </wp:positionV>
              <wp:extent cx="1566540" cy="112776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0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74A99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______________________________</w:t>
                          </w:r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Str. </w:t>
                          </w:r>
                          <w:proofErr w:type="spellStart"/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Oituz</w:t>
                          </w:r>
                          <w:proofErr w:type="spellEnd"/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, nr. 24, </w:t>
                          </w:r>
                          <w:proofErr w:type="spellStart"/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Bacău</w:t>
                          </w:r>
                          <w:proofErr w:type="spellEnd"/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600266, </w:t>
                          </w:r>
                          <w:proofErr w:type="spellStart"/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Bacău</w:t>
                          </w:r>
                          <w:proofErr w:type="spellEnd"/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Tel: +40 (0)754033700  </w:t>
                          </w:r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Fax: +40 (0)234 571038</w:t>
                          </w:r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6D30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office@e-isjbacau.ro</w:t>
                          </w:r>
                        </w:p>
                        <w:p w:rsidR="00974A99" w:rsidRPr="006D3065" w:rsidRDefault="00A46AB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1B3D83">
                              <w:rPr>
                                <w:rFonts w:ascii="Times New Roman" w:hAnsi="Times New Roman"/>
                                <w:b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www.isjbacau.ro</w:t>
                            </w:r>
                          </w:hyperlink>
                          <w:r w:rsidRPr="006D3065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74A99" w:rsidRDefault="00A46AB9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FF4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pt;margin-top:-12.4pt;width:123.35pt;height:8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" stroked="f">
              <v:textbox inset="0,0,0,0">
                <w:txbxContent>
                  <w:p w:rsidR="00974A99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______________________________</w:t>
                    </w:r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Str. </w:t>
                    </w:r>
                    <w:proofErr w:type="spellStart"/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>Oituz</w:t>
                    </w:r>
                    <w:proofErr w:type="spellEnd"/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nr. 24, </w:t>
                    </w:r>
                    <w:proofErr w:type="spellStart"/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>Bacău</w:t>
                    </w:r>
                    <w:proofErr w:type="spellEnd"/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600266, </w:t>
                    </w:r>
                    <w:proofErr w:type="spellStart"/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>Bacău</w:t>
                    </w:r>
                    <w:proofErr w:type="spellEnd"/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Tel: +40 (0)754033700  </w:t>
                    </w:r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>Fax: +40 (0)234 571038</w:t>
                    </w:r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D3065">
                      <w:rPr>
                        <w:rFonts w:ascii="Times New Roman" w:hAnsi="Times New Roman"/>
                        <w:sz w:val="18"/>
                        <w:szCs w:val="18"/>
                      </w:rPr>
                      <w:t>office@e-isjbacau.ro</w:t>
                    </w:r>
                  </w:p>
                  <w:p w:rsidR="00974A99" w:rsidRPr="006D3065" w:rsidRDefault="00A46AB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hyperlink r:id="rId2" w:history="1">
                      <w:r w:rsidRPr="001B3D83">
                        <w:rPr>
                          <w:rFonts w:ascii="Times New Roman" w:hAnsi="Times New Roman"/>
                          <w:b/>
                          <w:color w:val="2F5496" w:themeColor="accent1" w:themeShade="BF"/>
                          <w:sz w:val="18"/>
                          <w:szCs w:val="18"/>
                        </w:rPr>
                        <w:t>www.isjbacau.ro</w:t>
                      </w:r>
                    </w:hyperlink>
                    <w:r w:rsidRPr="006D3065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 xml:space="preserve"> </w:t>
                    </w:r>
                  </w:p>
                  <w:p w:rsidR="00974A99" w:rsidRDefault="00A46AB9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83" w:rsidRDefault="00A46AB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83" w:rsidRDefault="00A46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99" w:rsidRDefault="00A46AB9">
    <w:pPr>
      <w:pStyle w:val="Header"/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4117EFB5" wp14:editId="4E53B8BD">
          <wp:simplePos x="0" y="0"/>
          <wp:positionH relativeFrom="margin">
            <wp:posOffset>2628900</wp:posOffset>
          </wp:positionH>
          <wp:positionV relativeFrom="paragraph">
            <wp:posOffset>5715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59264" behindDoc="0" locked="0" layoutInCell="1" allowOverlap="1" wp14:anchorId="7CE2F729" wp14:editId="2A30CB32">
          <wp:simplePos x="0" y="0"/>
          <wp:positionH relativeFrom="column">
            <wp:posOffset>-412115</wp:posOffset>
          </wp:positionH>
          <wp:positionV relativeFrom="paragraph">
            <wp:posOffset>-18415</wp:posOffset>
          </wp:positionV>
          <wp:extent cx="2584451" cy="890909"/>
          <wp:effectExtent l="0" t="0" r="6349" b="4441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451" cy="8909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974A99" w:rsidRDefault="00A46AB9">
    <w:pPr>
      <w:pStyle w:val="Header"/>
      <w:tabs>
        <w:tab w:val="clear" w:pos="4680"/>
        <w:tab w:val="clear" w:pos="9360"/>
        <w:tab w:val="left" w:pos="8580"/>
      </w:tabs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974A99" w:rsidRDefault="00A46AB9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974A99" w:rsidRDefault="00A46AB9">
    <w:pPr>
      <w:pStyle w:val="Header"/>
      <w:rPr>
        <w:rFonts w:ascii="Times New Roman" w:hAnsi="Times New Roman"/>
        <w:b/>
        <w:smallCaps/>
        <w:color w:val="000000"/>
        <w:sz w:val="28"/>
        <w:szCs w:val="24"/>
        <w:lang w:eastAsia="ro-RO"/>
      </w:rPr>
    </w:pPr>
  </w:p>
  <w:p w:rsidR="00974A99" w:rsidRDefault="00A46AB9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83" w:rsidRDefault="00A46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3AC5"/>
    <w:multiLevelType w:val="hybridMultilevel"/>
    <w:tmpl w:val="94A4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9"/>
    <w:rsid w:val="009A7A35"/>
    <w:rsid w:val="00A46AB9"/>
    <w:rsid w:val="00A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DD41"/>
  <w15:chartTrackingRefBased/>
  <w15:docId w15:val="{657BE84B-BCC5-4D69-AA3E-E23EF61F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AB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6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6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A46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6AB9"/>
    <w:rPr>
      <w:rFonts w:ascii="Calibri" w:eastAsia="Calibri" w:hAnsi="Calibri" w:cs="Times New Roman"/>
    </w:rPr>
  </w:style>
  <w:style w:type="paragraph" w:customStyle="1" w:styleId="Default">
    <w:name w:val="Default"/>
    <w:rsid w:val="00A46AB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A46A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A46AB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A46AB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46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ulnationalgheorghevranceanubacau@e-isjbaca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olegiul+national+vasile+alecsandri+bacau&amp;rlz=1C1GCEA_enRO968RO968&amp;sca_esv=8de72729b5786757&amp;biw=1536&amp;bih=703&amp;ei=H0MZaoyXIayvi-gPsuju6AM&amp;gs_ssp=eJwFwUEOgyAQBdB026R3YOOiKwcsYjyCt_h8wJBMMKnacPy-93yN-2gt_SWFfZHHOkj_SPRB3EKJyXO2q_TkME2BHpGuzCVsbx6a93qrabjq0aDmh7NqNtDMEy19q4kg7j92Dh8i&amp;oq=colegiul+national+vasile&amp;gs_lp=Egxnd3Mtd2l6LXNlcnAiGGNvbGVnaXVsIG5hdGlvbmFsIHZhc2lsZSoCCAAyCxAuGIAEGMcBGK8BMgUQABiABDILEC4YgAQYxwEYrwEyCxAuGK8BGMcBGIAEMgUQABiABDILEC4YrwEYxwEYgAQyCxAuGIAEGMcBGK8BMgYQABgWGB4yBhAAGBYYHjIGEAAYFhgeMhoQLhiABBjHARivARiXBRjcBBjeBBjgBNgBAUiQIFDoBFizDHABeAGQAQCYAacBoAGxBqoBAzAuNrgBAcgBAPgBAZgCCaACxiTCAgoQABhHGNYEGLADmAMAiAYBkAYIugYGCAEQARgUkgcJMS42LjctMS4xoAeFmQGyBwMwLja4B5AHwgcFMi00LjXIB2CACAE&amp;sclient=gws-wiz-ser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olegiulnationalvasilealecsandribacau@e-isjbacau.ro" TargetMode="External"/><Relationship Id="rId11" Type="http://schemas.openxmlformats.org/officeDocument/2006/relationships/footer" Target="footer1.xml"/><Relationship Id="rId5" Type="http://schemas.openxmlformats.org/officeDocument/2006/relationships/hyperlink" Target="mailto:colegiultehnicdecomunicatiinvasilescukarpenbacau@e-isjbacau.ro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2026-05-29T11:24:00Z</dcterms:created>
  <dcterms:modified xsi:type="dcterms:W3CDTF">2026-05-29T11:26:00Z</dcterms:modified>
</cp:coreProperties>
</file>