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A1E2" w14:textId="77777777" w:rsidR="00761AAA" w:rsidRPr="009C51BD" w:rsidRDefault="00761AAA" w:rsidP="00761AAA">
      <w:pPr>
        <w:tabs>
          <w:tab w:val="left" w:pos="-450"/>
        </w:tabs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  <w:r w:rsidRPr="009C51BD">
        <w:rPr>
          <w:rFonts w:ascii="Arial" w:hAnsi="Arial" w:cs="Arial"/>
          <w:b/>
          <w:spacing w:val="20"/>
          <w:sz w:val="24"/>
          <w:szCs w:val="24"/>
        </w:rPr>
        <w:t>MESAJ INTERNET</w:t>
      </w:r>
    </w:p>
    <w:p w14:paraId="64DB2D72" w14:textId="77777777" w:rsidR="00761AAA" w:rsidRPr="009C51BD" w:rsidRDefault="00761AAA" w:rsidP="00761AAA">
      <w:pPr>
        <w:tabs>
          <w:tab w:val="left" w:pos="-630"/>
        </w:tabs>
        <w:spacing w:after="0" w:line="240" w:lineRule="auto"/>
        <w:ind w:right="-406"/>
        <w:rPr>
          <w:rFonts w:ascii="Arial" w:hAnsi="Arial" w:cs="Arial"/>
          <w:b/>
          <w:spacing w:val="20"/>
          <w:sz w:val="24"/>
          <w:szCs w:val="24"/>
        </w:rPr>
      </w:pPr>
    </w:p>
    <w:p w14:paraId="50665AA9" w14:textId="39112F5F" w:rsidR="004B775B" w:rsidRPr="009C51BD" w:rsidRDefault="00761AAA" w:rsidP="004B775B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  <w:b/>
          <w:bCs/>
          <w:sz w:val="24"/>
          <w:szCs w:val="24"/>
        </w:rPr>
      </w:pPr>
      <w:r w:rsidRPr="009C51BD">
        <w:rPr>
          <w:rFonts w:ascii="Arial" w:hAnsi="Arial" w:cs="Arial"/>
          <w:sz w:val="24"/>
          <w:szCs w:val="24"/>
        </w:rPr>
        <w:t xml:space="preserve">Expeditor: </w:t>
      </w:r>
      <w:r w:rsidR="004B775B" w:rsidRPr="009C51BD">
        <w:rPr>
          <w:rFonts w:ascii="Arial" w:hAnsi="Arial" w:cs="Arial"/>
          <w:b/>
          <w:bCs/>
          <w:sz w:val="24"/>
          <w:szCs w:val="24"/>
        </w:rPr>
        <w:t>Bruxelles RP UE</w:t>
      </w:r>
      <w:r w:rsidR="004B775B" w:rsidRPr="009C51BD">
        <w:rPr>
          <w:rFonts w:ascii="Arial" w:hAnsi="Arial" w:cs="Arial"/>
          <w:sz w:val="24"/>
          <w:szCs w:val="24"/>
        </w:rPr>
        <w:t xml:space="preserve">       </w:t>
      </w:r>
      <w:r w:rsidRPr="009C51BD">
        <w:rPr>
          <w:rFonts w:ascii="Arial" w:hAnsi="Arial" w:cs="Arial"/>
          <w:sz w:val="24"/>
          <w:szCs w:val="24"/>
        </w:rPr>
        <w:t xml:space="preserve"> Nr.</w:t>
      </w:r>
      <w:r w:rsidRPr="009C51BD">
        <w:rPr>
          <w:rFonts w:ascii="Arial" w:hAnsi="Arial" w:cs="Arial"/>
          <w:b/>
          <w:bCs/>
          <w:sz w:val="24"/>
          <w:szCs w:val="24"/>
        </w:rPr>
        <w:t xml:space="preserve"> </w:t>
      </w:r>
      <w:r w:rsidR="00D20782">
        <w:rPr>
          <w:rFonts w:ascii="Arial" w:hAnsi="Arial" w:cs="Arial"/>
          <w:b/>
          <w:bCs/>
          <w:sz w:val="24"/>
          <w:szCs w:val="24"/>
        </w:rPr>
        <w:t xml:space="preserve"> </w:t>
      </w:r>
      <w:r w:rsidR="00A66C10">
        <w:rPr>
          <w:rFonts w:ascii="Arial" w:hAnsi="Arial" w:cs="Arial"/>
          <w:b/>
          <w:bCs/>
          <w:sz w:val="24"/>
          <w:szCs w:val="24"/>
        </w:rPr>
        <w:t>7818</w:t>
      </w:r>
      <w:r w:rsidR="00D207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51B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C51BD">
        <w:rPr>
          <w:rFonts w:ascii="Arial" w:hAnsi="Arial" w:cs="Arial"/>
          <w:sz w:val="24"/>
          <w:szCs w:val="24"/>
        </w:rPr>
        <w:t xml:space="preserve">                 Data: </w:t>
      </w:r>
      <w:r w:rsidR="00DE763D">
        <w:rPr>
          <w:rFonts w:ascii="Arial" w:hAnsi="Arial" w:cs="Arial"/>
          <w:sz w:val="24"/>
          <w:szCs w:val="24"/>
        </w:rPr>
        <w:t>3</w:t>
      </w:r>
      <w:r w:rsidR="004B775B" w:rsidRPr="009C51BD">
        <w:rPr>
          <w:rFonts w:ascii="Arial" w:hAnsi="Arial" w:cs="Arial"/>
          <w:sz w:val="24"/>
          <w:szCs w:val="24"/>
        </w:rPr>
        <w:t>.</w:t>
      </w:r>
      <w:r w:rsidR="00BE4BAF">
        <w:rPr>
          <w:rFonts w:ascii="Arial" w:hAnsi="Arial" w:cs="Arial"/>
          <w:sz w:val="24"/>
          <w:szCs w:val="24"/>
        </w:rPr>
        <w:t>1</w:t>
      </w:r>
      <w:r w:rsidR="00E01BED">
        <w:rPr>
          <w:rFonts w:ascii="Arial" w:hAnsi="Arial" w:cs="Arial"/>
          <w:sz w:val="24"/>
          <w:szCs w:val="24"/>
        </w:rPr>
        <w:t>1</w:t>
      </w:r>
      <w:r w:rsidR="004B775B" w:rsidRPr="009C51BD">
        <w:rPr>
          <w:rFonts w:ascii="Arial" w:hAnsi="Arial" w:cs="Arial"/>
          <w:sz w:val="24"/>
          <w:szCs w:val="24"/>
        </w:rPr>
        <w:t>.</w:t>
      </w:r>
      <w:r w:rsidRPr="009C51BD">
        <w:rPr>
          <w:rFonts w:ascii="Arial" w:hAnsi="Arial" w:cs="Arial"/>
          <w:sz w:val="24"/>
          <w:szCs w:val="24"/>
        </w:rPr>
        <w:t>202</w:t>
      </w:r>
      <w:bookmarkStart w:id="1" w:name="_Hlk34247601"/>
      <w:bookmarkStart w:id="2" w:name="_Hlk13748922"/>
      <w:r w:rsidR="008D7AA7">
        <w:rPr>
          <w:rFonts w:ascii="Arial" w:hAnsi="Arial" w:cs="Arial"/>
          <w:sz w:val="24"/>
          <w:szCs w:val="24"/>
        </w:rPr>
        <w:t>1</w:t>
      </w:r>
      <w:r w:rsidR="004B775B" w:rsidRPr="009C51BD">
        <w:t xml:space="preserve">        </w:t>
      </w:r>
      <w:r w:rsidR="004B775B" w:rsidRPr="009C51BD">
        <w:rPr>
          <w:rFonts w:ascii="Arial" w:hAnsi="Arial" w:cs="Arial"/>
          <w:sz w:val="24"/>
          <w:szCs w:val="24"/>
        </w:rPr>
        <w:t>Pag: 1</w:t>
      </w:r>
      <w:bookmarkEnd w:id="1"/>
      <w:bookmarkEnd w:id="2"/>
      <w:r w:rsidR="008D7AA7">
        <w:rPr>
          <w:rFonts w:ascii="Arial" w:hAnsi="Arial" w:cs="Arial"/>
          <w:sz w:val="24"/>
          <w:szCs w:val="24"/>
        </w:rPr>
        <w:t xml:space="preserve"> </w:t>
      </w:r>
    </w:p>
    <w:p w14:paraId="78AD5B42" w14:textId="77777777" w:rsidR="004B775B" w:rsidRPr="009C51BD" w:rsidRDefault="004B775B" w:rsidP="004B775B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  <w:b/>
          <w:bCs/>
          <w:sz w:val="24"/>
          <w:szCs w:val="24"/>
        </w:rPr>
      </w:pPr>
    </w:p>
    <w:p w14:paraId="11C4F5E4" w14:textId="55BF0BA6" w:rsidR="004B775B" w:rsidRPr="00E96A26" w:rsidRDefault="004B775B" w:rsidP="004B775B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  <w:b/>
          <w:bCs/>
        </w:rPr>
      </w:pPr>
      <w:r w:rsidRPr="00E96A26">
        <w:rPr>
          <w:rFonts w:ascii="Arial" w:hAnsi="Arial" w:cs="Arial"/>
          <w:b/>
          <w:bCs/>
        </w:rPr>
        <w:t xml:space="preserve">MINISTERUL EDUCAȚIEI </w:t>
      </w:r>
    </w:p>
    <w:p w14:paraId="07798916" w14:textId="77777777" w:rsidR="000C3008" w:rsidRPr="000C3008" w:rsidRDefault="000C3008" w:rsidP="000C3008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 xml:space="preserve">Domnului Sorin Mihai Cîmpeanu, ministru </w:t>
      </w:r>
    </w:p>
    <w:p w14:paraId="5C8CC01F" w14:textId="77777777" w:rsidR="000C3008" w:rsidRPr="000C3008" w:rsidRDefault="000C3008" w:rsidP="000C3008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>Domnului Sorin Ion, secretar de stat</w:t>
      </w:r>
    </w:p>
    <w:p w14:paraId="1EB348C5" w14:textId="77777777" w:rsidR="000C3008" w:rsidRPr="000C3008" w:rsidRDefault="000C3008" w:rsidP="000C3008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>Doamnei Luminița Matei, director general; Doamnei Tania Irimia, director general</w:t>
      </w:r>
    </w:p>
    <w:p w14:paraId="5CDC3143" w14:textId="77777777" w:rsidR="000C3008" w:rsidRDefault="000C3008" w:rsidP="000C3008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>Doamnei Paraschiva Dobre, director; Doamnei Monica Ileana Calotă, director</w:t>
      </w:r>
    </w:p>
    <w:p w14:paraId="6B86EB32" w14:textId="6E08A62E" w:rsidR="0061278D" w:rsidRDefault="00DC26F7" w:rsidP="000C3008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  <w:b/>
          <w:bCs/>
        </w:rPr>
      </w:pPr>
      <w:r w:rsidRPr="00DC26F7">
        <w:rPr>
          <w:rFonts w:ascii="Arial" w:hAnsi="Arial" w:cs="Arial"/>
          <w:b/>
          <w:bCs/>
        </w:rPr>
        <w:t>MINISTERUL TINERETULUI ȘI SPORTULUI</w:t>
      </w:r>
    </w:p>
    <w:p w14:paraId="4531C9CA" w14:textId="4285EDA6" w:rsidR="00DC26F7" w:rsidRPr="00DC26F7" w:rsidRDefault="00DC26F7" w:rsidP="00DC26F7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DC26F7">
        <w:rPr>
          <w:rFonts w:ascii="Arial" w:hAnsi="Arial" w:cs="Arial"/>
        </w:rPr>
        <w:t xml:space="preserve">Domnului Carol-Eduard </w:t>
      </w:r>
      <w:proofErr w:type="spellStart"/>
      <w:r w:rsidRPr="00DC26F7">
        <w:rPr>
          <w:rFonts w:ascii="Arial" w:hAnsi="Arial" w:cs="Arial"/>
        </w:rPr>
        <w:t>Novák</w:t>
      </w:r>
      <w:proofErr w:type="spellEnd"/>
      <w:r w:rsidRPr="00DC26F7">
        <w:rPr>
          <w:rFonts w:ascii="Arial" w:hAnsi="Arial" w:cs="Arial"/>
        </w:rPr>
        <w:t>, ministru</w:t>
      </w:r>
    </w:p>
    <w:p w14:paraId="2217153D" w14:textId="77777777" w:rsidR="00DC26F7" w:rsidRPr="00DC26F7" w:rsidRDefault="00DC26F7" w:rsidP="00DC26F7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DC26F7">
        <w:rPr>
          <w:rFonts w:ascii="Arial" w:hAnsi="Arial" w:cs="Arial"/>
        </w:rPr>
        <w:t xml:space="preserve">Doamnei </w:t>
      </w:r>
      <w:proofErr w:type="spellStart"/>
      <w:r w:rsidRPr="00DC26F7">
        <w:rPr>
          <w:rFonts w:ascii="Arial" w:hAnsi="Arial" w:cs="Arial"/>
        </w:rPr>
        <w:t>Kacsó-Doboly</w:t>
      </w:r>
      <w:proofErr w:type="spellEnd"/>
      <w:r w:rsidRPr="00DC26F7">
        <w:rPr>
          <w:rFonts w:ascii="Arial" w:hAnsi="Arial" w:cs="Arial"/>
        </w:rPr>
        <w:t xml:space="preserve"> </w:t>
      </w:r>
      <w:proofErr w:type="spellStart"/>
      <w:r w:rsidRPr="00DC26F7">
        <w:rPr>
          <w:rFonts w:ascii="Arial" w:hAnsi="Arial" w:cs="Arial"/>
        </w:rPr>
        <w:t>Izabella</w:t>
      </w:r>
      <w:proofErr w:type="spellEnd"/>
      <w:r w:rsidRPr="00DC26F7">
        <w:rPr>
          <w:rFonts w:ascii="Arial" w:hAnsi="Arial" w:cs="Arial"/>
        </w:rPr>
        <w:t xml:space="preserve"> Mária, secretar de stat</w:t>
      </w:r>
    </w:p>
    <w:p w14:paraId="62AC4A4D" w14:textId="6A968A3E" w:rsidR="00DC26F7" w:rsidRPr="00DC26F7" w:rsidRDefault="00DC26F7" w:rsidP="00DC26F7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DC26F7">
        <w:rPr>
          <w:rFonts w:ascii="Arial" w:hAnsi="Arial" w:cs="Arial"/>
        </w:rPr>
        <w:t>Doamnei Otilia Bădescu, șef serviciu</w:t>
      </w:r>
    </w:p>
    <w:p w14:paraId="09DE1658" w14:textId="20CC4A7B" w:rsidR="004B775B" w:rsidRPr="00E96A26" w:rsidRDefault="004B775B" w:rsidP="004B775B">
      <w:pPr>
        <w:tabs>
          <w:tab w:val="left" w:pos="-630"/>
          <w:tab w:val="left" w:pos="1440"/>
        </w:tabs>
        <w:spacing w:after="0" w:line="240" w:lineRule="auto"/>
        <w:ind w:left="-630" w:right="-406"/>
        <w:rPr>
          <w:rFonts w:ascii="Arial" w:hAnsi="Arial" w:cs="Arial"/>
        </w:rPr>
      </w:pPr>
      <w:r w:rsidRPr="00E96A26">
        <w:rPr>
          <w:rFonts w:ascii="Arial" w:eastAsia="Simsun (Founder Extended)" w:hAnsi="Arial" w:cs="Arial"/>
          <w:b/>
          <w:bCs/>
          <w:lang w:eastAsia="zh-CN"/>
        </w:rPr>
        <w:t>MINISTERUL AFACERILOR EXTERNE</w:t>
      </w:r>
    </w:p>
    <w:p w14:paraId="4737428A" w14:textId="03949378" w:rsidR="004B775B" w:rsidRPr="00E96A26" w:rsidRDefault="00761AAA" w:rsidP="004B775B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E96A26">
        <w:rPr>
          <w:rFonts w:ascii="Arial" w:hAnsi="Arial" w:cs="Arial"/>
        </w:rPr>
        <w:t>Doamnei</w:t>
      </w:r>
      <w:r w:rsidR="009C51BD" w:rsidRPr="00E96A26">
        <w:rPr>
          <w:rFonts w:ascii="Arial" w:hAnsi="Arial" w:cs="Arial"/>
        </w:rPr>
        <w:t xml:space="preserve"> </w:t>
      </w:r>
      <w:r w:rsidRPr="00E96A26">
        <w:rPr>
          <w:rFonts w:ascii="Arial" w:hAnsi="Arial" w:cs="Arial"/>
        </w:rPr>
        <w:t>Iulia Matei, secretar de stat</w:t>
      </w:r>
    </w:p>
    <w:p w14:paraId="7E4C8853" w14:textId="2B2344D5" w:rsidR="00AB7913" w:rsidRPr="00AB7913" w:rsidRDefault="00761AAA" w:rsidP="00AB7913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E96A26">
        <w:rPr>
          <w:rFonts w:ascii="Arial" w:hAnsi="Arial" w:cs="Arial"/>
        </w:rPr>
        <w:t>Doamnei</w:t>
      </w:r>
      <w:r w:rsidR="009C51BD" w:rsidRPr="00E96A26">
        <w:rPr>
          <w:rFonts w:ascii="Arial" w:hAnsi="Arial" w:cs="Arial"/>
        </w:rPr>
        <w:t xml:space="preserve"> </w:t>
      </w:r>
      <w:r w:rsidRPr="00E96A26">
        <w:rPr>
          <w:rFonts w:ascii="Arial" w:hAnsi="Arial" w:cs="Arial"/>
        </w:rPr>
        <w:t>Mihaela Ștefan-Simion, directo</w:t>
      </w:r>
      <w:r w:rsidR="00DC14C9" w:rsidRPr="00E96A26">
        <w:rPr>
          <w:rFonts w:ascii="Arial" w:hAnsi="Arial" w:cs="Arial"/>
        </w:rPr>
        <w:t>r</w:t>
      </w:r>
      <w:r w:rsidRPr="00E96A26">
        <w:rPr>
          <w:rFonts w:ascii="Arial" w:hAnsi="Arial" w:cs="Arial"/>
        </w:rPr>
        <w:t xml:space="preserve"> general</w:t>
      </w:r>
      <w:r w:rsidR="00AB7913">
        <w:rPr>
          <w:rFonts w:ascii="Arial" w:hAnsi="Arial" w:cs="Arial"/>
        </w:rPr>
        <w:t xml:space="preserve">; </w:t>
      </w:r>
      <w:r w:rsidR="00AB7913" w:rsidRPr="00AB7913">
        <w:rPr>
          <w:rFonts w:ascii="Arial" w:hAnsi="Arial" w:cs="Arial"/>
        </w:rPr>
        <w:t>Domnului Traian Hristea, director general</w:t>
      </w:r>
    </w:p>
    <w:p w14:paraId="3319A343" w14:textId="5B321B7E" w:rsidR="008F74FB" w:rsidRDefault="00AB7913" w:rsidP="00AB7913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AB7913">
        <w:rPr>
          <w:rFonts w:ascii="Arial" w:hAnsi="Arial" w:cs="Arial"/>
        </w:rPr>
        <w:t>Domnului Andrei Țărnea, director general</w:t>
      </w:r>
    </w:p>
    <w:p w14:paraId="2C559D6C" w14:textId="0E7206D3" w:rsidR="00AB7913" w:rsidRDefault="00AB7913" w:rsidP="00AB7913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AB7913">
        <w:rPr>
          <w:rFonts w:ascii="Arial" w:hAnsi="Arial" w:cs="Arial"/>
        </w:rPr>
        <w:t xml:space="preserve">Doamnei </w:t>
      </w:r>
      <w:proofErr w:type="spellStart"/>
      <w:r w:rsidRPr="00AB7913">
        <w:rPr>
          <w:rFonts w:ascii="Arial" w:hAnsi="Arial" w:cs="Arial"/>
        </w:rPr>
        <w:t>Aniela</w:t>
      </w:r>
      <w:proofErr w:type="spellEnd"/>
      <w:r w:rsidRPr="00AB7913">
        <w:rPr>
          <w:rFonts w:ascii="Arial" w:hAnsi="Arial" w:cs="Arial"/>
        </w:rPr>
        <w:t xml:space="preserve"> Crețu, reprezentant cu însărcinări speciale</w:t>
      </w:r>
    </w:p>
    <w:p w14:paraId="227A6509" w14:textId="07DB9D34" w:rsidR="008F74FB" w:rsidRDefault="008F74FB" w:rsidP="008F74FB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742A6C">
        <w:rPr>
          <w:rFonts w:ascii="Arial" w:hAnsi="Arial" w:cs="Arial"/>
        </w:rPr>
        <w:t>DPIPS</w:t>
      </w:r>
      <w:r w:rsidR="00AB7913">
        <w:rPr>
          <w:rFonts w:ascii="Arial" w:hAnsi="Arial" w:cs="Arial"/>
        </w:rPr>
        <w:t xml:space="preserve">, </w:t>
      </w:r>
      <w:r w:rsidR="00AB7913" w:rsidRPr="00AB7913">
        <w:rPr>
          <w:rFonts w:ascii="Arial" w:hAnsi="Arial" w:cs="Arial"/>
        </w:rPr>
        <w:t>DAIRE,</w:t>
      </w:r>
      <w:r w:rsidR="00AB7913">
        <w:rPr>
          <w:rFonts w:ascii="Arial" w:hAnsi="Arial" w:cs="Arial"/>
        </w:rPr>
        <w:t xml:space="preserve"> </w:t>
      </w:r>
      <w:r w:rsidR="00AB7913" w:rsidRPr="00AB7913">
        <w:rPr>
          <w:rFonts w:ascii="Arial" w:hAnsi="Arial" w:cs="Arial"/>
        </w:rPr>
        <w:t>DDP</w:t>
      </w:r>
    </w:p>
    <w:p w14:paraId="3E2BD7AC" w14:textId="77777777" w:rsidR="000C3008" w:rsidRPr="000C3008" w:rsidRDefault="000C3008" w:rsidP="000C3008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  <w:b/>
          <w:bCs/>
        </w:rPr>
      </w:pPr>
      <w:r w:rsidRPr="000C3008">
        <w:rPr>
          <w:rFonts w:ascii="Arial" w:hAnsi="Arial" w:cs="Arial"/>
          <w:b/>
          <w:bCs/>
        </w:rPr>
        <w:t>ADMINISTRAŢIA PREZIDENŢIALĂ</w:t>
      </w:r>
    </w:p>
    <w:p w14:paraId="4CAEBDD0" w14:textId="77777777" w:rsidR="000C3008" w:rsidRPr="000C3008" w:rsidRDefault="000C3008" w:rsidP="000C3008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 xml:space="preserve">Doamnei Ligia </w:t>
      </w:r>
      <w:proofErr w:type="spellStart"/>
      <w:r w:rsidRPr="000C3008">
        <w:rPr>
          <w:rFonts w:ascii="Arial" w:hAnsi="Arial" w:cs="Arial"/>
        </w:rPr>
        <w:t>Deca</w:t>
      </w:r>
      <w:proofErr w:type="spellEnd"/>
      <w:r w:rsidRPr="000C3008">
        <w:rPr>
          <w:rFonts w:ascii="Arial" w:hAnsi="Arial" w:cs="Arial"/>
        </w:rPr>
        <w:t>, consilier prezidențial</w:t>
      </w:r>
    </w:p>
    <w:p w14:paraId="66B4B5F8" w14:textId="77777777" w:rsidR="000C3008" w:rsidRPr="000C3008" w:rsidRDefault="000C3008" w:rsidP="000C3008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  <w:b/>
          <w:bCs/>
        </w:rPr>
      </w:pPr>
      <w:r w:rsidRPr="000C3008">
        <w:rPr>
          <w:rFonts w:ascii="Arial" w:hAnsi="Arial" w:cs="Arial"/>
          <w:b/>
          <w:bCs/>
        </w:rPr>
        <w:t>CABINETUL PRIM-MINISTRULUI</w:t>
      </w:r>
    </w:p>
    <w:p w14:paraId="40E57446" w14:textId="3DB5CA07" w:rsidR="000C3008" w:rsidRPr="00742A6C" w:rsidRDefault="000C3008" w:rsidP="000C3008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hAnsi="Arial" w:cs="Arial"/>
        </w:rPr>
      </w:pPr>
      <w:r w:rsidRPr="000C3008">
        <w:rPr>
          <w:rFonts w:ascii="Arial" w:hAnsi="Arial" w:cs="Arial"/>
        </w:rPr>
        <w:t>Doamnei Mihaela Paraschiv, director cabinet</w:t>
      </w:r>
    </w:p>
    <w:p w14:paraId="4E0062D5" w14:textId="77777777" w:rsidR="00EB1FDD" w:rsidRDefault="00EB1FDD" w:rsidP="00EB1FDD">
      <w:pPr>
        <w:tabs>
          <w:tab w:val="left" w:pos="-630"/>
          <w:tab w:val="left" w:pos="0"/>
        </w:tabs>
        <w:spacing w:after="0" w:line="240" w:lineRule="auto"/>
        <w:ind w:left="-630" w:right="-406"/>
        <w:rPr>
          <w:rFonts w:ascii="Arial" w:eastAsia="Simsun (Founder Extended)" w:hAnsi="Arial" w:cs="Arial"/>
          <w:lang w:eastAsia="zh-CN"/>
        </w:rPr>
      </w:pPr>
    </w:p>
    <w:tbl>
      <w:tblPr>
        <w:tblStyle w:val="TableGrid"/>
        <w:tblW w:w="9966" w:type="dxa"/>
        <w:tblInd w:w="-572" w:type="dxa"/>
        <w:tblLook w:val="04A0" w:firstRow="1" w:lastRow="0" w:firstColumn="1" w:lastColumn="0" w:noHBand="0" w:noVBand="1"/>
      </w:tblPr>
      <w:tblGrid>
        <w:gridCol w:w="9966"/>
      </w:tblGrid>
      <w:tr w:rsidR="004B775B" w:rsidRPr="009C51BD" w14:paraId="59C6CA7E" w14:textId="77777777" w:rsidTr="004B775B">
        <w:tc>
          <w:tcPr>
            <w:tcW w:w="9966" w:type="dxa"/>
          </w:tcPr>
          <w:p w14:paraId="62C279C8" w14:textId="3E194752" w:rsidR="004B775B" w:rsidRPr="00AB37EA" w:rsidRDefault="004B775B" w:rsidP="0061278D">
            <w:pPr>
              <w:jc w:val="both"/>
              <w:rPr>
                <w:iCs/>
              </w:rPr>
            </w:pPr>
            <w:r w:rsidRPr="006737B6">
              <w:rPr>
                <w:rFonts w:ascii="Arial" w:hAnsi="Arial" w:cs="Arial"/>
                <w:b/>
                <w:bCs/>
              </w:rPr>
              <w:t xml:space="preserve">Tema: </w:t>
            </w:r>
            <w:r w:rsidR="00AB37EA">
              <w:rPr>
                <w:rFonts w:ascii="Arial" w:hAnsi="Arial" w:cs="Arial"/>
                <w:b/>
                <w:bCs/>
              </w:rPr>
              <w:t xml:space="preserve">Ediția 2022 a evenimentului </w:t>
            </w:r>
            <w:r w:rsidR="00EC30D8" w:rsidRPr="00AB37EA">
              <w:rPr>
                <w:rFonts w:ascii="Arial" w:hAnsi="Arial" w:cs="Arial"/>
                <w:b/>
                <w:i/>
                <w:szCs w:val="24"/>
              </w:rPr>
              <w:t>„Europa ta, părerea ta!”</w:t>
            </w:r>
            <w:r w:rsidR="00EC30D8">
              <w:rPr>
                <w:rFonts w:ascii="Arial" w:hAnsi="Arial" w:cs="Arial"/>
                <w:b/>
                <w:i/>
                <w:szCs w:val="24"/>
              </w:rPr>
              <w:softHyphen/>
            </w:r>
            <w:r w:rsidR="00EC30D8">
              <w:rPr>
                <w:rFonts w:ascii="Arial" w:hAnsi="Arial" w:cs="Arial"/>
                <w:b/>
                <w:iCs/>
                <w:szCs w:val="24"/>
              </w:rPr>
              <w:t>,</w:t>
            </w:r>
            <w:r w:rsidR="00EC30D8">
              <w:rPr>
                <w:rFonts w:cs="Arial"/>
                <w:b/>
                <w:iCs/>
                <w:szCs w:val="24"/>
              </w:rPr>
              <w:t xml:space="preserve"> </w:t>
            </w:r>
            <w:r w:rsidR="00AB37EA">
              <w:rPr>
                <w:rFonts w:ascii="Arial" w:hAnsi="Arial" w:cs="Arial"/>
                <w:b/>
                <w:bCs/>
              </w:rPr>
              <w:t xml:space="preserve">organizat de </w:t>
            </w:r>
            <w:r w:rsidR="00AB37EA" w:rsidRPr="00AB37EA">
              <w:rPr>
                <w:rFonts w:ascii="Arial" w:hAnsi="Arial" w:cs="Arial"/>
                <w:b/>
                <w:bCs/>
              </w:rPr>
              <w:t>Comitetul Economic și Social European</w:t>
            </w:r>
            <w:r w:rsidR="00AB37E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2A083AAE" w14:textId="77777777" w:rsidR="00AB37EA" w:rsidRDefault="00761AAA" w:rsidP="00AB37EA">
      <w:pPr>
        <w:tabs>
          <w:tab w:val="left" w:pos="-630"/>
          <w:tab w:val="left" w:pos="10350"/>
        </w:tabs>
        <w:spacing w:after="0" w:line="240" w:lineRule="auto"/>
        <w:ind w:left="-630" w:right="-406"/>
        <w:jc w:val="both"/>
        <w:rPr>
          <w:rFonts w:ascii="Arial" w:hAnsi="Arial" w:cs="Arial"/>
          <w:i/>
          <w:iCs/>
          <w:sz w:val="18"/>
          <w:szCs w:val="18"/>
        </w:rPr>
      </w:pPr>
      <w:r w:rsidRPr="009C51BD">
        <w:rPr>
          <w:rStyle w:val="Emphasis"/>
          <w:rFonts w:ascii="Arial" w:hAnsi="Arial" w:cs="Arial"/>
          <w:sz w:val="18"/>
          <w:szCs w:val="18"/>
        </w:rPr>
        <w:sym w:font="Wingdings" w:char="F06C"/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Informaţiile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cuprinse în acest Mesaj Internet sunt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confidenţiale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şi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sunt destinate doar persoanelor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menţionate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mai sus. Dacă nu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sunteţi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una din persoanele de mai sus, vă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atenţionăm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că distribuirea, copierea sau orice altă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întrebuinţare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a acestor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informaţii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este strict interzisă. Dacă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aţi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primit acest document din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greşeală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, vă rugăm să-l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distrugeţi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şi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să </w:t>
      </w:r>
      <w:proofErr w:type="spellStart"/>
      <w:r w:rsidRPr="009C51BD">
        <w:rPr>
          <w:rFonts w:ascii="Arial" w:hAnsi="Arial" w:cs="Arial"/>
          <w:i/>
          <w:iCs/>
          <w:sz w:val="18"/>
          <w:szCs w:val="18"/>
        </w:rPr>
        <w:t>notificaţi</w:t>
      </w:r>
      <w:proofErr w:type="spellEnd"/>
      <w:r w:rsidRPr="009C51BD">
        <w:rPr>
          <w:rFonts w:ascii="Arial" w:hAnsi="Arial" w:cs="Arial"/>
          <w:i/>
          <w:iCs/>
          <w:sz w:val="18"/>
          <w:szCs w:val="18"/>
        </w:rPr>
        <w:t xml:space="preserve"> imediat expeditorul.</w:t>
      </w:r>
    </w:p>
    <w:p w14:paraId="18048EC5" w14:textId="77777777" w:rsidR="00AB37EA" w:rsidRDefault="00AB37EA" w:rsidP="00AB37EA">
      <w:pPr>
        <w:tabs>
          <w:tab w:val="left" w:pos="-630"/>
          <w:tab w:val="left" w:pos="10350"/>
        </w:tabs>
        <w:spacing w:after="0" w:line="240" w:lineRule="auto"/>
        <w:ind w:left="-630" w:right="-406"/>
        <w:jc w:val="both"/>
        <w:rPr>
          <w:rFonts w:ascii="Arial" w:eastAsia="Times New Roman" w:hAnsi="Arial" w:cs="Arial"/>
          <w:sz w:val="24"/>
          <w:szCs w:val="24"/>
        </w:rPr>
      </w:pPr>
    </w:p>
    <w:p w14:paraId="22407B5E" w14:textId="268003A5" w:rsidR="00AB37EA" w:rsidRPr="004F7AD1" w:rsidRDefault="00AE2B01" w:rsidP="004F7AD1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hAnsi="Arial" w:cs="Arial"/>
          <w:color w:val="000000"/>
          <w:sz w:val="24"/>
          <w:szCs w:val="24"/>
        </w:rPr>
      </w:pPr>
      <w:r w:rsidRPr="0061278D">
        <w:rPr>
          <w:rFonts w:ascii="Arial" w:eastAsia="Times New Roman" w:hAnsi="Arial" w:cs="Arial"/>
          <w:sz w:val="24"/>
          <w:szCs w:val="24"/>
        </w:rPr>
        <w:t xml:space="preserve">Semnalăm </w:t>
      </w:r>
      <w:r w:rsidR="003D1B95">
        <w:rPr>
          <w:rFonts w:ascii="Arial" w:eastAsia="Times New Roman" w:hAnsi="Arial" w:cs="Arial"/>
          <w:sz w:val="24"/>
          <w:szCs w:val="24"/>
        </w:rPr>
        <w:t xml:space="preserve">organizarea </w:t>
      </w:r>
      <w:r w:rsidR="0061278D" w:rsidRPr="0061278D">
        <w:rPr>
          <w:rFonts w:ascii="Arial" w:eastAsia="Times New Roman" w:hAnsi="Arial" w:cs="Arial"/>
          <w:sz w:val="24"/>
          <w:szCs w:val="24"/>
        </w:rPr>
        <w:t xml:space="preserve">de către </w:t>
      </w:r>
      <w:r w:rsidR="00AB37EA" w:rsidRPr="00AB37EA">
        <w:rPr>
          <w:rFonts w:ascii="Arial" w:hAnsi="Arial" w:cs="Arial"/>
          <w:sz w:val="24"/>
          <w:szCs w:val="24"/>
        </w:rPr>
        <w:t>Comitetul Economic și Social European (CESE)</w:t>
      </w:r>
      <w:r w:rsidR="00A10818" w:rsidRPr="0061278D">
        <w:rPr>
          <w:rFonts w:ascii="Arial" w:eastAsia="Times New Roman" w:hAnsi="Arial" w:cs="Arial"/>
          <w:sz w:val="24"/>
          <w:szCs w:val="24"/>
        </w:rPr>
        <w:t xml:space="preserve"> </w:t>
      </w:r>
      <w:r w:rsidR="0061278D" w:rsidRPr="0061278D">
        <w:rPr>
          <w:rFonts w:ascii="Arial" w:eastAsia="Times New Roman" w:hAnsi="Arial" w:cs="Arial"/>
          <w:sz w:val="24"/>
          <w:szCs w:val="24"/>
        </w:rPr>
        <w:t xml:space="preserve">a </w:t>
      </w:r>
      <w:r w:rsidR="00AB37EA">
        <w:rPr>
          <w:rFonts w:ascii="Arial" w:eastAsia="Times New Roman" w:hAnsi="Arial" w:cs="Arial"/>
          <w:sz w:val="24"/>
          <w:szCs w:val="24"/>
        </w:rPr>
        <w:t>celei de-a 13</w:t>
      </w:r>
      <w:r w:rsidR="00F11221">
        <w:rPr>
          <w:rFonts w:ascii="Arial" w:eastAsia="Times New Roman" w:hAnsi="Arial" w:cs="Arial"/>
          <w:sz w:val="24"/>
          <w:szCs w:val="24"/>
        </w:rPr>
        <w:t>-a</w:t>
      </w:r>
      <w:r w:rsidR="00AB37EA">
        <w:rPr>
          <w:rFonts w:ascii="Arial" w:eastAsia="Times New Roman" w:hAnsi="Arial" w:cs="Arial"/>
          <w:sz w:val="24"/>
          <w:szCs w:val="24"/>
        </w:rPr>
        <w:t xml:space="preserve"> ed</w:t>
      </w:r>
      <w:r w:rsidR="00AB37EA" w:rsidRPr="00AB37EA">
        <w:rPr>
          <w:rFonts w:ascii="Arial" w:eastAsia="Times New Roman" w:hAnsi="Arial" w:cs="Arial"/>
          <w:sz w:val="24"/>
          <w:szCs w:val="24"/>
        </w:rPr>
        <w:t>iții</w:t>
      </w:r>
      <w:r w:rsidR="0061278D" w:rsidRPr="00AB37EA">
        <w:rPr>
          <w:rFonts w:ascii="Arial" w:eastAsia="Times New Roman" w:hAnsi="Arial" w:cs="Arial"/>
          <w:sz w:val="24"/>
          <w:szCs w:val="24"/>
        </w:rPr>
        <w:t xml:space="preserve"> </w:t>
      </w:r>
      <w:r w:rsidR="00AB37EA" w:rsidRPr="00AB37EA">
        <w:rPr>
          <w:rFonts w:ascii="Arial" w:hAnsi="Arial" w:cs="Arial"/>
          <w:sz w:val="24"/>
          <w:szCs w:val="24"/>
        </w:rPr>
        <w:t xml:space="preserve">a manifestării </w:t>
      </w:r>
      <w:r w:rsidR="00AB37EA" w:rsidRPr="00AB37EA">
        <w:rPr>
          <w:rFonts w:ascii="Arial" w:hAnsi="Arial" w:cs="Arial"/>
          <w:b/>
          <w:i/>
          <w:sz w:val="24"/>
          <w:szCs w:val="24"/>
        </w:rPr>
        <w:t>„Europa ta, părerea ta!”</w:t>
      </w:r>
      <w:r w:rsidR="00AB37EA" w:rsidRPr="00AB37EA">
        <w:rPr>
          <w:rFonts w:ascii="Arial" w:hAnsi="Arial" w:cs="Arial"/>
          <w:sz w:val="24"/>
          <w:szCs w:val="24"/>
        </w:rPr>
        <w:t>, care va avea loc</w:t>
      </w:r>
      <w:r w:rsidR="00AB37EA">
        <w:rPr>
          <w:rFonts w:ascii="Arial" w:hAnsi="Arial" w:cs="Arial"/>
          <w:sz w:val="24"/>
          <w:szCs w:val="24"/>
        </w:rPr>
        <w:t xml:space="preserve"> în format online,</w:t>
      </w:r>
      <w:r w:rsidR="00AB37EA" w:rsidRPr="00AB37EA">
        <w:rPr>
          <w:rFonts w:ascii="Arial" w:hAnsi="Arial" w:cs="Arial"/>
          <w:sz w:val="24"/>
          <w:szCs w:val="24"/>
        </w:rPr>
        <w:t xml:space="preserve"> </w:t>
      </w:r>
      <w:r w:rsidR="00AB37EA">
        <w:rPr>
          <w:rFonts w:ascii="Arial" w:hAnsi="Arial" w:cs="Arial"/>
          <w:bCs/>
          <w:sz w:val="24"/>
          <w:szCs w:val="24"/>
        </w:rPr>
        <w:t>în perioada</w:t>
      </w:r>
      <w:r w:rsidR="00AB37EA" w:rsidRPr="00AB37EA">
        <w:rPr>
          <w:rFonts w:ascii="Arial" w:hAnsi="Arial" w:cs="Arial"/>
          <w:b/>
          <w:sz w:val="24"/>
          <w:szCs w:val="24"/>
        </w:rPr>
        <w:t xml:space="preserve"> </w:t>
      </w:r>
      <w:r w:rsidR="00AB37EA" w:rsidRPr="004F7AD1">
        <w:rPr>
          <w:rFonts w:ascii="Arial" w:hAnsi="Arial" w:cs="Arial"/>
          <w:b/>
          <w:bCs/>
          <w:color w:val="000000"/>
          <w:sz w:val="24"/>
          <w:szCs w:val="24"/>
        </w:rPr>
        <w:t>31 martie - 1 aprilie 2022</w:t>
      </w:r>
      <w:r w:rsidR="00EC30D8">
        <w:rPr>
          <w:rFonts w:ascii="Arial" w:hAnsi="Arial" w:cs="Arial"/>
          <w:color w:val="000000"/>
          <w:sz w:val="24"/>
          <w:szCs w:val="24"/>
        </w:rPr>
        <w:t xml:space="preserve">, cu tema </w:t>
      </w:r>
      <w:r w:rsidR="00CC766A" w:rsidRPr="004F7AD1">
        <w:rPr>
          <w:rFonts w:ascii="Arial" w:hAnsi="Arial" w:cs="Arial"/>
          <w:bCs/>
          <w:sz w:val="24"/>
          <w:szCs w:val="24"/>
        </w:rPr>
        <w:t>„</w:t>
      </w:r>
      <w:r w:rsidR="00CC766A" w:rsidRPr="004F7AD1">
        <w:rPr>
          <w:rFonts w:ascii="Arial" w:hAnsi="Arial" w:cs="Arial"/>
          <w:bCs/>
          <w:i/>
          <w:iCs/>
          <w:sz w:val="24"/>
          <w:szCs w:val="24"/>
        </w:rPr>
        <w:t>Adevărul despre minciuni. Tinerii în fața provocărilor dezinformării”</w:t>
      </w:r>
      <w:r w:rsidR="00CC766A" w:rsidRPr="00DF0353">
        <w:rPr>
          <w:rFonts w:ascii="Arial" w:hAnsi="Arial" w:cs="Arial"/>
          <w:color w:val="000000"/>
          <w:sz w:val="24"/>
          <w:szCs w:val="24"/>
        </w:rPr>
        <w:t>.</w:t>
      </w:r>
    </w:p>
    <w:p w14:paraId="64A1C3BB" w14:textId="031469B6" w:rsidR="00CC766A" w:rsidRDefault="004F7AD1" w:rsidP="00CC766A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 parcursul evenimentului, </w:t>
      </w:r>
      <w:r w:rsidR="00AB37EA">
        <w:rPr>
          <w:rFonts w:ascii="Arial" w:hAnsi="Arial" w:cs="Arial"/>
          <w:bCs/>
          <w:sz w:val="24"/>
          <w:szCs w:val="24"/>
        </w:rPr>
        <w:t xml:space="preserve">33 de școli </w:t>
      </w:r>
      <w:r w:rsidR="003241EB">
        <w:rPr>
          <w:rFonts w:ascii="Arial" w:hAnsi="Arial" w:cs="Arial"/>
          <w:bCs/>
          <w:sz w:val="24"/>
          <w:szCs w:val="24"/>
        </w:rPr>
        <w:t xml:space="preserve">(câte una </w:t>
      </w:r>
      <w:r w:rsidR="00AB37EA" w:rsidRPr="00AB37EA">
        <w:rPr>
          <w:rFonts w:ascii="Arial" w:hAnsi="Arial" w:cs="Arial"/>
          <w:bCs/>
          <w:sz w:val="24"/>
          <w:szCs w:val="24"/>
        </w:rPr>
        <w:t>din cele 27 de state membre ale UE</w:t>
      </w:r>
      <w:r w:rsidR="00B15A2C">
        <w:rPr>
          <w:rFonts w:ascii="Arial" w:hAnsi="Arial" w:cs="Arial"/>
          <w:bCs/>
          <w:sz w:val="24"/>
          <w:szCs w:val="24"/>
        </w:rPr>
        <w:t xml:space="preserve"> și</w:t>
      </w:r>
      <w:r w:rsidR="00AB37EA" w:rsidRPr="00AB37EA">
        <w:rPr>
          <w:rFonts w:ascii="Arial" w:hAnsi="Arial" w:cs="Arial"/>
          <w:bCs/>
          <w:sz w:val="24"/>
          <w:szCs w:val="24"/>
        </w:rPr>
        <w:t xml:space="preserve"> din cele cinci țări candidate</w:t>
      </w:r>
      <w:r w:rsidR="00B15A2C">
        <w:rPr>
          <w:rFonts w:ascii="Arial" w:hAnsi="Arial" w:cs="Arial"/>
          <w:bCs/>
          <w:sz w:val="24"/>
          <w:szCs w:val="24"/>
        </w:rPr>
        <w:t>, precum și una</w:t>
      </w:r>
      <w:r w:rsidR="00AB37EA" w:rsidRPr="00AB37EA">
        <w:rPr>
          <w:rFonts w:ascii="Arial" w:hAnsi="Arial" w:cs="Arial"/>
          <w:bCs/>
          <w:sz w:val="24"/>
          <w:szCs w:val="24"/>
        </w:rPr>
        <w:t xml:space="preserve"> dintre școlile europene de la Bruxelles</w:t>
      </w:r>
      <w:r w:rsidR="003241EB">
        <w:rPr>
          <w:rFonts w:ascii="Arial" w:hAnsi="Arial" w:cs="Arial"/>
          <w:bCs/>
          <w:sz w:val="24"/>
          <w:szCs w:val="24"/>
        </w:rPr>
        <w:t>)</w:t>
      </w:r>
      <w:r w:rsidR="00AB37E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vor fi</w:t>
      </w:r>
      <w:r w:rsidR="00AB37EA" w:rsidRPr="00AB37EA">
        <w:rPr>
          <w:rFonts w:ascii="Arial" w:hAnsi="Arial" w:cs="Arial"/>
          <w:bCs/>
          <w:sz w:val="24"/>
          <w:szCs w:val="24"/>
        </w:rPr>
        <w:t xml:space="preserve"> invitate să participe</w:t>
      </w:r>
      <w:r w:rsidR="00EC30D8">
        <w:rPr>
          <w:rFonts w:ascii="Arial" w:hAnsi="Arial" w:cs="Arial"/>
          <w:bCs/>
          <w:sz w:val="24"/>
          <w:szCs w:val="24"/>
        </w:rPr>
        <w:t xml:space="preserve"> </w:t>
      </w:r>
      <w:r w:rsidR="00AB37EA" w:rsidRPr="00AB37EA">
        <w:rPr>
          <w:rFonts w:ascii="Arial" w:hAnsi="Arial" w:cs="Arial"/>
          <w:bCs/>
          <w:sz w:val="24"/>
          <w:szCs w:val="24"/>
        </w:rPr>
        <w:t xml:space="preserve">la o serie de dezbateri, ateliere și activități interactive, </w:t>
      </w:r>
      <w:r w:rsidR="00E2599C">
        <w:rPr>
          <w:rFonts w:ascii="Arial" w:hAnsi="Arial" w:cs="Arial"/>
          <w:bCs/>
          <w:sz w:val="24"/>
          <w:szCs w:val="24"/>
        </w:rPr>
        <w:t xml:space="preserve">care </w:t>
      </w:r>
      <w:r w:rsidR="00E2599C" w:rsidRPr="00E2599C">
        <w:rPr>
          <w:rFonts w:ascii="Arial" w:hAnsi="Arial" w:cs="Arial"/>
          <w:color w:val="000000"/>
          <w:sz w:val="24"/>
          <w:szCs w:val="24"/>
        </w:rPr>
        <w:t>se vor desfășura în limba engleză</w:t>
      </w:r>
      <w:r w:rsidR="00E2599C">
        <w:rPr>
          <w:rFonts w:ascii="Arial" w:hAnsi="Arial" w:cs="Arial"/>
          <w:color w:val="000000"/>
          <w:sz w:val="24"/>
          <w:szCs w:val="24"/>
        </w:rPr>
        <w:t xml:space="preserve">. </w:t>
      </w:r>
      <w:r w:rsidR="00CC766A">
        <w:rPr>
          <w:rFonts w:ascii="Arial" w:hAnsi="Arial" w:cs="Arial"/>
          <w:color w:val="000000"/>
          <w:sz w:val="24"/>
          <w:szCs w:val="24"/>
        </w:rPr>
        <w:t xml:space="preserve">Fiecare </w:t>
      </w:r>
      <w:r w:rsidR="003241EB">
        <w:rPr>
          <w:rFonts w:ascii="Arial" w:hAnsi="Arial" w:cs="Arial"/>
          <w:color w:val="000000"/>
          <w:sz w:val="24"/>
          <w:szCs w:val="24"/>
        </w:rPr>
        <w:t>școală selectată</w:t>
      </w:r>
      <w:r w:rsidR="00EC30D8">
        <w:rPr>
          <w:rFonts w:ascii="Arial" w:hAnsi="Arial" w:cs="Arial"/>
          <w:color w:val="000000"/>
          <w:sz w:val="24"/>
          <w:szCs w:val="24"/>
        </w:rPr>
        <w:t xml:space="preserve"> </w:t>
      </w:r>
      <w:r w:rsidR="00CC766A">
        <w:rPr>
          <w:rFonts w:ascii="Arial" w:hAnsi="Arial" w:cs="Arial"/>
          <w:color w:val="000000"/>
          <w:sz w:val="24"/>
          <w:szCs w:val="24"/>
        </w:rPr>
        <w:t>va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alege maximum trei elevi din penultimul an de studii, </w:t>
      </w:r>
      <w:r w:rsidR="00CC766A">
        <w:rPr>
          <w:rFonts w:ascii="Arial" w:hAnsi="Arial" w:cs="Arial"/>
          <w:color w:val="000000"/>
          <w:sz w:val="24"/>
          <w:szCs w:val="24"/>
        </w:rPr>
        <w:t xml:space="preserve">care se 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>vor întâlni online cu elevi din alte țări</w:t>
      </w:r>
      <w:r w:rsidR="00CC766A">
        <w:rPr>
          <w:rFonts w:ascii="Arial" w:hAnsi="Arial" w:cs="Arial"/>
          <w:color w:val="000000"/>
          <w:sz w:val="24"/>
          <w:szCs w:val="24"/>
        </w:rPr>
        <w:t xml:space="preserve"> pentru a face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schimb de opinii și </w:t>
      </w:r>
      <w:r w:rsidR="00CC766A">
        <w:rPr>
          <w:rFonts w:ascii="Arial" w:hAnsi="Arial" w:cs="Arial"/>
          <w:color w:val="000000"/>
          <w:sz w:val="24"/>
          <w:szCs w:val="24"/>
        </w:rPr>
        <w:t>a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elabor</w:t>
      </w:r>
      <w:r w:rsidR="00CC766A">
        <w:rPr>
          <w:rFonts w:ascii="Arial" w:hAnsi="Arial" w:cs="Arial"/>
          <w:color w:val="000000"/>
          <w:sz w:val="24"/>
          <w:szCs w:val="24"/>
        </w:rPr>
        <w:t>a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declarații p</w:t>
      </w:r>
      <w:r w:rsidR="00EC30D8">
        <w:rPr>
          <w:rFonts w:ascii="Arial" w:hAnsi="Arial" w:cs="Arial"/>
          <w:color w:val="000000"/>
          <w:sz w:val="24"/>
          <w:szCs w:val="24"/>
        </w:rPr>
        <w:t>rivind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tem</w:t>
      </w:r>
      <w:r w:rsidR="00CC766A">
        <w:rPr>
          <w:rFonts w:ascii="Arial" w:hAnsi="Arial" w:cs="Arial"/>
          <w:color w:val="000000"/>
          <w:sz w:val="24"/>
          <w:szCs w:val="24"/>
        </w:rPr>
        <w:t>a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 xml:space="preserve"> propus</w:t>
      </w:r>
      <w:r w:rsidR="00EC30D8">
        <w:rPr>
          <w:rFonts w:ascii="Arial" w:hAnsi="Arial" w:cs="Arial"/>
          <w:color w:val="000000"/>
          <w:sz w:val="24"/>
          <w:szCs w:val="24"/>
        </w:rPr>
        <w:t>ă</w:t>
      </w:r>
      <w:r w:rsidR="00CC766A" w:rsidRPr="00CC766A">
        <w:rPr>
          <w:rFonts w:ascii="Arial" w:hAnsi="Arial" w:cs="Arial"/>
          <w:color w:val="000000"/>
          <w:sz w:val="24"/>
          <w:szCs w:val="24"/>
        </w:rPr>
        <w:t>.</w:t>
      </w:r>
    </w:p>
    <w:p w14:paraId="466EBBF9" w14:textId="26C8DA7B" w:rsidR="00DF0353" w:rsidRDefault="00CC766A" w:rsidP="00DF0353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E2599C" w:rsidRPr="00E2599C">
        <w:rPr>
          <w:rFonts w:ascii="Arial" w:hAnsi="Arial" w:cs="Arial"/>
          <w:color w:val="000000"/>
          <w:sz w:val="24"/>
          <w:szCs w:val="24"/>
        </w:rPr>
        <w:t xml:space="preserve">ermenul de depunere a candidaturilor este </w:t>
      </w:r>
      <w:r w:rsidR="00E2599C" w:rsidRPr="00F11221">
        <w:rPr>
          <w:rFonts w:ascii="Arial" w:hAnsi="Arial" w:cs="Arial"/>
          <w:b/>
          <w:bCs/>
          <w:color w:val="000000"/>
          <w:sz w:val="24"/>
          <w:szCs w:val="24"/>
        </w:rPr>
        <w:t>26 noiembrie 2021</w:t>
      </w:r>
      <w:r w:rsidR="00F11221">
        <w:rPr>
          <w:rFonts w:ascii="Arial" w:hAnsi="Arial" w:cs="Arial"/>
          <w:color w:val="000000"/>
          <w:sz w:val="24"/>
          <w:szCs w:val="24"/>
        </w:rPr>
        <w:t xml:space="preserve">, detalii suplimentare și formularul de înregistrare fiind disponibile la adresa </w:t>
      </w:r>
      <w:hyperlink r:id="rId4" w:history="1">
        <w:r w:rsidR="00F11221" w:rsidRPr="005B27E7">
          <w:rPr>
            <w:rStyle w:val="Hyperlink"/>
            <w:rFonts w:ascii="Arial" w:hAnsi="Arial" w:cs="Arial"/>
            <w:sz w:val="24"/>
            <w:szCs w:val="24"/>
          </w:rPr>
          <w:t>https://www.eesc.europa.eu/en/agenda/our-events/events/your-europe-your-say-2022/yeys-2022</w:t>
        </w:r>
      </w:hyperlink>
      <w:r w:rsidR="00F11221">
        <w:rPr>
          <w:rFonts w:ascii="Arial" w:hAnsi="Arial" w:cs="Arial"/>
          <w:color w:val="000000"/>
          <w:sz w:val="24"/>
          <w:szCs w:val="24"/>
        </w:rPr>
        <w:t xml:space="preserve"> . </w:t>
      </w:r>
    </w:p>
    <w:p w14:paraId="71A10095" w14:textId="2AA4C736" w:rsidR="00DC26F7" w:rsidRDefault="00EC38F9" w:rsidP="00DF0353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hAnsi="Arial" w:cs="Arial"/>
          <w:color w:val="000000"/>
          <w:sz w:val="24"/>
          <w:szCs w:val="24"/>
        </w:rPr>
      </w:pPr>
      <w:r w:rsidRPr="00EC38F9">
        <w:rPr>
          <w:rFonts w:ascii="Arial" w:hAnsi="Arial" w:cs="Arial"/>
          <w:color w:val="000000"/>
          <w:sz w:val="24"/>
          <w:szCs w:val="24"/>
        </w:rPr>
        <w:t xml:space="preserve">Manifestarea face parte din seria </w:t>
      </w:r>
      <w:r w:rsidR="00866362">
        <w:rPr>
          <w:rFonts w:ascii="Arial" w:hAnsi="Arial" w:cs="Arial"/>
          <w:color w:val="000000"/>
          <w:sz w:val="24"/>
          <w:szCs w:val="24"/>
        </w:rPr>
        <w:t xml:space="preserve">de </w:t>
      </w:r>
      <w:r w:rsidR="00866362" w:rsidRPr="00BA0B35">
        <w:rPr>
          <w:rFonts w:ascii="Arial" w:hAnsi="Arial" w:cs="Arial"/>
          <w:color w:val="000000"/>
          <w:sz w:val="24"/>
          <w:szCs w:val="24"/>
          <w:u w:val="single"/>
        </w:rPr>
        <w:t xml:space="preserve">acțiuni </w:t>
      </w:r>
      <w:r w:rsidRPr="00BA0B35">
        <w:rPr>
          <w:rFonts w:ascii="Arial" w:hAnsi="Arial" w:cs="Arial"/>
          <w:color w:val="000000"/>
          <w:sz w:val="24"/>
          <w:szCs w:val="24"/>
          <w:u w:val="single"/>
        </w:rPr>
        <w:t>organizate pentru tineret în cadrul Conferinței privind viitorul Europei</w:t>
      </w:r>
      <w:r w:rsidRPr="00EC38F9">
        <w:rPr>
          <w:rFonts w:ascii="Arial" w:hAnsi="Arial" w:cs="Arial"/>
          <w:color w:val="000000"/>
          <w:sz w:val="24"/>
          <w:szCs w:val="24"/>
        </w:rPr>
        <w:t>. Recomandările pe care le vor elabora elevii participanți vor fi prezentate instituțiilor europene și vor fi discutate în cadrul unor conferințe, pretutindeni în Europa, pe tot parcursul anului</w:t>
      </w:r>
      <w:r w:rsidR="0061278D">
        <w:rPr>
          <w:rFonts w:ascii="Arial" w:hAnsi="Arial" w:cs="Arial"/>
          <w:color w:val="000000"/>
          <w:sz w:val="24"/>
          <w:szCs w:val="24"/>
        </w:rPr>
        <w:t>.</w:t>
      </w:r>
      <w:r w:rsidR="0061278D" w:rsidRPr="0061278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DB0EE0" w14:textId="403369DB" w:rsidR="000C3008" w:rsidRPr="00DF0353" w:rsidRDefault="001B7AAE" w:rsidP="00DF0353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0C3008" w:rsidRPr="000C3008">
        <w:rPr>
          <w:rFonts w:ascii="Arial" w:hAnsi="Arial" w:cs="Arial"/>
          <w:bCs/>
          <w:sz w:val="24"/>
          <w:szCs w:val="24"/>
        </w:rPr>
        <w:t>ă adresăm rugămintea de a dispune măsurile necesare pentru a asigura diseminarea amplă a acestor informații</w:t>
      </w:r>
      <w:r w:rsidR="000C3008">
        <w:rPr>
          <w:rFonts w:ascii="Arial" w:hAnsi="Arial" w:cs="Arial"/>
          <w:bCs/>
          <w:sz w:val="24"/>
          <w:szCs w:val="24"/>
        </w:rPr>
        <w:t xml:space="preserve"> către </w:t>
      </w:r>
      <w:r w:rsidR="000C3008" w:rsidRPr="001B7AAE">
        <w:rPr>
          <w:rFonts w:ascii="Arial" w:hAnsi="Arial" w:cs="Arial"/>
          <w:bCs/>
          <w:sz w:val="24"/>
          <w:szCs w:val="24"/>
        </w:rPr>
        <w:t>instituțiile de învățământ secundar superior</w:t>
      </w:r>
      <w:r>
        <w:rPr>
          <w:rFonts w:ascii="Arial" w:hAnsi="Arial" w:cs="Arial"/>
          <w:bCs/>
          <w:sz w:val="24"/>
          <w:szCs w:val="24"/>
        </w:rPr>
        <w:t>,</w:t>
      </w:r>
      <w:r w:rsidR="000C3008" w:rsidRPr="000C3008">
        <w:rPr>
          <w:rFonts w:ascii="Arial" w:hAnsi="Arial" w:cs="Arial"/>
          <w:bCs/>
          <w:sz w:val="24"/>
          <w:szCs w:val="24"/>
        </w:rPr>
        <w:t xml:space="preserve"> </w:t>
      </w:r>
      <w:r w:rsidR="000C3008">
        <w:rPr>
          <w:rFonts w:ascii="Arial" w:hAnsi="Arial" w:cs="Arial"/>
          <w:bCs/>
          <w:sz w:val="24"/>
          <w:szCs w:val="24"/>
        </w:rPr>
        <w:t xml:space="preserve">Consiliul Tineretului din România și alte organizații/asociații în care sunt implicați tineri cu </w:t>
      </w:r>
      <w:r>
        <w:rPr>
          <w:rFonts w:ascii="Arial" w:hAnsi="Arial" w:cs="Arial"/>
          <w:bCs/>
          <w:sz w:val="24"/>
          <w:szCs w:val="24"/>
        </w:rPr>
        <w:t>vârste</w:t>
      </w:r>
      <w:r w:rsidR="000C3008">
        <w:rPr>
          <w:rFonts w:ascii="Arial" w:hAnsi="Arial" w:cs="Arial"/>
          <w:bCs/>
          <w:sz w:val="24"/>
          <w:szCs w:val="24"/>
        </w:rPr>
        <w:t xml:space="preserve"> cuprinse între 16 și 18 ani.</w:t>
      </w:r>
    </w:p>
    <w:p w14:paraId="777CD5C7" w14:textId="30FE664B" w:rsidR="002624B0" w:rsidRPr="006C43DD" w:rsidRDefault="00F648EC" w:rsidP="006C43DD">
      <w:pPr>
        <w:tabs>
          <w:tab w:val="left" w:pos="-630"/>
          <w:tab w:val="left" w:pos="10350"/>
        </w:tabs>
        <w:spacing w:after="80" w:line="240" w:lineRule="auto"/>
        <w:ind w:left="-629" w:right="-408"/>
        <w:jc w:val="both"/>
        <w:rPr>
          <w:rFonts w:ascii="Arial" w:eastAsia="Times New Roman" w:hAnsi="Arial" w:cs="Arial"/>
          <w:sz w:val="24"/>
          <w:szCs w:val="24"/>
        </w:rPr>
      </w:pPr>
      <w:r w:rsidRPr="009C51BD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6737B6">
        <w:rPr>
          <w:rFonts w:ascii="Arial" w:eastAsia="Times New Roman" w:hAnsi="Arial" w:cs="Arial"/>
          <w:i/>
          <w:iCs/>
          <w:sz w:val="20"/>
          <w:szCs w:val="20"/>
        </w:rPr>
        <w:t xml:space="preserve">Red. </w:t>
      </w:r>
      <w:r w:rsidR="00B95EBA" w:rsidRPr="009C51BD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="00ED3F30" w:rsidRPr="009C51BD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95EBA" w:rsidRPr="009C51BD">
        <w:rPr>
          <w:rFonts w:ascii="Arial" w:eastAsia="Times New Roman" w:hAnsi="Arial" w:cs="Arial"/>
          <w:i/>
          <w:iCs/>
          <w:sz w:val="20"/>
          <w:szCs w:val="20"/>
        </w:rPr>
        <w:t>Mihalache</w:t>
      </w:r>
      <w:r w:rsidRPr="009C51BD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14:paraId="0EAC47F5" w14:textId="3E3AE2AE" w:rsidR="00D101FC" w:rsidRDefault="00D101FC" w:rsidP="006737B6">
      <w:pPr>
        <w:tabs>
          <w:tab w:val="left" w:pos="-630"/>
          <w:tab w:val="left" w:pos="10350"/>
        </w:tabs>
        <w:spacing w:after="0" w:line="240" w:lineRule="auto"/>
        <w:ind w:left="-630" w:right="-40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5A89822" w14:textId="6635E3AA" w:rsidR="00F648EC" w:rsidRPr="009C51BD" w:rsidRDefault="00F648EC" w:rsidP="006737B6">
      <w:pPr>
        <w:spacing w:after="80" w:line="240" w:lineRule="auto"/>
        <w:ind w:left="2160"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C51BD">
        <w:rPr>
          <w:rFonts w:ascii="Arial" w:eastAsia="Times New Roman" w:hAnsi="Arial" w:cs="Arial"/>
          <w:b/>
          <w:bCs/>
          <w:sz w:val="24"/>
          <w:szCs w:val="24"/>
        </w:rPr>
        <w:t xml:space="preserve">Luminița </w:t>
      </w:r>
      <w:r w:rsidRPr="006737B6">
        <w:rPr>
          <w:rFonts w:ascii="Arial" w:eastAsia="Simsun (Founder Extended)" w:hAnsi="Arial" w:cs="Arial"/>
          <w:b/>
          <w:bCs/>
          <w:sz w:val="24"/>
          <w:szCs w:val="24"/>
          <w:lang w:eastAsia="zh-CN"/>
        </w:rPr>
        <w:t>ODOBESCU</w:t>
      </w:r>
    </w:p>
    <w:p w14:paraId="409FF2BF" w14:textId="402B0954" w:rsidR="007F0FE7" w:rsidRPr="009C51BD" w:rsidRDefault="00F648EC" w:rsidP="00DA2954">
      <w:pPr>
        <w:spacing w:after="80" w:line="240" w:lineRule="auto"/>
        <w:ind w:left="2160" w:firstLine="720"/>
        <w:jc w:val="center"/>
      </w:pPr>
      <w:r w:rsidRPr="009C51BD">
        <w:rPr>
          <w:rFonts w:ascii="Arial" w:eastAsia="Times New Roman" w:hAnsi="Arial" w:cs="Arial"/>
          <w:b/>
          <w:bCs/>
          <w:sz w:val="24"/>
          <w:szCs w:val="24"/>
        </w:rPr>
        <w:t>Ambasador</w:t>
      </w:r>
    </w:p>
    <w:sectPr w:rsidR="007F0FE7" w:rsidRPr="009C51BD" w:rsidSect="00F648EC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altName w:val="SimSu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AA"/>
    <w:rsid w:val="00000DE9"/>
    <w:rsid w:val="000160EF"/>
    <w:rsid w:val="00075DE7"/>
    <w:rsid w:val="000835BD"/>
    <w:rsid w:val="00091F17"/>
    <w:rsid w:val="000C3008"/>
    <w:rsid w:val="000E3B9E"/>
    <w:rsid w:val="000F0F82"/>
    <w:rsid w:val="0011497D"/>
    <w:rsid w:val="00130783"/>
    <w:rsid w:val="00144B14"/>
    <w:rsid w:val="00183183"/>
    <w:rsid w:val="001B0C78"/>
    <w:rsid w:val="001B7AAE"/>
    <w:rsid w:val="001C7CBF"/>
    <w:rsid w:val="00200B5C"/>
    <w:rsid w:val="0020667A"/>
    <w:rsid w:val="002624B0"/>
    <w:rsid w:val="0028318A"/>
    <w:rsid w:val="002C160C"/>
    <w:rsid w:val="002C2952"/>
    <w:rsid w:val="002D17CF"/>
    <w:rsid w:val="002D510E"/>
    <w:rsid w:val="002E3343"/>
    <w:rsid w:val="003241EB"/>
    <w:rsid w:val="003629F9"/>
    <w:rsid w:val="003A7228"/>
    <w:rsid w:val="003C7A54"/>
    <w:rsid w:val="003D1B95"/>
    <w:rsid w:val="003D6361"/>
    <w:rsid w:val="00405681"/>
    <w:rsid w:val="00441AF6"/>
    <w:rsid w:val="004509BF"/>
    <w:rsid w:val="004605A5"/>
    <w:rsid w:val="00467155"/>
    <w:rsid w:val="004B775B"/>
    <w:rsid w:val="004C47D9"/>
    <w:rsid w:val="004D6EAA"/>
    <w:rsid w:val="004E7948"/>
    <w:rsid w:val="004F7AD1"/>
    <w:rsid w:val="00507403"/>
    <w:rsid w:val="00517CCA"/>
    <w:rsid w:val="00524D87"/>
    <w:rsid w:val="00560AB1"/>
    <w:rsid w:val="005B369D"/>
    <w:rsid w:val="0061278D"/>
    <w:rsid w:val="0061627A"/>
    <w:rsid w:val="00623F7E"/>
    <w:rsid w:val="0067294B"/>
    <w:rsid w:val="006737B6"/>
    <w:rsid w:val="006C43DD"/>
    <w:rsid w:val="006C48A4"/>
    <w:rsid w:val="00732D01"/>
    <w:rsid w:val="00761AAA"/>
    <w:rsid w:val="00766624"/>
    <w:rsid w:val="00780AAB"/>
    <w:rsid w:val="00787663"/>
    <w:rsid w:val="007B71E0"/>
    <w:rsid w:val="007F0FE7"/>
    <w:rsid w:val="007F1D40"/>
    <w:rsid w:val="0080507A"/>
    <w:rsid w:val="0082062A"/>
    <w:rsid w:val="00866362"/>
    <w:rsid w:val="00880FDB"/>
    <w:rsid w:val="00881357"/>
    <w:rsid w:val="008B32D8"/>
    <w:rsid w:val="008B3A0C"/>
    <w:rsid w:val="008D7735"/>
    <w:rsid w:val="008D7AA7"/>
    <w:rsid w:val="008E2FD9"/>
    <w:rsid w:val="008F74FB"/>
    <w:rsid w:val="009274C9"/>
    <w:rsid w:val="00930AF9"/>
    <w:rsid w:val="00944993"/>
    <w:rsid w:val="00957AF5"/>
    <w:rsid w:val="00964E70"/>
    <w:rsid w:val="009970EB"/>
    <w:rsid w:val="009A0426"/>
    <w:rsid w:val="009C51BD"/>
    <w:rsid w:val="009C5B63"/>
    <w:rsid w:val="009F1269"/>
    <w:rsid w:val="009F67FD"/>
    <w:rsid w:val="00A10818"/>
    <w:rsid w:val="00A41CD5"/>
    <w:rsid w:val="00A66971"/>
    <w:rsid w:val="00A66C10"/>
    <w:rsid w:val="00A97DE9"/>
    <w:rsid w:val="00AA2904"/>
    <w:rsid w:val="00AA3728"/>
    <w:rsid w:val="00AB37EA"/>
    <w:rsid w:val="00AB7913"/>
    <w:rsid w:val="00AC2923"/>
    <w:rsid w:val="00AD39BD"/>
    <w:rsid w:val="00AE2B01"/>
    <w:rsid w:val="00AE49A6"/>
    <w:rsid w:val="00B07F76"/>
    <w:rsid w:val="00B117B1"/>
    <w:rsid w:val="00B12228"/>
    <w:rsid w:val="00B15A2C"/>
    <w:rsid w:val="00B2745E"/>
    <w:rsid w:val="00B32A67"/>
    <w:rsid w:val="00B43E40"/>
    <w:rsid w:val="00B6440F"/>
    <w:rsid w:val="00B73EFE"/>
    <w:rsid w:val="00B86F8A"/>
    <w:rsid w:val="00B87186"/>
    <w:rsid w:val="00B95EBA"/>
    <w:rsid w:val="00BA0B35"/>
    <w:rsid w:val="00BB04E1"/>
    <w:rsid w:val="00BC5D59"/>
    <w:rsid w:val="00BE4BAF"/>
    <w:rsid w:val="00BF017D"/>
    <w:rsid w:val="00BF3AE4"/>
    <w:rsid w:val="00C23813"/>
    <w:rsid w:val="00C42F57"/>
    <w:rsid w:val="00CB1330"/>
    <w:rsid w:val="00CC766A"/>
    <w:rsid w:val="00D101FC"/>
    <w:rsid w:val="00D20782"/>
    <w:rsid w:val="00D21D6E"/>
    <w:rsid w:val="00D3389F"/>
    <w:rsid w:val="00D468B4"/>
    <w:rsid w:val="00D52C58"/>
    <w:rsid w:val="00D53860"/>
    <w:rsid w:val="00D5526F"/>
    <w:rsid w:val="00D837A3"/>
    <w:rsid w:val="00D9018A"/>
    <w:rsid w:val="00DA2954"/>
    <w:rsid w:val="00DC14C9"/>
    <w:rsid w:val="00DC26F7"/>
    <w:rsid w:val="00DE763D"/>
    <w:rsid w:val="00DF0353"/>
    <w:rsid w:val="00DF4516"/>
    <w:rsid w:val="00E01BED"/>
    <w:rsid w:val="00E02CD9"/>
    <w:rsid w:val="00E10573"/>
    <w:rsid w:val="00E2599C"/>
    <w:rsid w:val="00E42BA3"/>
    <w:rsid w:val="00E4386F"/>
    <w:rsid w:val="00E96A26"/>
    <w:rsid w:val="00EB1FDD"/>
    <w:rsid w:val="00EC30D8"/>
    <w:rsid w:val="00EC38F9"/>
    <w:rsid w:val="00ED3F30"/>
    <w:rsid w:val="00F11221"/>
    <w:rsid w:val="00F241A9"/>
    <w:rsid w:val="00F24D69"/>
    <w:rsid w:val="00F279C4"/>
    <w:rsid w:val="00F630AC"/>
    <w:rsid w:val="00F648EC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B0B2"/>
  <w15:chartTrackingRefBased/>
  <w15:docId w15:val="{D1ACDF1D-8092-475C-A312-CB9BEEE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AAA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761AAA"/>
    <w:pPr>
      <w:suppressAutoHyphens/>
      <w:spacing w:after="120" w:line="254" w:lineRule="auto"/>
      <w:jc w:val="both"/>
    </w:pPr>
    <w:rPr>
      <w:rFonts w:ascii="Calibri" w:eastAsia="SimSun" w:hAnsi="Calibri" w:cs="Calibri"/>
      <w:color w:val="00000A"/>
    </w:rPr>
  </w:style>
  <w:style w:type="character" w:styleId="Emphasis">
    <w:name w:val="Emphasis"/>
    <w:basedOn w:val="DefaultParagraphFont"/>
    <w:uiPriority w:val="99"/>
    <w:qFormat/>
    <w:rsid w:val="00761AAA"/>
    <w:rPr>
      <w:i/>
      <w:iCs/>
    </w:rPr>
  </w:style>
  <w:style w:type="character" w:styleId="Hyperlink">
    <w:name w:val="Hyperlink"/>
    <w:basedOn w:val="DefaultParagraphFont"/>
    <w:uiPriority w:val="99"/>
    <w:unhideWhenUsed/>
    <w:rsid w:val="000835BD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835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13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33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775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esc.europa.eu/en/agenda/our-events/events/your-europe-your-say-2022/yey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Mihalache</dc:creator>
  <cp:keywords/>
  <dc:description/>
  <cp:lastModifiedBy>User</cp:lastModifiedBy>
  <cp:revision>2</cp:revision>
  <cp:lastPrinted>2021-11-03T10:09:00Z</cp:lastPrinted>
  <dcterms:created xsi:type="dcterms:W3CDTF">2021-11-03T15:23:00Z</dcterms:created>
  <dcterms:modified xsi:type="dcterms:W3CDTF">2021-11-03T15:23:00Z</dcterms:modified>
</cp:coreProperties>
</file>