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2F407" w14:textId="77777777" w:rsidR="006B40FE" w:rsidRPr="00EF6E02" w:rsidRDefault="006B40FE" w:rsidP="00A20D86">
      <w:pPr>
        <w:spacing w:before="240" w:after="240" w:line="240" w:lineRule="auto"/>
        <w:jc w:val="center"/>
        <w:rPr>
          <w:rFonts w:ascii="Georgia" w:hAnsi="Georgia"/>
          <w:sz w:val="24"/>
          <w:szCs w:val="24"/>
          <w:lang w:eastAsia="ro-RO"/>
        </w:rPr>
      </w:pPr>
      <w:r w:rsidRPr="00EF6E02">
        <w:rPr>
          <w:rFonts w:ascii="Georgia" w:hAnsi="Georgia"/>
          <w:b/>
          <w:bCs/>
          <w:color w:val="000000"/>
          <w:sz w:val="24"/>
          <w:szCs w:val="24"/>
          <w:lang w:eastAsia="ro-RO"/>
        </w:rPr>
        <w:t xml:space="preserve">Îndrumări privind efectele pandemiei COVID-19 asupra mobilităților Erasmus+ din cadrul proiectelor de parteneriat strategic </w:t>
      </w:r>
    </w:p>
    <w:p w14:paraId="0648ADC1" w14:textId="77777777" w:rsidR="006B40FE" w:rsidRPr="00EF6E02" w:rsidRDefault="006B40FE" w:rsidP="00A5043F">
      <w:pPr>
        <w:spacing w:before="240" w:after="240" w:line="240" w:lineRule="auto"/>
        <w:rPr>
          <w:rFonts w:ascii="Georgia" w:hAnsi="Georgia"/>
          <w:color w:val="000000"/>
          <w:sz w:val="24"/>
          <w:szCs w:val="24"/>
          <w:lang w:eastAsia="ro-RO"/>
        </w:rPr>
      </w:pPr>
      <w:r w:rsidRPr="00EF6E02">
        <w:rPr>
          <w:rFonts w:ascii="Georgia" w:hAnsi="Georgia"/>
          <w:color w:val="000000"/>
          <w:sz w:val="24"/>
          <w:szCs w:val="24"/>
          <w:lang w:eastAsia="ro-RO"/>
        </w:rPr>
        <w:t>Acest document a fost realizat pe baza întrebărilor transmise și a situațiilor semnalate de către instituțiile beneficiare de parteneriate strategice KA2.</w:t>
      </w:r>
    </w:p>
    <w:p w14:paraId="2D3E663C" w14:textId="77777777" w:rsidR="006B40FE" w:rsidRPr="00EF6E02" w:rsidRDefault="006B40FE" w:rsidP="00A5043F">
      <w:pPr>
        <w:spacing w:before="240" w:after="240" w:line="240" w:lineRule="auto"/>
        <w:contextualSpacing/>
        <w:jc w:val="both"/>
        <w:rPr>
          <w:rFonts w:ascii="Georgia" w:hAnsi="Georgia"/>
          <w:sz w:val="24"/>
          <w:szCs w:val="24"/>
          <w:lang w:eastAsia="ro-RO"/>
        </w:rPr>
      </w:pPr>
      <w:r w:rsidRPr="00EF6E02">
        <w:rPr>
          <w:rFonts w:ascii="Georgia" w:hAnsi="Georgia"/>
          <w:color w:val="000000"/>
          <w:sz w:val="24"/>
          <w:szCs w:val="24"/>
          <w:lang w:eastAsia="ro-RO"/>
        </w:rPr>
        <w:t>Scopul documentului este de a oferi clarificări și îndrumări privind abordarea mai multor aspecte ridicate de gestionarea mobilităților în contextul răspândirii virusului COVID-19 și al măsurilor luate la nivel instituțional, național și internațional.</w:t>
      </w:r>
    </w:p>
    <w:p w14:paraId="4DE4CA36" w14:textId="77777777" w:rsidR="006B40FE" w:rsidRPr="00EF6E02" w:rsidRDefault="006B40FE" w:rsidP="00A20D86">
      <w:pPr>
        <w:spacing w:before="240" w:after="240" w:line="240" w:lineRule="auto"/>
        <w:rPr>
          <w:rFonts w:ascii="Georgia" w:hAnsi="Georgia"/>
          <w:color w:val="000000"/>
          <w:sz w:val="24"/>
          <w:szCs w:val="24"/>
          <w:lang w:eastAsia="ro-RO"/>
        </w:rPr>
      </w:pPr>
    </w:p>
    <w:p w14:paraId="5D2E5F38" w14:textId="22260C84" w:rsidR="006B40FE" w:rsidRPr="00EF6E02" w:rsidRDefault="006B40FE" w:rsidP="000119E4">
      <w:pPr>
        <w:spacing w:before="240" w:after="240" w:line="240" w:lineRule="auto"/>
        <w:ind w:firstLine="708"/>
        <w:rPr>
          <w:rFonts w:ascii="Georgia" w:hAnsi="Georgia"/>
          <w:sz w:val="24"/>
          <w:szCs w:val="24"/>
          <w:lang w:eastAsia="ro-RO"/>
        </w:rPr>
      </w:pPr>
      <w:r w:rsidRPr="00EF6E02">
        <w:rPr>
          <w:rFonts w:ascii="Georgia" w:hAnsi="Georgia"/>
          <w:color w:val="000000"/>
          <w:sz w:val="24"/>
          <w:szCs w:val="24"/>
          <w:lang w:eastAsia="ro-RO"/>
        </w:rPr>
        <w:t xml:space="preserve">Informațiile sunt împărțite în </w:t>
      </w:r>
      <w:r w:rsidR="00976CAA" w:rsidRPr="00EF6E02">
        <w:rPr>
          <w:rFonts w:ascii="Georgia" w:hAnsi="Georgia"/>
          <w:color w:val="000000"/>
          <w:sz w:val="24"/>
          <w:szCs w:val="24"/>
          <w:lang w:eastAsia="ro-RO"/>
        </w:rPr>
        <w:t xml:space="preserve">următoarele </w:t>
      </w:r>
      <w:r w:rsidRPr="00EF6E02">
        <w:rPr>
          <w:rFonts w:ascii="Georgia" w:hAnsi="Georgia"/>
          <w:color w:val="000000"/>
          <w:sz w:val="24"/>
          <w:szCs w:val="24"/>
          <w:lang w:eastAsia="ro-RO"/>
        </w:rPr>
        <w:t>secțiuni:</w:t>
      </w:r>
    </w:p>
    <w:p w14:paraId="5707CCDF" w14:textId="77777777" w:rsidR="006B40FE" w:rsidRPr="00EF6E02" w:rsidRDefault="006B40FE" w:rsidP="00531535">
      <w:pPr>
        <w:pStyle w:val="ListParagraph"/>
        <w:numPr>
          <w:ilvl w:val="0"/>
          <w:numId w:val="3"/>
        </w:numPr>
        <w:spacing w:before="240" w:after="240" w:line="360" w:lineRule="auto"/>
        <w:rPr>
          <w:rFonts w:ascii="Georgia" w:hAnsi="Georgia"/>
          <w:b/>
          <w:bCs/>
          <w:sz w:val="24"/>
          <w:szCs w:val="24"/>
          <w:lang w:eastAsia="ro-RO"/>
        </w:rPr>
      </w:pPr>
      <w:proofErr w:type="spellStart"/>
      <w:r w:rsidRPr="00EF6E02">
        <w:rPr>
          <w:rFonts w:ascii="Georgia" w:hAnsi="Georgia"/>
          <w:b/>
          <w:bCs/>
          <w:color w:val="000000"/>
          <w:sz w:val="24"/>
          <w:szCs w:val="24"/>
          <w:lang w:eastAsia="ro-RO"/>
        </w:rPr>
        <w:t>Forță</w:t>
      </w:r>
      <w:proofErr w:type="spellEnd"/>
      <w:r w:rsidRPr="00EF6E02">
        <w:rPr>
          <w:rFonts w:ascii="Georgia" w:hAnsi="Georgia"/>
          <w:b/>
          <w:bCs/>
          <w:color w:val="000000"/>
          <w:sz w:val="24"/>
          <w:szCs w:val="24"/>
          <w:lang w:eastAsia="ro-RO"/>
        </w:rPr>
        <w:t xml:space="preserve"> </w:t>
      </w:r>
      <w:proofErr w:type="spellStart"/>
      <w:r w:rsidRPr="00EF6E02">
        <w:rPr>
          <w:rFonts w:ascii="Georgia" w:hAnsi="Georgia"/>
          <w:b/>
          <w:bCs/>
          <w:color w:val="000000"/>
          <w:sz w:val="24"/>
          <w:szCs w:val="24"/>
          <w:lang w:eastAsia="ro-RO"/>
        </w:rPr>
        <w:t>majoră</w:t>
      </w:r>
      <w:proofErr w:type="spellEnd"/>
    </w:p>
    <w:p w14:paraId="614B6592" w14:textId="77777777" w:rsidR="006B40FE" w:rsidRPr="00EF6E02" w:rsidRDefault="006B40FE" w:rsidP="00531535">
      <w:pPr>
        <w:pStyle w:val="ListParagraph"/>
        <w:numPr>
          <w:ilvl w:val="0"/>
          <w:numId w:val="3"/>
        </w:numPr>
        <w:spacing w:before="240" w:after="240" w:line="360" w:lineRule="auto"/>
        <w:jc w:val="both"/>
        <w:rPr>
          <w:rFonts w:ascii="Georgia" w:hAnsi="Georgia"/>
          <w:b/>
          <w:bCs/>
          <w:sz w:val="24"/>
          <w:szCs w:val="24"/>
          <w:lang w:val="pt-BR"/>
        </w:rPr>
      </w:pPr>
      <w:r w:rsidRPr="00EF6E02">
        <w:rPr>
          <w:rFonts w:ascii="Georgia" w:hAnsi="Georgia"/>
          <w:b/>
          <w:bCs/>
          <w:sz w:val="24"/>
          <w:szCs w:val="24"/>
          <w:lang w:val="pt-BR"/>
        </w:rPr>
        <w:t>Suspendarea mobilităților și a activității instituțiilor beneficiare/instituțiilor din învățământul preuniversitar și universitar</w:t>
      </w:r>
    </w:p>
    <w:p w14:paraId="248474B9" w14:textId="77777777" w:rsidR="006B40FE" w:rsidRPr="00EF6E02" w:rsidRDefault="006B40FE" w:rsidP="00531535">
      <w:pPr>
        <w:pStyle w:val="ListParagraph"/>
        <w:numPr>
          <w:ilvl w:val="0"/>
          <w:numId w:val="3"/>
        </w:numPr>
        <w:spacing w:before="240" w:after="240" w:line="360" w:lineRule="auto"/>
        <w:jc w:val="both"/>
        <w:rPr>
          <w:rFonts w:ascii="Georgia" w:hAnsi="Georgia"/>
          <w:b/>
          <w:bCs/>
          <w:sz w:val="24"/>
          <w:szCs w:val="24"/>
        </w:rPr>
      </w:pPr>
      <w:proofErr w:type="spellStart"/>
      <w:r w:rsidRPr="00EF6E02">
        <w:rPr>
          <w:rFonts w:ascii="Georgia" w:hAnsi="Georgia"/>
          <w:b/>
          <w:bCs/>
          <w:sz w:val="24"/>
          <w:szCs w:val="24"/>
        </w:rPr>
        <w:t>Prelungirea</w:t>
      </w:r>
      <w:proofErr w:type="spellEnd"/>
      <w:r w:rsidRPr="00EF6E02">
        <w:rPr>
          <w:rFonts w:ascii="Georgia" w:hAnsi="Georgia"/>
          <w:b/>
          <w:bCs/>
          <w:sz w:val="24"/>
          <w:szCs w:val="24"/>
        </w:rPr>
        <w:t xml:space="preserve"> </w:t>
      </w:r>
      <w:proofErr w:type="spellStart"/>
      <w:r w:rsidRPr="00EF6E02">
        <w:rPr>
          <w:rFonts w:ascii="Georgia" w:hAnsi="Georgia"/>
          <w:b/>
          <w:bCs/>
          <w:sz w:val="24"/>
          <w:szCs w:val="24"/>
        </w:rPr>
        <w:t>perioadei</w:t>
      </w:r>
      <w:proofErr w:type="spellEnd"/>
      <w:r w:rsidRPr="00EF6E02">
        <w:rPr>
          <w:rFonts w:ascii="Georgia" w:hAnsi="Georgia"/>
          <w:b/>
          <w:bCs/>
          <w:sz w:val="24"/>
          <w:szCs w:val="24"/>
        </w:rPr>
        <w:t xml:space="preserve"> </w:t>
      </w:r>
      <w:proofErr w:type="spellStart"/>
      <w:r w:rsidRPr="00EF6E02">
        <w:rPr>
          <w:rFonts w:ascii="Georgia" w:hAnsi="Georgia"/>
          <w:b/>
          <w:bCs/>
          <w:sz w:val="24"/>
          <w:szCs w:val="24"/>
        </w:rPr>
        <w:t>contractuale</w:t>
      </w:r>
      <w:proofErr w:type="spellEnd"/>
      <w:r w:rsidRPr="00EF6E02">
        <w:rPr>
          <w:rFonts w:ascii="Georgia" w:hAnsi="Georgia"/>
          <w:b/>
          <w:bCs/>
          <w:sz w:val="24"/>
          <w:szCs w:val="24"/>
        </w:rPr>
        <w:t xml:space="preserve"> a </w:t>
      </w:r>
      <w:proofErr w:type="spellStart"/>
      <w:r w:rsidRPr="00EF6E02">
        <w:rPr>
          <w:rFonts w:ascii="Georgia" w:hAnsi="Georgia"/>
          <w:b/>
          <w:bCs/>
          <w:sz w:val="24"/>
          <w:szCs w:val="24"/>
        </w:rPr>
        <w:t>proiectelor</w:t>
      </w:r>
      <w:proofErr w:type="spellEnd"/>
      <w:r w:rsidRPr="00EF6E02">
        <w:rPr>
          <w:rFonts w:ascii="Georgia" w:hAnsi="Georgia"/>
          <w:b/>
          <w:bCs/>
          <w:sz w:val="24"/>
          <w:szCs w:val="24"/>
        </w:rPr>
        <w:t xml:space="preserve"> de </w:t>
      </w:r>
      <w:proofErr w:type="spellStart"/>
      <w:r w:rsidRPr="00EF6E02">
        <w:rPr>
          <w:rFonts w:ascii="Georgia" w:hAnsi="Georgia"/>
          <w:b/>
          <w:bCs/>
          <w:sz w:val="24"/>
          <w:szCs w:val="24"/>
        </w:rPr>
        <w:t>parteneriat</w:t>
      </w:r>
      <w:proofErr w:type="spellEnd"/>
      <w:r w:rsidRPr="00EF6E02">
        <w:rPr>
          <w:rFonts w:ascii="Georgia" w:hAnsi="Georgia"/>
          <w:b/>
          <w:bCs/>
          <w:sz w:val="24"/>
          <w:szCs w:val="24"/>
        </w:rPr>
        <w:t xml:space="preserve"> strategic</w:t>
      </w:r>
    </w:p>
    <w:p w14:paraId="087E9927" w14:textId="69EB8A64" w:rsidR="006B40FE" w:rsidRPr="00EF6E02" w:rsidRDefault="006B40FE" w:rsidP="00531535">
      <w:pPr>
        <w:pStyle w:val="ListParagraph"/>
        <w:numPr>
          <w:ilvl w:val="0"/>
          <w:numId w:val="3"/>
        </w:numPr>
        <w:spacing w:before="240" w:after="240" w:line="360" w:lineRule="auto"/>
        <w:rPr>
          <w:rFonts w:ascii="Georgia" w:hAnsi="Georgia"/>
          <w:sz w:val="24"/>
          <w:szCs w:val="24"/>
          <w:lang w:eastAsia="ro-RO"/>
        </w:rPr>
      </w:pPr>
      <w:r w:rsidRPr="00EF6E02">
        <w:rPr>
          <w:rFonts w:ascii="Georgia" w:hAnsi="Georgia"/>
          <w:b/>
          <w:bCs/>
          <w:color w:val="000000"/>
          <w:sz w:val="24"/>
          <w:szCs w:val="24"/>
          <w:lang w:eastAsia="ro-RO"/>
        </w:rPr>
        <w:t>Link-</w:t>
      </w:r>
      <w:proofErr w:type="spellStart"/>
      <w:r w:rsidRPr="00EF6E02">
        <w:rPr>
          <w:rFonts w:ascii="Georgia" w:hAnsi="Georgia"/>
          <w:b/>
          <w:bCs/>
          <w:color w:val="000000"/>
          <w:sz w:val="24"/>
          <w:szCs w:val="24"/>
          <w:lang w:eastAsia="ro-RO"/>
        </w:rPr>
        <w:t>uri</w:t>
      </w:r>
      <w:proofErr w:type="spellEnd"/>
      <w:r w:rsidRPr="00EF6E02">
        <w:rPr>
          <w:rFonts w:ascii="Georgia" w:hAnsi="Georgia"/>
          <w:b/>
          <w:bCs/>
          <w:color w:val="000000"/>
          <w:sz w:val="24"/>
          <w:szCs w:val="24"/>
          <w:lang w:eastAsia="ro-RO"/>
        </w:rPr>
        <w:t xml:space="preserve"> utile</w:t>
      </w:r>
    </w:p>
    <w:p w14:paraId="0C291458" w14:textId="0A3CFF2C" w:rsidR="00895A20" w:rsidRPr="00EF6E02" w:rsidRDefault="00895A20" w:rsidP="00531535">
      <w:pPr>
        <w:pStyle w:val="ListParagraph"/>
        <w:numPr>
          <w:ilvl w:val="0"/>
          <w:numId w:val="3"/>
        </w:numPr>
        <w:spacing w:before="240" w:after="240" w:line="360" w:lineRule="auto"/>
        <w:rPr>
          <w:rFonts w:ascii="Georgia" w:hAnsi="Georgia"/>
          <w:sz w:val="24"/>
          <w:szCs w:val="24"/>
          <w:lang w:eastAsia="ro-RO"/>
        </w:rPr>
      </w:pPr>
      <w:proofErr w:type="spellStart"/>
      <w:r w:rsidRPr="00EF6E02">
        <w:rPr>
          <w:rFonts w:ascii="Georgia" w:hAnsi="Georgia"/>
          <w:b/>
          <w:bCs/>
          <w:color w:val="000000"/>
          <w:sz w:val="24"/>
          <w:szCs w:val="24"/>
          <w:lang w:eastAsia="ro-RO"/>
        </w:rPr>
        <w:t>Actualizare</w:t>
      </w:r>
      <w:proofErr w:type="spellEnd"/>
      <w:r w:rsidRPr="00EF6E02">
        <w:rPr>
          <w:rFonts w:ascii="Georgia" w:hAnsi="Georgia"/>
          <w:b/>
          <w:bCs/>
          <w:color w:val="000000"/>
          <w:sz w:val="24"/>
          <w:szCs w:val="24"/>
          <w:lang w:val="ro-RO" w:eastAsia="ro-RO"/>
        </w:rPr>
        <w:t xml:space="preserve"> îndrumări pe baza ultimelor informații transmise de către Comisia Europeană (întrebări și răspunsuri)</w:t>
      </w:r>
    </w:p>
    <w:p w14:paraId="7BC62CA1" w14:textId="77777777" w:rsidR="006B40FE" w:rsidRPr="00EF6E02" w:rsidRDefault="006B40FE" w:rsidP="00A5043F">
      <w:pPr>
        <w:spacing w:before="240" w:after="240" w:line="240" w:lineRule="auto"/>
        <w:jc w:val="both"/>
        <w:rPr>
          <w:rFonts w:ascii="Georgia" w:hAnsi="Georgia"/>
          <w:color w:val="000000"/>
          <w:sz w:val="24"/>
          <w:szCs w:val="24"/>
          <w:lang w:eastAsia="ro-RO"/>
        </w:rPr>
      </w:pPr>
      <w:r w:rsidRPr="00EF6E02">
        <w:rPr>
          <w:rFonts w:ascii="Georgia" w:hAnsi="Georgia"/>
          <w:color w:val="000000"/>
          <w:sz w:val="24"/>
          <w:szCs w:val="24"/>
          <w:lang w:eastAsia="ro-RO"/>
        </w:rPr>
        <w:t xml:space="preserve">În cadrul secțiunilor </w:t>
      </w:r>
      <w:r w:rsidRPr="00EF6E02">
        <w:rPr>
          <w:rFonts w:ascii="Georgia" w:hAnsi="Georgia"/>
          <w:b/>
          <w:bCs/>
          <w:color w:val="000000"/>
          <w:sz w:val="24"/>
          <w:szCs w:val="24"/>
          <w:lang w:eastAsia="ro-RO"/>
        </w:rPr>
        <w:t>B.</w:t>
      </w:r>
      <w:r w:rsidRPr="00EF6E02">
        <w:rPr>
          <w:rFonts w:ascii="Georgia" w:hAnsi="Georgia"/>
          <w:color w:val="000000"/>
          <w:sz w:val="24"/>
          <w:szCs w:val="24"/>
          <w:lang w:eastAsia="ro-RO"/>
        </w:rPr>
        <w:t xml:space="preserve"> și </w:t>
      </w:r>
      <w:r w:rsidRPr="00EF6E02">
        <w:rPr>
          <w:rFonts w:ascii="Georgia" w:hAnsi="Georgia"/>
          <w:b/>
          <w:bCs/>
          <w:color w:val="000000"/>
          <w:sz w:val="24"/>
          <w:szCs w:val="24"/>
          <w:lang w:eastAsia="ro-RO"/>
        </w:rPr>
        <w:t>C</w:t>
      </w:r>
      <w:r w:rsidRPr="00EF6E02">
        <w:rPr>
          <w:rFonts w:ascii="Georgia" w:hAnsi="Georgia"/>
          <w:color w:val="000000"/>
          <w:sz w:val="24"/>
          <w:szCs w:val="24"/>
          <w:lang w:eastAsia="ro-RO"/>
        </w:rPr>
        <w:t xml:space="preserve">., vă recomandăm să citiți mai întâi </w:t>
      </w:r>
      <w:r w:rsidRPr="00EF6E02">
        <w:rPr>
          <w:rFonts w:ascii="Georgia" w:hAnsi="Georgia"/>
          <w:b/>
          <w:bCs/>
          <w:color w:val="000000"/>
          <w:sz w:val="24"/>
          <w:szCs w:val="24"/>
          <w:lang w:eastAsia="ro-RO"/>
        </w:rPr>
        <w:t>Aspectele</w:t>
      </w:r>
      <w:r w:rsidRPr="00EF6E02">
        <w:rPr>
          <w:rFonts w:ascii="Georgia" w:hAnsi="Georgia"/>
          <w:color w:val="000000"/>
          <w:sz w:val="24"/>
          <w:szCs w:val="24"/>
          <w:lang w:eastAsia="ro-RO"/>
        </w:rPr>
        <w:t xml:space="preserve"> </w:t>
      </w:r>
      <w:r w:rsidRPr="00EF6E02">
        <w:rPr>
          <w:rFonts w:ascii="Georgia" w:hAnsi="Georgia"/>
          <w:b/>
          <w:bCs/>
          <w:color w:val="000000"/>
          <w:sz w:val="24"/>
          <w:szCs w:val="24"/>
          <w:lang w:eastAsia="ro-RO"/>
        </w:rPr>
        <w:t>generale,</w:t>
      </w:r>
      <w:r w:rsidRPr="00EF6E02">
        <w:rPr>
          <w:rFonts w:ascii="Georgia" w:hAnsi="Georgia"/>
          <w:color w:val="000000"/>
          <w:sz w:val="24"/>
          <w:szCs w:val="24"/>
          <w:lang w:eastAsia="ro-RO"/>
        </w:rPr>
        <w:t xml:space="preserve"> care vă oferă informațiile principale, urmând ca, în rubrica </w:t>
      </w:r>
      <w:r w:rsidRPr="00EF6E02">
        <w:rPr>
          <w:rFonts w:ascii="Georgia" w:hAnsi="Georgia"/>
          <w:b/>
          <w:bCs/>
          <w:color w:val="000000"/>
          <w:sz w:val="24"/>
          <w:szCs w:val="24"/>
          <w:lang w:eastAsia="ro-RO"/>
        </w:rPr>
        <w:t xml:space="preserve">Întrebări și răspunsuri, </w:t>
      </w:r>
      <w:r w:rsidRPr="00EF6E02">
        <w:rPr>
          <w:rFonts w:ascii="Georgia" w:hAnsi="Georgia"/>
          <w:color w:val="000000"/>
          <w:sz w:val="24"/>
          <w:szCs w:val="24"/>
          <w:lang w:eastAsia="ro-RO"/>
        </w:rPr>
        <w:t>să găsiți informații specifice anumitor situații.</w:t>
      </w:r>
    </w:p>
    <w:p w14:paraId="7CAB16EB" w14:textId="77777777" w:rsidR="006B40FE" w:rsidRPr="00EF6E02" w:rsidRDefault="006B40FE" w:rsidP="00A5043F">
      <w:pPr>
        <w:spacing w:before="240" w:after="240" w:line="240" w:lineRule="auto"/>
        <w:jc w:val="both"/>
        <w:rPr>
          <w:rFonts w:ascii="Georgia" w:hAnsi="Georgia"/>
          <w:sz w:val="24"/>
          <w:szCs w:val="24"/>
          <w:lang w:eastAsia="ro-RO"/>
        </w:rPr>
      </w:pPr>
    </w:p>
    <w:p w14:paraId="4A9B2E15" w14:textId="77777777" w:rsidR="006B40FE" w:rsidRPr="00EF6E02" w:rsidRDefault="006B40FE" w:rsidP="008547F6">
      <w:pPr>
        <w:spacing w:before="240" w:after="240" w:line="240" w:lineRule="auto"/>
        <w:contextualSpacing/>
        <w:jc w:val="center"/>
        <w:rPr>
          <w:rFonts w:ascii="Georgia" w:hAnsi="Georgia"/>
          <w:b/>
          <w:bCs/>
          <w:sz w:val="24"/>
          <w:szCs w:val="24"/>
        </w:rPr>
      </w:pPr>
      <w:r w:rsidRPr="00EF6E02">
        <w:rPr>
          <w:rFonts w:ascii="Georgia" w:hAnsi="Georgia"/>
          <w:b/>
          <w:bCs/>
          <w:sz w:val="24"/>
          <w:szCs w:val="24"/>
        </w:rPr>
        <w:t>A. Forță majoră</w:t>
      </w:r>
    </w:p>
    <w:p w14:paraId="3E43A715" w14:textId="77777777" w:rsidR="006B40FE" w:rsidRPr="00EF6E02" w:rsidRDefault="006B40FE" w:rsidP="008547F6">
      <w:pPr>
        <w:rPr>
          <w:rStyle w:val="tlid-translation"/>
          <w:rFonts w:ascii="Georgia" w:hAnsi="Georgia"/>
          <w:sz w:val="24"/>
          <w:szCs w:val="24"/>
        </w:rPr>
      </w:pPr>
    </w:p>
    <w:p w14:paraId="446DA719" w14:textId="77777777" w:rsidR="006B40FE" w:rsidRPr="00EF6E02" w:rsidRDefault="006B40FE" w:rsidP="008547F6">
      <w:pPr>
        <w:jc w:val="both"/>
        <w:rPr>
          <w:rFonts w:ascii="Georgia" w:hAnsi="Georgia"/>
          <w:sz w:val="24"/>
          <w:szCs w:val="24"/>
        </w:rPr>
      </w:pPr>
      <w:r w:rsidRPr="00EF6E02">
        <w:rPr>
          <w:rFonts w:ascii="Georgia" w:hAnsi="Georgia"/>
          <w:sz w:val="24"/>
          <w:szCs w:val="24"/>
        </w:rPr>
        <w:t>În Anexa I a contractului de finanțare Condiții Generale a proiectului de parteneriat strategic se prevede că:</w:t>
      </w:r>
    </w:p>
    <w:p w14:paraId="3DB03516" w14:textId="77777777" w:rsidR="006B40FE" w:rsidRPr="00EF6E02" w:rsidRDefault="006B40FE" w:rsidP="008547F6">
      <w:pPr>
        <w:jc w:val="both"/>
        <w:rPr>
          <w:rFonts w:ascii="Georgia" w:hAnsi="Georgia"/>
          <w:sz w:val="24"/>
          <w:szCs w:val="24"/>
          <w:lang w:eastAsia="ro-RO"/>
        </w:rPr>
      </w:pPr>
      <w:r w:rsidRPr="00EF6E02">
        <w:rPr>
          <w:rFonts w:ascii="Georgia" w:hAnsi="Georgia"/>
          <w:sz w:val="24"/>
          <w:szCs w:val="24"/>
          <w:lang w:eastAsia="ro-RO"/>
        </w:rPr>
        <w:t>„Forță majoră”: orice situație sau eveniment imprevizibil și excepțional, independent de voința părților, care împiedică îndeplinirea de către oricare dintre părți a obligațiilor care le revin în temeiul acordului, care nu poate fi atribuit erorii sau neglijenței din partea acestora sau din partea subcontractanților, a entităților afiliate sau a terților care beneficiază de sprijin financiar, și care se dovedește a fi inevitabil în pofida eforturilor depuse. Nu pot fi invocate ca forță majoră următoarele: conflictele de muncă, grevele, dificultățile financiare sau orice neprestare a unui serviciu, defect al echipamentului sau al materialului ori întârziere în punerea la dispoziție a acestora, cu excepția cazului în care acestea sunt consecința directă a unui caz relevant de forță majoră.</w:t>
      </w:r>
    </w:p>
    <w:p w14:paraId="2BF16004" w14:textId="77777777" w:rsidR="006B40FE" w:rsidRPr="00EF6E02" w:rsidRDefault="006B40FE" w:rsidP="008547F6">
      <w:pPr>
        <w:jc w:val="both"/>
        <w:rPr>
          <w:rFonts w:ascii="Georgia" w:hAnsi="Georgia"/>
          <w:sz w:val="24"/>
          <w:szCs w:val="24"/>
          <w:lang w:eastAsia="ro-RO"/>
        </w:rPr>
      </w:pPr>
      <w:r w:rsidRPr="00EF6E02">
        <w:rPr>
          <w:rFonts w:ascii="Georgia" w:hAnsi="Georgia"/>
          <w:sz w:val="24"/>
          <w:szCs w:val="24"/>
        </w:rPr>
        <w:lastRenderedPageBreak/>
        <w:t xml:space="preserve">Pornind de la această definiție, în actualul context, cheltuielile efectuate în avans pentru mobilități planificate a se desfăşura în această perioada şi care </w:t>
      </w:r>
      <w:r w:rsidRPr="00EF6E02">
        <w:rPr>
          <w:rFonts w:ascii="Georgia" w:hAnsi="Georgia"/>
          <w:b/>
          <w:bCs/>
          <w:sz w:val="24"/>
          <w:szCs w:val="24"/>
        </w:rPr>
        <w:t>nu se vor derula</w:t>
      </w:r>
      <w:r w:rsidRPr="00EF6E02">
        <w:rPr>
          <w:rFonts w:ascii="Georgia" w:hAnsi="Georgia"/>
          <w:sz w:val="24"/>
          <w:szCs w:val="24"/>
        </w:rPr>
        <w:t>, intră sub incidența cazului de forță majoră și sunt considerate eligibile.</w:t>
      </w:r>
    </w:p>
    <w:p w14:paraId="65FD36D1" w14:textId="77777777" w:rsidR="006B40FE" w:rsidRPr="00EF6E02" w:rsidRDefault="006B40FE" w:rsidP="008547F6">
      <w:pPr>
        <w:jc w:val="both"/>
        <w:rPr>
          <w:rFonts w:ascii="Georgia" w:hAnsi="Georgia"/>
          <w:sz w:val="24"/>
          <w:szCs w:val="24"/>
          <w:lang w:eastAsia="ro-RO"/>
        </w:rPr>
      </w:pPr>
      <w:r w:rsidRPr="00EF6E02">
        <w:rPr>
          <w:rFonts w:ascii="Georgia" w:hAnsi="Georgia"/>
          <w:sz w:val="24"/>
          <w:szCs w:val="24"/>
          <w:lang w:eastAsia="ro-RO"/>
        </w:rPr>
        <w:t xml:space="preserve">Ghidul de utilizare a Mobility Tool+ (pentru proiectele KA2 și KA229) oferă informații privind modalitatea de raportare a situațiilor de forță majoră. Acesta va fi actualizat și disponibil, după lansarea versiunii platformei MT+ (5.6). Această nouă versiune va permite beneficiarilor să ajusteze costurile pentru următoarele capitole bugetare: </w:t>
      </w:r>
    </w:p>
    <w:p w14:paraId="3E2CE710" w14:textId="77777777" w:rsidR="006B40FE" w:rsidRPr="00EF6E02" w:rsidRDefault="006B40FE" w:rsidP="008547F6">
      <w:pPr>
        <w:pStyle w:val="ListParagraph"/>
        <w:numPr>
          <w:ilvl w:val="0"/>
          <w:numId w:val="1"/>
        </w:numPr>
        <w:jc w:val="both"/>
        <w:rPr>
          <w:rFonts w:ascii="Georgia" w:hAnsi="Georgia"/>
          <w:sz w:val="24"/>
          <w:szCs w:val="24"/>
        </w:rPr>
      </w:pPr>
      <w:proofErr w:type="spellStart"/>
      <w:r w:rsidRPr="00EF6E02">
        <w:rPr>
          <w:rFonts w:ascii="Georgia" w:hAnsi="Georgia"/>
          <w:sz w:val="24"/>
          <w:szCs w:val="24"/>
        </w:rPr>
        <w:t>Reuniuni</w:t>
      </w:r>
      <w:proofErr w:type="spellEnd"/>
      <w:r w:rsidRPr="00EF6E02">
        <w:rPr>
          <w:rFonts w:ascii="Georgia" w:hAnsi="Georgia"/>
          <w:sz w:val="24"/>
          <w:szCs w:val="24"/>
        </w:rPr>
        <w:t xml:space="preserve"> </w:t>
      </w:r>
      <w:proofErr w:type="spellStart"/>
      <w:r w:rsidRPr="00EF6E02">
        <w:rPr>
          <w:rFonts w:ascii="Georgia" w:hAnsi="Georgia"/>
          <w:sz w:val="24"/>
          <w:szCs w:val="24"/>
        </w:rPr>
        <w:t>transnaționale</w:t>
      </w:r>
      <w:proofErr w:type="spellEnd"/>
      <w:r w:rsidRPr="00EF6E02">
        <w:rPr>
          <w:rFonts w:ascii="Georgia" w:hAnsi="Georgia"/>
          <w:sz w:val="24"/>
          <w:szCs w:val="24"/>
        </w:rPr>
        <w:t xml:space="preserve"> de </w:t>
      </w:r>
      <w:proofErr w:type="spellStart"/>
      <w:r w:rsidRPr="00EF6E02">
        <w:rPr>
          <w:rFonts w:ascii="Georgia" w:hAnsi="Georgia"/>
          <w:sz w:val="24"/>
          <w:szCs w:val="24"/>
        </w:rPr>
        <w:t>proiect</w:t>
      </w:r>
      <w:proofErr w:type="spellEnd"/>
    </w:p>
    <w:p w14:paraId="5BA9234F" w14:textId="77777777" w:rsidR="006B40FE" w:rsidRPr="00EF6E02" w:rsidRDefault="006B40FE" w:rsidP="008547F6">
      <w:pPr>
        <w:pStyle w:val="ListParagraph"/>
        <w:numPr>
          <w:ilvl w:val="0"/>
          <w:numId w:val="1"/>
        </w:numPr>
        <w:jc w:val="both"/>
        <w:rPr>
          <w:rFonts w:ascii="Georgia" w:hAnsi="Georgia"/>
          <w:sz w:val="24"/>
          <w:szCs w:val="24"/>
        </w:rPr>
      </w:pPr>
      <w:proofErr w:type="spellStart"/>
      <w:r w:rsidRPr="00EF6E02">
        <w:rPr>
          <w:rFonts w:ascii="Georgia" w:hAnsi="Georgia"/>
          <w:sz w:val="24"/>
          <w:szCs w:val="24"/>
        </w:rPr>
        <w:t>Produse</w:t>
      </w:r>
      <w:proofErr w:type="spellEnd"/>
      <w:r w:rsidRPr="00EF6E02">
        <w:rPr>
          <w:rFonts w:ascii="Georgia" w:hAnsi="Georgia"/>
          <w:sz w:val="24"/>
          <w:szCs w:val="24"/>
        </w:rPr>
        <w:t xml:space="preserve"> </w:t>
      </w:r>
      <w:proofErr w:type="spellStart"/>
      <w:r w:rsidRPr="00EF6E02">
        <w:rPr>
          <w:rFonts w:ascii="Georgia" w:hAnsi="Georgia"/>
          <w:sz w:val="24"/>
          <w:szCs w:val="24"/>
        </w:rPr>
        <w:t>intelectuale</w:t>
      </w:r>
      <w:proofErr w:type="spellEnd"/>
    </w:p>
    <w:p w14:paraId="02BC6705" w14:textId="77777777" w:rsidR="006B40FE" w:rsidRPr="00EF6E02" w:rsidRDefault="006B40FE" w:rsidP="008547F6">
      <w:pPr>
        <w:pStyle w:val="ListParagraph"/>
        <w:numPr>
          <w:ilvl w:val="0"/>
          <w:numId w:val="1"/>
        </w:numPr>
        <w:jc w:val="both"/>
        <w:rPr>
          <w:rFonts w:ascii="Georgia" w:hAnsi="Georgia"/>
          <w:sz w:val="24"/>
          <w:szCs w:val="24"/>
        </w:rPr>
      </w:pPr>
      <w:proofErr w:type="spellStart"/>
      <w:r w:rsidRPr="00EF6E02">
        <w:rPr>
          <w:rFonts w:ascii="Georgia" w:hAnsi="Georgia"/>
          <w:sz w:val="24"/>
          <w:szCs w:val="24"/>
        </w:rPr>
        <w:t>Evenimente</w:t>
      </w:r>
      <w:proofErr w:type="spellEnd"/>
      <w:r w:rsidRPr="00EF6E02">
        <w:rPr>
          <w:rFonts w:ascii="Georgia" w:hAnsi="Georgia"/>
          <w:sz w:val="24"/>
          <w:szCs w:val="24"/>
        </w:rPr>
        <w:t xml:space="preserve"> de </w:t>
      </w:r>
      <w:proofErr w:type="spellStart"/>
      <w:r w:rsidRPr="00EF6E02">
        <w:rPr>
          <w:rFonts w:ascii="Georgia" w:hAnsi="Georgia"/>
          <w:sz w:val="24"/>
          <w:szCs w:val="24"/>
        </w:rPr>
        <w:t>multiplicare</w:t>
      </w:r>
      <w:proofErr w:type="spellEnd"/>
    </w:p>
    <w:p w14:paraId="10C8CBB7" w14:textId="77777777" w:rsidR="006B40FE" w:rsidRPr="00EF6E02" w:rsidRDefault="006B40FE" w:rsidP="008547F6">
      <w:pPr>
        <w:pStyle w:val="ListParagraph"/>
        <w:numPr>
          <w:ilvl w:val="0"/>
          <w:numId w:val="1"/>
        </w:numPr>
        <w:jc w:val="both"/>
        <w:rPr>
          <w:rFonts w:ascii="Georgia" w:hAnsi="Georgia"/>
          <w:sz w:val="24"/>
          <w:szCs w:val="24"/>
          <w:lang w:val="it-IT"/>
        </w:rPr>
      </w:pPr>
      <w:r w:rsidRPr="00EF6E02">
        <w:rPr>
          <w:rFonts w:ascii="Georgia" w:hAnsi="Georgia"/>
          <w:sz w:val="24"/>
          <w:szCs w:val="24"/>
          <w:lang w:val="it-IT"/>
        </w:rPr>
        <w:t>Activități transnaționale de învățare, predare și formare</w:t>
      </w:r>
    </w:p>
    <w:p w14:paraId="4C66F6E1" w14:textId="77777777" w:rsidR="006B40FE" w:rsidRPr="00EF6E02" w:rsidRDefault="006B40FE" w:rsidP="00436CD6">
      <w:pPr>
        <w:jc w:val="center"/>
        <w:rPr>
          <w:rFonts w:ascii="Georgia" w:hAnsi="Georgia"/>
          <w:b/>
          <w:bCs/>
          <w:sz w:val="24"/>
          <w:szCs w:val="24"/>
          <w:lang w:val="it-IT"/>
        </w:rPr>
      </w:pPr>
    </w:p>
    <w:p w14:paraId="2519F115" w14:textId="77777777" w:rsidR="006B40FE" w:rsidRPr="00EF6E02" w:rsidRDefault="006B40FE" w:rsidP="00436CD6">
      <w:pPr>
        <w:jc w:val="center"/>
        <w:rPr>
          <w:rFonts w:ascii="Georgia" w:hAnsi="Georgia"/>
          <w:b/>
          <w:bCs/>
          <w:sz w:val="24"/>
          <w:szCs w:val="24"/>
        </w:rPr>
      </w:pPr>
      <w:r w:rsidRPr="00EF6E02">
        <w:rPr>
          <w:rFonts w:ascii="Georgia" w:hAnsi="Georgia"/>
          <w:b/>
          <w:bCs/>
          <w:sz w:val="24"/>
          <w:szCs w:val="24"/>
        </w:rPr>
        <w:t>B. Suspendarea mobilităților și a activității instituțiilor beneficiare/ instituțiilor din învățământul preuniversitar și universitar</w:t>
      </w:r>
    </w:p>
    <w:p w14:paraId="6F4266DA" w14:textId="77777777" w:rsidR="006B40FE" w:rsidRPr="00EF6E02" w:rsidRDefault="006B40FE" w:rsidP="00436CD6">
      <w:pPr>
        <w:jc w:val="center"/>
        <w:rPr>
          <w:rFonts w:ascii="Georgia" w:hAnsi="Georgia"/>
          <w:b/>
          <w:bCs/>
          <w:sz w:val="24"/>
          <w:szCs w:val="24"/>
        </w:rPr>
      </w:pPr>
      <w:r w:rsidRPr="00EF6E02">
        <w:rPr>
          <w:rFonts w:ascii="Georgia" w:hAnsi="Georgia"/>
          <w:b/>
          <w:bCs/>
          <w:color w:val="000000"/>
          <w:sz w:val="24"/>
          <w:szCs w:val="24"/>
          <w:lang w:eastAsia="ro-RO"/>
        </w:rPr>
        <w:t>  </w:t>
      </w:r>
      <w:r w:rsidRPr="00EF6E02">
        <w:rPr>
          <w:rFonts w:ascii="Georgia" w:hAnsi="Georgia"/>
          <w:b/>
          <w:bCs/>
          <w:sz w:val="24"/>
          <w:szCs w:val="24"/>
        </w:rPr>
        <w:t>Aspecte generale</w:t>
      </w:r>
    </w:p>
    <w:p w14:paraId="4DDAEDFF" w14:textId="77777777" w:rsidR="00D87355" w:rsidRPr="00EF6E02" w:rsidRDefault="006B40FE" w:rsidP="00592029">
      <w:pPr>
        <w:pStyle w:val="NormalWeb"/>
        <w:spacing w:after="160"/>
        <w:jc w:val="both"/>
        <w:rPr>
          <w:rFonts w:ascii="Georgia" w:hAnsi="Georgia"/>
          <w:lang w:val="ro-RO"/>
        </w:rPr>
      </w:pPr>
      <w:r w:rsidRPr="00EF6E02">
        <w:rPr>
          <w:rFonts w:ascii="Georgia" w:hAnsi="Georgia"/>
          <w:lang w:val="ro-RO"/>
        </w:rPr>
        <w:t xml:space="preserve">În data de 10 martie 2020, pe website-ul Agenției Naționale (AN), a fost publicată o </w:t>
      </w:r>
      <w:hyperlink r:id="rId7" w:history="1">
        <w:r w:rsidRPr="00EF6E02">
          <w:rPr>
            <w:rStyle w:val="Hyperlink"/>
            <w:rFonts w:ascii="Georgia" w:hAnsi="Georgia"/>
            <w:lang w:val="ro-RO"/>
          </w:rPr>
          <w:t>știre</w:t>
        </w:r>
      </w:hyperlink>
      <w:r w:rsidRPr="00EF6E02">
        <w:rPr>
          <w:rFonts w:ascii="Georgia" w:hAnsi="Georgia"/>
          <w:lang w:val="ro-RO"/>
        </w:rPr>
        <w:t xml:space="preserve"> privind suspendarea mobilităților Erasmus+, ESC și SEE, până la data de 31 martie 2020.</w:t>
      </w:r>
    </w:p>
    <w:p w14:paraId="6170AA2F" w14:textId="0D00FDA2" w:rsidR="006B40FE" w:rsidRPr="00EF6E02" w:rsidRDefault="00D87355" w:rsidP="00592029">
      <w:pPr>
        <w:pStyle w:val="NormalWeb"/>
        <w:spacing w:after="160"/>
        <w:jc w:val="both"/>
        <w:rPr>
          <w:rFonts w:ascii="Georgia" w:hAnsi="Georgia"/>
          <w:lang w:val="ro-RO"/>
        </w:rPr>
      </w:pPr>
      <w:r w:rsidRPr="00EF6E02">
        <w:rPr>
          <w:rFonts w:ascii="Georgia" w:hAnsi="Georgia"/>
          <w:lang w:val="ro-RO"/>
        </w:rPr>
        <w:t>Ulterior, în urma primului Decret privind instituirea stării de urgență, măsura a fost prelungită până pe 16 aprilie, urmând să fie prelungită din nou, odată cu apariția unui nou Decret.</w:t>
      </w:r>
      <w:r w:rsidR="006B40FE" w:rsidRPr="00EF6E02">
        <w:rPr>
          <w:rFonts w:ascii="Georgia" w:hAnsi="Georgia"/>
          <w:lang w:val="ro-RO"/>
        </w:rPr>
        <w:t xml:space="preserve"> </w:t>
      </w:r>
    </w:p>
    <w:p w14:paraId="6F7A7427" w14:textId="77777777" w:rsidR="006B40FE" w:rsidRPr="00EF6E02" w:rsidRDefault="006B40FE" w:rsidP="00A5043F">
      <w:pPr>
        <w:pStyle w:val="NormalWeb"/>
        <w:spacing w:before="0" w:beforeAutospacing="0" w:after="160" w:afterAutospacing="0" w:line="276" w:lineRule="auto"/>
        <w:jc w:val="both"/>
        <w:rPr>
          <w:rStyle w:val="Strong"/>
          <w:rFonts w:ascii="Georgia" w:hAnsi="Georgia"/>
          <w:b w:val="0"/>
          <w:lang w:val="ro-RO"/>
        </w:rPr>
      </w:pPr>
      <w:r w:rsidRPr="00EF6E02">
        <w:rPr>
          <w:rStyle w:val="Strong"/>
          <w:rFonts w:ascii="Georgia" w:hAnsi="Georgia"/>
          <w:b w:val="0"/>
          <w:lang w:val="ro-RO"/>
        </w:rPr>
        <w:t xml:space="preserve">Totodată, în România, precum și în alte țări, instituțiile de învățământ preuniversitar și superior au suspendat cursurile și activitatea didactică pe anumite durate predefinite, cu posibilitatea de prelungire. AN a centralizat informațiile transmise de către alte Agenții Naționale din țări ale Programului în acest </w:t>
      </w:r>
      <w:hyperlink r:id="rId8" w:history="1">
        <w:r w:rsidRPr="00EF6E02">
          <w:rPr>
            <w:rStyle w:val="Hyperlink"/>
            <w:rFonts w:ascii="Georgia" w:hAnsi="Georgia"/>
            <w:lang w:val="ro-RO"/>
          </w:rPr>
          <w:t>document online</w:t>
        </w:r>
      </w:hyperlink>
      <w:r w:rsidRPr="00EF6E02">
        <w:rPr>
          <w:rStyle w:val="Strong"/>
          <w:rFonts w:ascii="Georgia" w:hAnsi="Georgia"/>
          <w:b w:val="0"/>
          <w:lang w:val="ro-RO"/>
        </w:rPr>
        <w:t xml:space="preserve">. </w:t>
      </w:r>
      <w:r w:rsidRPr="00EF6E02">
        <w:rPr>
          <w:rFonts w:ascii="Georgia" w:hAnsi="Georgia" w:cs="Arial"/>
          <w:color w:val="000000"/>
          <w:lang w:val="ro-RO"/>
        </w:rPr>
        <w:t xml:space="preserve">MAE a publicat pe pagina web: </w:t>
      </w:r>
      <w:hyperlink r:id="rId9" w:history="1">
        <w:r w:rsidRPr="00EF6E02">
          <w:rPr>
            <w:rStyle w:val="Hyperlink"/>
            <w:rFonts w:ascii="Georgia" w:hAnsi="Georgia" w:cs="Arial"/>
            <w:lang w:val="ro-RO"/>
          </w:rPr>
          <w:t>http://www.mae.ro/node/51880</w:t>
        </w:r>
      </w:hyperlink>
      <w:r w:rsidRPr="00EF6E02">
        <w:rPr>
          <w:rFonts w:ascii="Georgia" w:hAnsi="Georgia" w:cs="Arial"/>
          <w:color w:val="000000"/>
          <w:lang w:val="ro-RO"/>
        </w:rPr>
        <w:t xml:space="preserve"> </w:t>
      </w:r>
      <w:r w:rsidRPr="00EF6E02">
        <w:rPr>
          <w:rFonts w:ascii="Georgia" w:hAnsi="Georgia" w:cs="Arial"/>
          <w:lang w:val="ro-RO"/>
        </w:rPr>
        <w:t>„</w:t>
      </w:r>
      <w:r w:rsidRPr="00EF6E02">
        <w:rPr>
          <w:rFonts w:ascii="Georgia" w:hAnsi="Georgia" w:cs="Arial"/>
          <w:b/>
          <w:bCs/>
          <w:shd w:val="clear" w:color="auto" w:fill="FFFFFF"/>
          <w:lang w:val="ro-RO"/>
        </w:rPr>
        <w:t>Atenționări de călătorie - Europa - COVID-19</w:t>
      </w:r>
      <w:r w:rsidRPr="00EF6E02">
        <w:rPr>
          <w:rFonts w:ascii="Georgia" w:hAnsi="Georgia" w:cs="Arial"/>
          <w:shd w:val="clear" w:color="auto" w:fill="FFFFFF"/>
          <w:lang w:val="ro-RO"/>
        </w:rPr>
        <w:t>”</w:t>
      </w:r>
      <w:r w:rsidRPr="00EF6E02">
        <w:rPr>
          <w:rFonts w:ascii="Georgia" w:hAnsi="Georgia" w:cs="Arial"/>
          <w:b/>
          <w:bCs/>
          <w:color w:val="003366"/>
          <w:shd w:val="clear" w:color="auto" w:fill="FFFFFF"/>
          <w:lang w:val="ro-RO"/>
        </w:rPr>
        <w:t xml:space="preserve"> </w:t>
      </w:r>
      <w:r w:rsidRPr="00EF6E02">
        <w:rPr>
          <w:rFonts w:ascii="Georgia" w:hAnsi="Georgia" w:cs="Arial"/>
          <w:color w:val="003366"/>
          <w:shd w:val="clear" w:color="auto" w:fill="FFFFFF"/>
          <w:lang w:val="ro-RO"/>
        </w:rPr>
        <w:t>cu</w:t>
      </w:r>
      <w:r w:rsidRPr="00EF6E02">
        <w:rPr>
          <w:rFonts w:ascii="Georgia" w:hAnsi="Georgia" w:cs="Arial"/>
          <w:b/>
          <w:bCs/>
          <w:color w:val="003366"/>
          <w:shd w:val="clear" w:color="auto" w:fill="FFFFFF"/>
          <w:lang w:val="ro-RO"/>
        </w:rPr>
        <w:t xml:space="preserve"> </w:t>
      </w:r>
      <w:r w:rsidRPr="00EF6E02">
        <w:rPr>
          <w:rFonts w:ascii="Georgia" w:hAnsi="Georgia" w:cs="Arial"/>
          <w:color w:val="000000"/>
          <w:lang w:val="ro-RO"/>
        </w:rPr>
        <w:t>informații privind măsurile adoptate de statele europene, în contextul evoluției epidemiei de infecție cu COVID-19.</w:t>
      </w:r>
    </w:p>
    <w:p w14:paraId="47C6F16E" w14:textId="77777777" w:rsidR="006B40FE" w:rsidRPr="00EF6E02" w:rsidRDefault="006B40FE" w:rsidP="00436CD6">
      <w:pPr>
        <w:pStyle w:val="NormalWeb"/>
        <w:spacing w:before="0" w:beforeAutospacing="0" w:after="160" w:afterAutospacing="0" w:line="276" w:lineRule="auto"/>
        <w:jc w:val="both"/>
        <w:rPr>
          <w:rStyle w:val="Strong"/>
          <w:rFonts w:ascii="Georgia" w:hAnsi="Georgia"/>
          <w:bCs w:val="0"/>
          <w:color w:val="FF0000"/>
          <w:lang w:val="ro-RO"/>
        </w:rPr>
      </w:pPr>
      <w:r w:rsidRPr="00EF6E02">
        <w:rPr>
          <w:rStyle w:val="Strong"/>
          <w:rFonts w:ascii="Georgia" w:hAnsi="Georgia"/>
          <w:bCs w:val="0"/>
          <w:color w:val="FF0000"/>
          <w:lang w:val="ro-RO"/>
        </w:rPr>
        <w:t>IMPORTANT!</w:t>
      </w:r>
    </w:p>
    <w:p w14:paraId="3628ED24" w14:textId="77777777" w:rsidR="006B40FE" w:rsidRPr="00EF6E02" w:rsidRDefault="006B40FE" w:rsidP="00436CD6">
      <w:pPr>
        <w:pStyle w:val="NormalWeb"/>
        <w:spacing w:before="0" w:beforeAutospacing="0" w:after="160" w:afterAutospacing="0" w:line="276" w:lineRule="auto"/>
        <w:jc w:val="both"/>
        <w:rPr>
          <w:rStyle w:val="Strong"/>
          <w:rFonts w:ascii="Georgia" w:hAnsi="Georgia"/>
          <w:b w:val="0"/>
          <w:i/>
          <w:iCs/>
          <w:lang w:val="ro-RO"/>
        </w:rPr>
      </w:pPr>
      <w:r w:rsidRPr="00EF6E02">
        <w:rPr>
          <w:rStyle w:val="Strong"/>
          <w:rFonts w:ascii="Georgia" w:hAnsi="Georgia"/>
          <w:bCs w:val="0"/>
          <w:i/>
          <w:iCs/>
          <w:lang w:val="ro-RO"/>
        </w:rPr>
        <w:t>MAE face apel la cetățenii români de a da dovadă de înțelegere și responsabilitate și de a evalua în mod responsabil oportunitatea călătoriilor în străinătate în acest moment</w:t>
      </w:r>
      <w:r w:rsidRPr="00EF6E02">
        <w:rPr>
          <w:rStyle w:val="Strong"/>
          <w:rFonts w:ascii="Georgia" w:hAnsi="Georgia"/>
          <w:b w:val="0"/>
          <w:i/>
          <w:iCs/>
          <w:lang w:val="ro-RO"/>
        </w:rPr>
        <w:t xml:space="preserve">. Astfel de călătorii pot antrena riscuri majore, periclitând siguranța cetățenilor și posibilitatea acestora de revenire în țară. </w:t>
      </w:r>
    </w:p>
    <w:p w14:paraId="5B1E524C" w14:textId="77777777" w:rsidR="006B40FE" w:rsidRPr="00EF6E02" w:rsidRDefault="006B40FE" w:rsidP="00436CD6">
      <w:pPr>
        <w:jc w:val="both"/>
        <w:rPr>
          <w:rFonts w:ascii="Georgia" w:hAnsi="Georgia"/>
          <w:sz w:val="24"/>
          <w:szCs w:val="24"/>
        </w:rPr>
      </w:pPr>
      <w:r w:rsidRPr="00EF6E02">
        <w:rPr>
          <w:rFonts w:ascii="Georgia" w:hAnsi="Georgia"/>
          <w:sz w:val="24"/>
          <w:szCs w:val="24"/>
        </w:rPr>
        <w:t xml:space="preserve">În situația în care activitățile prevăzute în cadrul unei mobilități au fost realizate doar parțial din cauza întreruperii bruște a acesteia, se vor lua în calcul zilele de mobilitate în care s-au desfășurat activități, urmând ca restul activităților să fie desfășurate în mediul online, de îndată ce acest lucru va fi posibil pentru toate instituțiile participante, iar natura activităților permite realizarea lor virtual. </w:t>
      </w:r>
    </w:p>
    <w:p w14:paraId="35480DBE" w14:textId="77777777" w:rsidR="006B40FE" w:rsidRPr="00EF6E02" w:rsidRDefault="006B40FE" w:rsidP="00436CD6">
      <w:pPr>
        <w:jc w:val="both"/>
        <w:rPr>
          <w:rFonts w:ascii="Georgia" w:hAnsi="Georgia"/>
          <w:sz w:val="24"/>
          <w:szCs w:val="24"/>
        </w:rPr>
      </w:pPr>
      <w:r w:rsidRPr="00EF6E02">
        <w:rPr>
          <w:rFonts w:ascii="Georgia" w:hAnsi="Georgia"/>
          <w:sz w:val="24"/>
          <w:szCs w:val="24"/>
        </w:rPr>
        <w:lastRenderedPageBreak/>
        <w:t>Exemple:</w:t>
      </w:r>
    </w:p>
    <w:p w14:paraId="28440D96" w14:textId="77777777" w:rsidR="006B40FE" w:rsidRPr="00EF6E02" w:rsidRDefault="006B40FE" w:rsidP="00CA72C8">
      <w:pPr>
        <w:pStyle w:val="ListParagraph"/>
        <w:numPr>
          <w:ilvl w:val="0"/>
          <w:numId w:val="2"/>
        </w:numPr>
        <w:jc w:val="both"/>
        <w:rPr>
          <w:rFonts w:ascii="Georgia" w:hAnsi="Georgia"/>
          <w:sz w:val="24"/>
          <w:szCs w:val="24"/>
          <w:lang w:val="fr-FR"/>
        </w:rPr>
      </w:pPr>
      <w:proofErr w:type="spellStart"/>
      <w:proofErr w:type="gramStart"/>
      <w:r w:rsidRPr="00EF6E02">
        <w:rPr>
          <w:rFonts w:ascii="Georgia" w:hAnsi="Georgia"/>
          <w:sz w:val="24"/>
          <w:szCs w:val="24"/>
          <w:lang w:val="fr-FR"/>
        </w:rPr>
        <w:t>participanților</w:t>
      </w:r>
      <w:proofErr w:type="spellEnd"/>
      <w:proofErr w:type="gramEnd"/>
      <w:r w:rsidRPr="00EF6E02">
        <w:rPr>
          <w:rFonts w:ascii="Georgia" w:hAnsi="Georgia"/>
          <w:sz w:val="24"/>
          <w:szCs w:val="24"/>
          <w:lang w:val="fr-FR"/>
        </w:rPr>
        <w:t xml:space="preserve"> li s-a </w:t>
      </w:r>
      <w:proofErr w:type="spellStart"/>
      <w:r w:rsidRPr="00EF6E02">
        <w:rPr>
          <w:rFonts w:ascii="Georgia" w:hAnsi="Georgia"/>
          <w:sz w:val="24"/>
          <w:szCs w:val="24"/>
          <w:lang w:val="fr-FR"/>
        </w:rPr>
        <w:t>solicitat</w:t>
      </w:r>
      <w:proofErr w:type="spellEnd"/>
      <w:r w:rsidRPr="00EF6E02">
        <w:rPr>
          <w:rFonts w:ascii="Georgia" w:hAnsi="Georgia"/>
          <w:sz w:val="24"/>
          <w:szCs w:val="24"/>
          <w:lang w:val="fr-FR"/>
        </w:rPr>
        <w:t xml:space="preserve"> de </w:t>
      </w:r>
      <w:proofErr w:type="spellStart"/>
      <w:r w:rsidRPr="00EF6E02">
        <w:rPr>
          <w:rFonts w:ascii="Georgia" w:hAnsi="Georgia"/>
          <w:sz w:val="24"/>
          <w:szCs w:val="24"/>
          <w:lang w:val="fr-FR"/>
        </w:rPr>
        <w:t>către</w:t>
      </w:r>
      <w:proofErr w:type="spellEnd"/>
      <w:r w:rsidRPr="00EF6E02">
        <w:rPr>
          <w:rFonts w:ascii="Georgia" w:hAnsi="Georgia"/>
          <w:sz w:val="24"/>
          <w:szCs w:val="24"/>
          <w:lang w:val="fr-FR"/>
        </w:rPr>
        <w:t xml:space="preserve"> </w:t>
      </w:r>
      <w:proofErr w:type="spellStart"/>
      <w:r w:rsidRPr="00EF6E02">
        <w:rPr>
          <w:rFonts w:ascii="Georgia" w:hAnsi="Georgia"/>
          <w:sz w:val="24"/>
          <w:szCs w:val="24"/>
          <w:lang w:val="fr-FR"/>
        </w:rPr>
        <w:t>autoritățile</w:t>
      </w:r>
      <w:proofErr w:type="spellEnd"/>
      <w:r w:rsidRPr="00EF6E02">
        <w:rPr>
          <w:rFonts w:ascii="Georgia" w:hAnsi="Georgia"/>
          <w:sz w:val="24"/>
          <w:szCs w:val="24"/>
          <w:lang w:val="fr-FR"/>
        </w:rPr>
        <w:t xml:space="preserve"> </w:t>
      </w:r>
      <w:proofErr w:type="spellStart"/>
      <w:r w:rsidRPr="00EF6E02">
        <w:rPr>
          <w:rFonts w:ascii="Georgia" w:hAnsi="Georgia"/>
          <w:sz w:val="24"/>
          <w:szCs w:val="24"/>
          <w:lang w:val="fr-FR"/>
        </w:rPr>
        <w:t>țării</w:t>
      </w:r>
      <w:proofErr w:type="spellEnd"/>
      <w:r w:rsidRPr="00EF6E02">
        <w:rPr>
          <w:rFonts w:ascii="Georgia" w:hAnsi="Georgia"/>
          <w:sz w:val="24"/>
          <w:szCs w:val="24"/>
          <w:lang w:val="fr-FR"/>
        </w:rPr>
        <w:t xml:space="preserve"> de origine </w:t>
      </w:r>
      <w:proofErr w:type="spellStart"/>
      <w:r w:rsidRPr="00EF6E02">
        <w:rPr>
          <w:rFonts w:ascii="Georgia" w:hAnsi="Georgia"/>
          <w:sz w:val="24"/>
          <w:szCs w:val="24"/>
          <w:lang w:val="fr-FR"/>
        </w:rPr>
        <w:t>revenirea</w:t>
      </w:r>
      <w:proofErr w:type="spellEnd"/>
      <w:r w:rsidRPr="00EF6E02">
        <w:rPr>
          <w:rFonts w:ascii="Georgia" w:hAnsi="Georgia"/>
          <w:sz w:val="24"/>
          <w:szCs w:val="24"/>
          <w:lang w:val="fr-FR"/>
        </w:rPr>
        <w:t xml:space="preserve"> de </w:t>
      </w:r>
      <w:proofErr w:type="spellStart"/>
      <w:r w:rsidRPr="00EF6E02">
        <w:rPr>
          <w:rFonts w:ascii="Georgia" w:hAnsi="Georgia"/>
          <w:sz w:val="24"/>
          <w:szCs w:val="24"/>
          <w:lang w:val="fr-FR"/>
        </w:rPr>
        <w:t>urgență</w:t>
      </w:r>
      <w:proofErr w:type="spellEnd"/>
      <w:r w:rsidRPr="00EF6E02">
        <w:rPr>
          <w:rFonts w:ascii="Georgia" w:hAnsi="Georgia"/>
          <w:sz w:val="24"/>
          <w:szCs w:val="24"/>
          <w:lang w:val="fr-FR"/>
        </w:rPr>
        <w:t xml:space="preserve"> </w:t>
      </w:r>
      <w:proofErr w:type="spellStart"/>
      <w:r w:rsidRPr="00EF6E02">
        <w:rPr>
          <w:rFonts w:ascii="Georgia" w:hAnsi="Georgia"/>
          <w:sz w:val="24"/>
          <w:szCs w:val="24"/>
          <w:lang w:val="fr-FR"/>
        </w:rPr>
        <w:t>în</w:t>
      </w:r>
      <w:proofErr w:type="spellEnd"/>
      <w:r w:rsidRPr="00EF6E02">
        <w:rPr>
          <w:rFonts w:ascii="Georgia" w:hAnsi="Georgia"/>
          <w:sz w:val="24"/>
          <w:szCs w:val="24"/>
          <w:lang w:val="fr-FR"/>
        </w:rPr>
        <w:t xml:space="preserve"> </w:t>
      </w:r>
      <w:proofErr w:type="spellStart"/>
      <w:r w:rsidRPr="00EF6E02">
        <w:rPr>
          <w:rFonts w:ascii="Georgia" w:hAnsi="Georgia"/>
          <w:sz w:val="24"/>
          <w:szCs w:val="24"/>
          <w:lang w:val="fr-FR"/>
        </w:rPr>
        <w:t>țară</w:t>
      </w:r>
      <w:proofErr w:type="spellEnd"/>
      <w:r w:rsidRPr="00EF6E02">
        <w:rPr>
          <w:rFonts w:ascii="Georgia" w:hAnsi="Georgia"/>
          <w:sz w:val="24"/>
          <w:szCs w:val="24"/>
          <w:lang w:val="fr-FR"/>
        </w:rPr>
        <w:t xml:space="preserve">; </w:t>
      </w:r>
    </w:p>
    <w:p w14:paraId="55CA0BFB" w14:textId="77777777" w:rsidR="006B40FE" w:rsidRPr="00EF6E02" w:rsidRDefault="006B40FE" w:rsidP="00CA72C8">
      <w:pPr>
        <w:pStyle w:val="ListParagraph"/>
        <w:numPr>
          <w:ilvl w:val="0"/>
          <w:numId w:val="2"/>
        </w:numPr>
        <w:jc w:val="both"/>
        <w:rPr>
          <w:rFonts w:ascii="Georgia" w:hAnsi="Georgia"/>
          <w:sz w:val="24"/>
          <w:szCs w:val="24"/>
          <w:lang w:val="fr-FR"/>
        </w:rPr>
      </w:pPr>
      <w:proofErr w:type="spellStart"/>
      <w:proofErr w:type="gramStart"/>
      <w:r w:rsidRPr="00EF6E02">
        <w:rPr>
          <w:rFonts w:ascii="Georgia" w:hAnsi="Georgia"/>
          <w:sz w:val="24"/>
          <w:szCs w:val="24"/>
          <w:lang w:val="fr-FR"/>
        </w:rPr>
        <w:t>în</w:t>
      </w:r>
      <w:proofErr w:type="spellEnd"/>
      <w:proofErr w:type="gramEnd"/>
      <w:r w:rsidRPr="00EF6E02">
        <w:rPr>
          <w:rFonts w:ascii="Georgia" w:hAnsi="Georgia"/>
          <w:sz w:val="24"/>
          <w:szCs w:val="24"/>
          <w:lang w:val="fr-FR"/>
        </w:rPr>
        <w:t xml:space="preserve"> </w:t>
      </w:r>
      <w:proofErr w:type="spellStart"/>
      <w:r w:rsidRPr="00EF6E02">
        <w:rPr>
          <w:rFonts w:ascii="Georgia" w:hAnsi="Georgia"/>
          <w:sz w:val="24"/>
          <w:szCs w:val="24"/>
          <w:lang w:val="fr-FR"/>
        </w:rPr>
        <w:t>țara</w:t>
      </w:r>
      <w:proofErr w:type="spellEnd"/>
      <w:r w:rsidRPr="00EF6E02">
        <w:rPr>
          <w:rFonts w:ascii="Georgia" w:hAnsi="Georgia"/>
          <w:sz w:val="24"/>
          <w:szCs w:val="24"/>
          <w:lang w:val="fr-FR"/>
        </w:rPr>
        <w:t xml:space="preserve"> </w:t>
      </w:r>
      <w:proofErr w:type="spellStart"/>
      <w:r w:rsidRPr="00EF6E02">
        <w:rPr>
          <w:rFonts w:ascii="Georgia" w:hAnsi="Georgia"/>
          <w:sz w:val="24"/>
          <w:szCs w:val="24"/>
          <w:lang w:val="fr-FR"/>
        </w:rPr>
        <w:t>gazdă</w:t>
      </w:r>
      <w:proofErr w:type="spellEnd"/>
      <w:r w:rsidRPr="00EF6E02">
        <w:rPr>
          <w:rFonts w:ascii="Georgia" w:hAnsi="Georgia"/>
          <w:sz w:val="24"/>
          <w:szCs w:val="24"/>
          <w:lang w:val="fr-FR"/>
        </w:rPr>
        <w:t xml:space="preserve">, </w:t>
      </w:r>
      <w:proofErr w:type="spellStart"/>
      <w:r w:rsidRPr="00EF6E02">
        <w:rPr>
          <w:rFonts w:ascii="Georgia" w:hAnsi="Georgia"/>
          <w:sz w:val="24"/>
          <w:szCs w:val="24"/>
          <w:lang w:val="fr-FR"/>
        </w:rPr>
        <w:t>autoritățile</w:t>
      </w:r>
      <w:proofErr w:type="spellEnd"/>
      <w:r w:rsidRPr="00EF6E02">
        <w:rPr>
          <w:rFonts w:ascii="Georgia" w:hAnsi="Georgia"/>
          <w:sz w:val="24"/>
          <w:szCs w:val="24"/>
          <w:lang w:val="fr-FR"/>
        </w:rPr>
        <w:t xml:space="preserve"> au </w:t>
      </w:r>
      <w:proofErr w:type="spellStart"/>
      <w:r w:rsidRPr="00EF6E02">
        <w:rPr>
          <w:rFonts w:ascii="Georgia" w:hAnsi="Georgia"/>
          <w:sz w:val="24"/>
          <w:szCs w:val="24"/>
          <w:lang w:val="fr-FR"/>
        </w:rPr>
        <w:t>decis</w:t>
      </w:r>
      <w:proofErr w:type="spellEnd"/>
      <w:r w:rsidRPr="00EF6E02">
        <w:rPr>
          <w:rFonts w:ascii="Georgia" w:hAnsi="Georgia"/>
          <w:sz w:val="24"/>
          <w:szCs w:val="24"/>
          <w:lang w:val="fr-FR"/>
        </w:rPr>
        <w:t xml:space="preserve"> </w:t>
      </w:r>
      <w:proofErr w:type="spellStart"/>
      <w:r w:rsidRPr="00EF6E02">
        <w:rPr>
          <w:rFonts w:ascii="Georgia" w:hAnsi="Georgia"/>
          <w:sz w:val="24"/>
          <w:szCs w:val="24"/>
          <w:lang w:val="fr-FR"/>
        </w:rPr>
        <w:t>închiderea</w:t>
      </w:r>
      <w:proofErr w:type="spellEnd"/>
      <w:r w:rsidRPr="00EF6E02">
        <w:rPr>
          <w:rFonts w:ascii="Georgia" w:hAnsi="Georgia"/>
          <w:sz w:val="24"/>
          <w:szCs w:val="24"/>
          <w:lang w:val="fr-FR"/>
        </w:rPr>
        <w:t xml:space="preserve"> </w:t>
      </w:r>
      <w:proofErr w:type="spellStart"/>
      <w:r w:rsidRPr="00EF6E02">
        <w:rPr>
          <w:rFonts w:ascii="Georgia" w:hAnsi="Georgia"/>
          <w:sz w:val="24"/>
          <w:szCs w:val="24"/>
          <w:lang w:val="fr-FR"/>
        </w:rPr>
        <w:t>instituțiilor</w:t>
      </w:r>
      <w:proofErr w:type="spellEnd"/>
      <w:r w:rsidRPr="00EF6E02">
        <w:rPr>
          <w:rFonts w:ascii="Georgia" w:hAnsi="Georgia"/>
          <w:sz w:val="24"/>
          <w:szCs w:val="24"/>
          <w:lang w:val="fr-FR"/>
        </w:rPr>
        <w:t xml:space="preserve"> de </w:t>
      </w:r>
      <w:proofErr w:type="spellStart"/>
      <w:r w:rsidRPr="00EF6E02">
        <w:rPr>
          <w:rFonts w:ascii="Georgia" w:hAnsi="Georgia"/>
          <w:sz w:val="24"/>
          <w:szCs w:val="24"/>
          <w:lang w:val="fr-FR"/>
        </w:rPr>
        <w:t>învățământ</w:t>
      </w:r>
      <w:proofErr w:type="spellEnd"/>
      <w:r w:rsidRPr="00EF6E02">
        <w:rPr>
          <w:rFonts w:ascii="Georgia" w:hAnsi="Georgia"/>
          <w:sz w:val="24"/>
          <w:szCs w:val="24"/>
          <w:lang w:val="fr-FR"/>
        </w:rPr>
        <w:t>;</w:t>
      </w:r>
    </w:p>
    <w:p w14:paraId="433A89E1" w14:textId="77777777" w:rsidR="006B40FE" w:rsidRPr="00EF6E02" w:rsidRDefault="006B40FE" w:rsidP="00CA72C8">
      <w:pPr>
        <w:pStyle w:val="ListParagraph"/>
        <w:numPr>
          <w:ilvl w:val="0"/>
          <w:numId w:val="2"/>
        </w:numPr>
        <w:jc w:val="both"/>
        <w:rPr>
          <w:rFonts w:ascii="Georgia" w:hAnsi="Georgia"/>
          <w:sz w:val="24"/>
          <w:szCs w:val="24"/>
          <w:lang w:val="it-IT"/>
        </w:rPr>
      </w:pPr>
      <w:r w:rsidRPr="00EF6E02">
        <w:rPr>
          <w:rFonts w:ascii="Georgia" w:hAnsi="Georgia"/>
          <w:sz w:val="24"/>
          <w:szCs w:val="24"/>
          <w:lang w:val="it-IT"/>
        </w:rPr>
        <w:t>alte situații care se încadrează în cele precizate mai sus.</w:t>
      </w:r>
    </w:p>
    <w:p w14:paraId="37C85395" w14:textId="77777777" w:rsidR="006B40FE" w:rsidRPr="00EF6E02" w:rsidRDefault="006B40FE" w:rsidP="00436CD6">
      <w:pPr>
        <w:jc w:val="both"/>
        <w:rPr>
          <w:rFonts w:ascii="Georgia" w:hAnsi="Georgia"/>
          <w:sz w:val="24"/>
          <w:szCs w:val="24"/>
        </w:rPr>
      </w:pPr>
      <w:r w:rsidRPr="00EF6E02">
        <w:rPr>
          <w:rFonts w:ascii="Georgia" w:hAnsi="Georgia"/>
          <w:sz w:val="24"/>
          <w:szCs w:val="24"/>
        </w:rPr>
        <w:t xml:space="preserve">În cazul în care participanții au fost nevoiți să revină în țară, înainte să desfășoare activități în cadrul mobilității, se recomandă </w:t>
      </w:r>
      <w:r w:rsidRPr="00EF6E02">
        <w:rPr>
          <w:rFonts w:ascii="Georgia" w:hAnsi="Georgia"/>
          <w:b/>
          <w:bCs/>
          <w:sz w:val="24"/>
          <w:szCs w:val="24"/>
        </w:rPr>
        <w:t>replanificarea</w:t>
      </w:r>
      <w:r w:rsidRPr="00EF6E02">
        <w:rPr>
          <w:rFonts w:ascii="Georgia" w:hAnsi="Georgia"/>
          <w:sz w:val="24"/>
          <w:szCs w:val="24"/>
        </w:rPr>
        <w:t xml:space="preserve"> mobilității respective.</w:t>
      </w:r>
    </w:p>
    <w:p w14:paraId="1B3B429D" w14:textId="77777777" w:rsidR="006B40FE" w:rsidRPr="00EF6E02" w:rsidRDefault="006B40FE" w:rsidP="00436CD6">
      <w:pPr>
        <w:spacing w:before="100" w:beforeAutospacing="1" w:after="100" w:afterAutospacing="1" w:line="240" w:lineRule="auto"/>
        <w:jc w:val="both"/>
        <w:rPr>
          <w:rFonts w:ascii="Georgia" w:hAnsi="Georgia"/>
          <w:sz w:val="24"/>
          <w:szCs w:val="24"/>
          <w:lang w:eastAsia="ro-RO"/>
        </w:rPr>
      </w:pPr>
      <w:r w:rsidRPr="00EF6E02">
        <w:rPr>
          <w:rFonts w:ascii="Georgia" w:hAnsi="Georgia"/>
          <w:sz w:val="24"/>
          <w:szCs w:val="24"/>
        </w:rPr>
        <w:t xml:space="preserve">Conform știrii publicate de AN, în data de 10.03.2020, </w:t>
      </w:r>
      <w:r w:rsidRPr="00EF6E02">
        <w:rPr>
          <w:rFonts w:ascii="Georgia" w:hAnsi="Georgia"/>
          <w:b/>
          <w:bCs/>
          <w:sz w:val="24"/>
          <w:szCs w:val="24"/>
        </w:rPr>
        <w:t xml:space="preserve">se recomandă </w:t>
      </w:r>
      <w:r w:rsidRPr="00EF6E02">
        <w:rPr>
          <w:rFonts w:ascii="Georgia" w:hAnsi="Georgia"/>
          <w:b/>
          <w:bCs/>
          <w:sz w:val="24"/>
          <w:szCs w:val="24"/>
          <w:lang w:eastAsia="ro-RO"/>
        </w:rPr>
        <w:t>reprogramarea mobilității/mobilităților</w:t>
      </w:r>
      <w:r w:rsidRPr="00EF6E02">
        <w:rPr>
          <w:rFonts w:ascii="Georgia" w:hAnsi="Georgia"/>
          <w:sz w:val="24"/>
          <w:szCs w:val="24"/>
          <w:lang w:eastAsia="ro-RO"/>
        </w:rPr>
        <w:t xml:space="preserve">, în acord cu partenerii și/sau furnizorii de servicii în perioada de implementare. Dacă, în urma consultării cu instituțiile partenere, se va considera că timpul rămas nu este suficient desfășurării tuturor activităților replanificate, se poate solicita AN prelungirea perioadei contractuale. În baza solicitării dumneavoastră, AN va emite un </w:t>
      </w:r>
      <w:r w:rsidRPr="00EF6E02">
        <w:rPr>
          <w:rFonts w:ascii="Georgia" w:hAnsi="Georgia"/>
          <w:b/>
          <w:bCs/>
          <w:sz w:val="24"/>
          <w:szCs w:val="24"/>
          <w:lang w:eastAsia="ro-RO"/>
        </w:rPr>
        <w:t>act adițional</w:t>
      </w:r>
      <w:r w:rsidRPr="00EF6E02">
        <w:rPr>
          <w:rFonts w:ascii="Georgia" w:hAnsi="Georgia"/>
          <w:sz w:val="24"/>
          <w:szCs w:val="24"/>
          <w:lang w:eastAsia="ro-RO"/>
        </w:rPr>
        <w:t xml:space="preserve"> pentru noua perioadă de implementare. Decizia de prelungire a perioadei contractuale trebuie să fie una luată unanim, la nivel de parteneriat (</w:t>
      </w:r>
      <w:r w:rsidRPr="00EF6E02">
        <w:rPr>
          <w:rFonts w:ascii="Georgia" w:hAnsi="Georgia"/>
          <w:b/>
          <w:bCs/>
          <w:sz w:val="24"/>
          <w:szCs w:val="24"/>
          <w:lang w:eastAsia="ro-RO"/>
        </w:rPr>
        <w:t>mai multe informații la secțiunea C</w:t>
      </w:r>
      <w:r w:rsidRPr="00EF6E02">
        <w:rPr>
          <w:rFonts w:ascii="Georgia" w:hAnsi="Georgia"/>
          <w:sz w:val="24"/>
          <w:szCs w:val="24"/>
          <w:lang w:eastAsia="ro-RO"/>
        </w:rPr>
        <w:t xml:space="preserve">). </w:t>
      </w:r>
    </w:p>
    <w:p w14:paraId="4B773F73" w14:textId="77777777" w:rsidR="006B40FE" w:rsidRPr="00EF6E02" w:rsidRDefault="006B40FE" w:rsidP="00436CD6">
      <w:pPr>
        <w:jc w:val="center"/>
        <w:rPr>
          <w:rFonts w:ascii="Georgia" w:hAnsi="Georgia"/>
          <w:b/>
          <w:bCs/>
          <w:sz w:val="24"/>
          <w:szCs w:val="24"/>
        </w:rPr>
      </w:pPr>
      <w:r w:rsidRPr="00EF6E02">
        <w:rPr>
          <w:rFonts w:ascii="Georgia" w:hAnsi="Georgia"/>
          <w:b/>
          <w:bCs/>
          <w:sz w:val="24"/>
          <w:szCs w:val="24"/>
        </w:rPr>
        <w:t>Întrebări și răspunsuri</w:t>
      </w:r>
    </w:p>
    <w:p w14:paraId="38CA0462" w14:textId="77777777" w:rsidR="006B40FE" w:rsidRPr="00EF6E02" w:rsidRDefault="006B40FE" w:rsidP="00436CD6">
      <w:pPr>
        <w:pStyle w:val="ListParagraph"/>
        <w:spacing w:line="276" w:lineRule="auto"/>
        <w:ind w:left="0"/>
        <w:jc w:val="both"/>
        <w:rPr>
          <w:rFonts w:ascii="Georgia" w:hAnsi="Georgia"/>
          <w:b/>
          <w:sz w:val="24"/>
          <w:szCs w:val="24"/>
          <w:lang w:val="ro-RO"/>
        </w:rPr>
      </w:pPr>
      <w:r w:rsidRPr="00EF6E02">
        <w:rPr>
          <w:rFonts w:ascii="Georgia" w:hAnsi="Georgia" w:cs="Calibri"/>
          <w:b/>
          <w:color w:val="000000"/>
          <w:sz w:val="24"/>
          <w:szCs w:val="24"/>
          <w:lang w:val="ro-RO"/>
        </w:rPr>
        <w:t xml:space="preserve">B.1 Hotărârea </w:t>
      </w:r>
      <w:r w:rsidRPr="00EF6E02">
        <w:rPr>
          <w:rFonts w:ascii="Georgia" w:hAnsi="Georgia"/>
          <w:b/>
          <w:sz w:val="24"/>
          <w:szCs w:val="24"/>
          <w:lang w:val="ro-RO"/>
        </w:rPr>
        <w:t>Comitetului Naţional pentru Situaţii Speciale de Urgenţă</w:t>
      </w:r>
      <w:r w:rsidRPr="00EF6E02">
        <w:rPr>
          <w:rFonts w:ascii="Georgia" w:hAnsi="Georgia"/>
          <w:b/>
          <w:i/>
          <w:sz w:val="24"/>
          <w:szCs w:val="24"/>
          <w:lang w:val="ro-RO"/>
        </w:rPr>
        <w:t xml:space="preserve"> (</w:t>
      </w:r>
      <w:r w:rsidRPr="00EF6E02">
        <w:rPr>
          <w:rFonts w:ascii="Georgia" w:hAnsi="Georgia" w:cs="Calibri"/>
          <w:b/>
          <w:color w:val="000000"/>
          <w:sz w:val="24"/>
          <w:szCs w:val="24"/>
          <w:lang w:val="ro-RO"/>
        </w:rPr>
        <w:t>CNSSU) vizează mobilitățile planificate care ar fi urmat să se deruleze?</w:t>
      </w:r>
    </w:p>
    <w:p w14:paraId="3916E2C4" w14:textId="08DF860D" w:rsidR="006B40FE" w:rsidRPr="00EF6E02" w:rsidRDefault="006B40FE" w:rsidP="00436CD6">
      <w:pPr>
        <w:pStyle w:val="ListParagraph"/>
        <w:spacing w:line="276" w:lineRule="auto"/>
        <w:ind w:left="0"/>
        <w:jc w:val="both"/>
        <w:rPr>
          <w:rFonts w:ascii="Georgia" w:hAnsi="Georgia" w:cs="Calibri"/>
          <w:iCs/>
          <w:color w:val="000000"/>
          <w:sz w:val="24"/>
          <w:szCs w:val="24"/>
          <w:lang w:val="ro-RO"/>
        </w:rPr>
      </w:pPr>
      <w:r w:rsidRPr="00EF6E02">
        <w:rPr>
          <w:rFonts w:ascii="Georgia" w:hAnsi="Georgia" w:cs="Calibri"/>
          <w:iCs/>
          <w:color w:val="000000"/>
          <w:sz w:val="24"/>
          <w:szCs w:val="24"/>
          <w:lang w:val="ro-RO"/>
        </w:rPr>
        <w:t xml:space="preserve">Da, vizează toate mobilitățile ai căror participanți urmau să vină sau să plece din România, până la data de </w:t>
      </w:r>
      <w:r w:rsidR="00D87355" w:rsidRPr="00EF6E02">
        <w:rPr>
          <w:rFonts w:ascii="Georgia" w:hAnsi="Georgia" w:cs="Calibri"/>
          <w:iCs/>
          <w:color w:val="000000"/>
          <w:sz w:val="24"/>
          <w:szCs w:val="24"/>
          <w:lang w:val="ro-RO"/>
        </w:rPr>
        <w:t>16 aprilie</w:t>
      </w:r>
      <w:r w:rsidRPr="00EF6E02">
        <w:rPr>
          <w:rFonts w:ascii="Georgia" w:hAnsi="Georgia" w:cs="Calibri"/>
          <w:iCs/>
          <w:color w:val="000000"/>
          <w:sz w:val="24"/>
          <w:szCs w:val="24"/>
          <w:lang w:val="ro-RO"/>
        </w:rPr>
        <w:t xml:space="preserve"> 2020. Vom reveni cu completări asupra acestui răspuns pe măsură ce apar noi informații oficiale (e</w:t>
      </w:r>
      <w:r w:rsidRPr="00EF6E02">
        <w:rPr>
          <w:rStyle w:val="Strong"/>
          <w:rFonts w:ascii="Georgia" w:hAnsi="Georgia"/>
          <w:b w:val="0"/>
          <w:sz w:val="24"/>
          <w:szCs w:val="24"/>
          <w:lang w:val="ro-RO"/>
        </w:rPr>
        <w:t xml:space="preserve">ste de așteptat o </w:t>
      </w:r>
      <w:r w:rsidRPr="00EF6E02">
        <w:rPr>
          <w:rFonts w:ascii="Georgia" w:hAnsi="Georgia" w:cs="Calibri"/>
          <w:iCs/>
          <w:color w:val="000000"/>
          <w:sz w:val="24"/>
          <w:szCs w:val="24"/>
          <w:lang w:val="ro-RO"/>
        </w:rPr>
        <w:t>eventuală prelungire a acestui termen, estimată</w:t>
      </w:r>
      <w:r w:rsidRPr="00EF6E02">
        <w:rPr>
          <w:rStyle w:val="Strong"/>
          <w:rFonts w:ascii="Georgia" w:hAnsi="Georgia"/>
          <w:b w:val="0"/>
          <w:sz w:val="24"/>
          <w:szCs w:val="24"/>
          <w:lang w:val="ro-RO"/>
        </w:rPr>
        <w:t xml:space="preserve"> </w:t>
      </w:r>
      <w:r w:rsidRPr="00EF6E02">
        <w:rPr>
          <w:rStyle w:val="Strong"/>
          <w:rFonts w:ascii="Georgia" w:hAnsi="Georgia"/>
          <w:bCs w:val="0"/>
          <w:sz w:val="24"/>
          <w:szCs w:val="24"/>
          <w:lang w:val="ro-RO"/>
        </w:rPr>
        <w:t xml:space="preserve">până la cel puțin 16 </w:t>
      </w:r>
      <w:r w:rsidR="00D87355" w:rsidRPr="00EF6E02">
        <w:rPr>
          <w:rStyle w:val="Strong"/>
          <w:rFonts w:ascii="Georgia" w:hAnsi="Georgia"/>
          <w:bCs w:val="0"/>
          <w:sz w:val="24"/>
          <w:szCs w:val="24"/>
          <w:lang w:val="ro-RO"/>
        </w:rPr>
        <w:t>mai</w:t>
      </w:r>
      <w:r w:rsidRPr="00EF6E02">
        <w:rPr>
          <w:rStyle w:val="Strong"/>
          <w:rFonts w:ascii="Georgia" w:hAnsi="Georgia"/>
          <w:bCs w:val="0"/>
          <w:sz w:val="24"/>
          <w:szCs w:val="24"/>
          <w:lang w:val="ro-RO"/>
        </w:rPr>
        <w:t xml:space="preserve"> 2020, </w:t>
      </w:r>
      <w:r w:rsidRPr="00EF6E02">
        <w:rPr>
          <w:rStyle w:val="Strong"/>
          <w:rFonts w:ascii="Georgia" w:hAnsi="Georgia"/>
          <w:b w:val="0"/>
          <w:sz w:val="24"/>
          <w:szCs w:val="24"/>
          <w:lang w:val="ro-RO"/>
        </w:rPr>
        <w:t xml:space="preserve">conform </w:t>
      </w:r>
      <w:r w:rsidR="00D87355" w:rsidRPr="00EF6E02">
        <w:rPr>
          <w:rStyle w:val="Strong"/>
          <w:rFonts w:ascii="Georgia" w:hAnsi="Georgia"/>
          <w:b w:val="0"/>
          <w:sz w:val="24"/>
          <w:szCs w:val="24"/>
          <w:lang w:val="ro-RO"/>
        </w:rPr>
        <w:t xml:space="preserve">unui nou </w:t>
      </w:r>
      <w:r w:rsidRPr="00EF6E02">
        <w:rPr>
          <w:rStyle w:val="Strong"/>
          <w:rFonts w:ascii="Georgia" w:hAnsi="Georgia"/>
          <w:b w:val="0"/>
          <w:sz w:val="24"/>
          <w:szCs w:val="24"/>
          <w:lang w:val="ro-RO"/>
        </w:rPr>
        <w:t>decret privind instituirea stării de urgență pe teritoriul României,</w:t>
      </w:r>
      <w:r w:rsidRPr="00EF6E02">
        <w:rPr>
          <w:rFonts w:ascii="Georgia" w:hAnsi="Georgia"/>
          <w:b/>
          <w:sz w:val="24"/>
          <w:szCs w:val="24"/>
          <w:lang w:val="ro-RO"/>
        </w:rPr>
        <w:t xml:space="preserve"> </w:t>
      </w:r>
      <w:r w:rsidR="00D87355" w:rsidRPr="00EF6E02">
        <w:rPr>
          <w:rStyle w:val="Strong"/>
          <w:rFonts w:ascii="Georgia" w:hAnsi="Georgia"/>
          <w:b w:val="0"/>
          <w:sz w:val="24"/>
          <w:szCs w:val="24"/>
          <w:lang w:val="ro-RO"/>
        </w:rPr>
        <w:t>care este anunțat în pregătire.</w:t>
      </w:r>
    </w:p>
    <w:p w14:paraId="3E0657C3" w14:textId="77777777" w:rsidR="006B40FE" w:rsidRPr="00EF6E02" w:rsidRDefault="006B40FE" w:rsidP="00436CD6">
      <w:pPr>
        <w:pStyle w:val="ListParagraph"/>
        <w:spacing w:line="276" w:lineRule="auto"/>
        <w:ind w:left="0"/>
        <w:jc w:val="both"/>
        <w:rPr>
          <w:rFonts w:ascii="Georgia" w:hAnsi="Georgia" w:cs="Calibri"/>
          <w:iCs/>
          <w:color w:val="000000"/>
          <w:sz w:val="24"/>
          <w:szCs w:val="24"/>
          <w:lang w:val="ro-RO"/>
        </w:rPr>
      </w:pPr>
      <w:r w:rsidRPr="00EF6E02">
        <w:rPr>
          <w:rFonts w:ascii="Georgia" w:hAnsi="Georgia" w:cs="Calibri"/>
          <w:iCs/>
          <w:color w:val="000000"/>
          <w:sz w:val="24"/>
          <w:szCs w:val="24"/>
          <w:lang w:val="ro-RO"/>
        </w:rPr>
        <w:t xml:space="preserve"> </w:t>
      </w:r>
    </w:p>
    <w:p w14:paraId="1461B686" w14:textId="0814B5E2" w:rsidR="006B40FE" w:rsidRPr="00EF6E02" w:rsidRDefault="006B40FE" w:rsidP="00436CD6">
      <w:pPr>
        <w:pStyle w:val="ListParagraph"/>
        <w:spacing w:line="276" w:lineRule="auto"/>
        <w:ind w:left="0"/>
        <w:jc w:val="both"/>
        <w:rPr>
          <w:rFonts w:ascii="Georgia" w:hAnsi="Georgia"/>
          <w:b/>
          <w:sz w:val="24"/>
          <w:szCs w:val="24"/>
          <w:lang w:val="ro-RO"/>
        </w:rPr>
      </w:pPr>
      <w:r w:rsidRPr="00EF6E02">
        <w:rPr>
          <w:rFonts w:ascii="Georgia" w:hAnsi="Georgia" w:cs="Calibri"/>
          <w:b/>
          <w:color w:val="000000"/>
          <w:sz w:val="24"/>
          <w:szCs w:val="24"/>
          <w:lang w:val="ro-RO"/>
        </w:rPr>
        <w:t>B.2 Cum înțelegem formularea „Suspendarea tuturor mobilităților”? Se referă doar la Italia</w:t>
      </w:r>
      <w:r w:rsidR="00D87355" w:rsidRPr="00EF6E02">
        <w:rPr>
          <w:rFonts w:ascii="Georgia" w:hAnsi="Georgia" w:cs="Calibri"/>
          <w:b/>
          <w:color w:val="000000"/>
          <w:sz w:val="24"/>
          <w:szCs w:val="24"/>
          <w:lang w:val="ro-RO"/>
        </w:rPr>
        <w:t>, Spania, Franța, Germania</w:t>
      </w:r>
      <w:r w:rsidRPr="00EF6E02">
        <w:rPr>
          <w:rFonts w:ascii="Georgia" w:hAnsi="Georgia" w:cs="Calibri"/>
          <w:b/>
          <w:color w:val="000000"/>
          <w:sz w:val="24"/>
          <w:szCs w:val="24"/>
          <w:lang w:val="ro-RO"/>
        </w:rPr>
        <w:t xml:space="preserve"> sau la orice altă destinație? </w:t>
      </w:r>
    </w:p>
    <w:p w14:paraId="03A3EEA0" w14:textId="1D925607" w:rsidR="006B40FE" w:rsidRPr="00EF6E02" w:rsidRDefault="006B40FE" w:rsidP="00436CD6">
      <w:pPr>
        <w:pStyle w:val="ListParagraph"/>
        <w:spacing w:line="276" w:lineRule="auto"/>
        <w:ind w:left="0"/>
        <w:jc w:val="both"/>
        <w:rPr>
          <w:rFonts w:ascii="Georgia" w:hAnsi="Georgia" w:cs="Calibri"/>
          <w:iCs/>
          <w:color w:val="000000"/>
          <w:sz w:val="24"/>
          <w:szCs w:val="24"/>
          <w:lang w:val="ro-RO"/>
        </w:rPr>
      </w:pPr>
      <w:r w:rsidRPr="00EF6E02">
        <w:rPr>
          <w:rFonts w:ascii="Georgia" w:hAnsi="Georgia"/>
          <w:color w:val="000000"/>
          <w:sz w:val="24"/>
          <w:szCs w:val="24"/>
          <w:lang w:val="ro-RO"/>
        </w:rPr>
        <w:t xml:space="preserve">Se suspendă toate mobilitățile, atât </w:t>
      </w:r>
      <w:r w:rsidRPr="00EF6E02">
        <w:rPr>
          <w:rFonts w:ascii="Georgia" w:hAnsi="Georgia"/>
          <w:i/>
          <w:iCs/>
          <w:color w:val="000000"/>
          <w:sz w:val="24"/>
          <w:szCs w:val="24"/>
          <w:lang w:val="ro-RO"/>
        </w:rPr>
        <w:t>incoming</w:t>
      </w:r>
      <w:r w:rsidRPr="00EF6E02">
        <w:rPr>
          <w:rFonts w:ascii="Georgia" w:hAnsi="Georgia"/>
          <w:color w:val="000000"/>
          <w:sz w:val="24"/>
          <w:szCs w:val="24"/>
          <w:lang w:val="ro-RO"/>
        </w:rPr>
        <w:t xml:space="preserve">, cât și </w:t>
      </w:r>
      <w:r w:rsidRPr="00EF6E02">
        <w:rPr>
          <w:rFonts w:ascii="Georgia" w:hAnsi="Georgia"/>
          <w:i/>
          <w:iCs/>
          <w:color w:val="000000"/>
          <w:sz w:val="24"/>
          <w:szCs w:val="24"/>
          <w:lang w:val="ro-RO"/>
        </w:rPr>
        <w:t>outgoing</w:t>
      </w:r>
      <w:r w:rsidRPr="00EF6E02">
        <w:rPr>
          <w:rFonts w:ascii="Georgia" w:hAnsi="Georgia"/>
          <w:color w:val="000000"/>
          <w:sz w:val="24"/>
          <w:szCs w:val="24"/>
          <w:lang w:val="ro-RO"/>
        </w:rPr>
        <w:t xml:space="preserve"> planificate să înceapă în acest interval,</w:t>
      </w:r>
      <w:r w:rsidRPr="00EF6E02">
        <w:rPr>
          <w:rFonts w:ascii="Georgia" w:hAnsi="Georgia" w:cs="Calibri"/>
          <w:iCs/>
          <w:color w:val="000000"/>
          <w:sz w:val="24"/>
          <w:szCs w:val="24"/>
          <w:lang w:val="ro-RO"/>
        </w:rPr>
        <w:t xml:space="preserve"> indiferent de țara de origine, cât și de cea de destinație.</w:t>
      </w:r>
    </w:p>
    <w:p w14:paraId="43062F97" w14:textId="77777777" w:rsidR="006B40FE" w:rsidRPr="00EF6E02" w:rsidRDefault="006B40FE" w:rsidP="00436CD6">
      <w:pPr>
        <w:pStyle w:val="ListParagraph"/>
        <w:spacing w:line="276" w:lineRule="auto"/>
        <w:ind w:left="0"/>
        <w:jc w:val="both"/>
        <w:rPr>
          <w:rFonts w:ascii="Georgia" w:hAnsi="Georgia" w:cs="Calibri"/>
          <w:iCs/>
          <w:color w:val="000000"/>
          <w:sz w:val="24"/>
          <w:szCs w:val="24"/>
          <w:lang w:val="ro-RO"/>
        </w:rPr>
      </w:pPr>
    </w:p>
    <w:p w14:paraId="2570F077" w14:textId="65C1AE0C" w:rsidR="006B40FE" w:rsidRPr="00EF6E02" w:rsidRDefault="006B40FE" w:rsidP="00436CD6">
      <w:pPr>
        <w:pStyle w:val="ListParagraph"/>
        <w:spacing w:line="276" w:lineRule="auto"/>
        <w:ind w:left="0"/>
        <w:jc w:val="both"/>
        <w:rPr>
          <w:rFonts w:ascii="Georgia" w:hAnsi="Georgia"/>
          <w:b/>
          <w:sz w:val="24"/>
          <w:szCs w:val="24"/>
          <w:lang w:val="ro-RO"/>
        </w:rPr>
      </w:pPr>
      <w:r w:rsidRPr="00EF6E02">
        <w:rPr>
          <w:rFonts w:ascii="Georgia" w:hAnsi="Georgia" w:cs="Calibri"/>
          <w:b/>
          <w:color w:val="000000"/>
          <w:sz w:val="24"/>
          <w:szCs w:val="24"/>
          <w:lang w:val="ro-RO"/>
        </w:rPr>
        <w:t>B.</w:t>
      </w:r>
      <w:r w:rsidR="00D87355" w:rsidRPr="00EF6E02">
        <w:rPr>
          <w:rFonts w:ascii="Georgia" w:hAnsi="Georgia" w:cs="Calibri"/>
          <w:b/>
          <w:color w:val="000000"/>
          <w:sz w:val="24"/>
          <w:szCs w:val="24"/>
          <w:lang w:val="ro-RO"/>
        </w:rPr>
        <w:t>3</w:t>
      </w:r>
      <w:r w:rsidRPr="00EF6E02">
        <w:rPr>
          <w:rFonts w:ascii="Georgia" w:hAnsi="Georgia" w:cs="Calibri"/>
          <w:b/>
          <w:color w:val="000000"/>
          <w:sz w:val="24"/>
          <w:szCs w:val="24"/>
          <w:lang w:val="ro-RO"/>
        </w:rPr>
        <w:t xml:space="preserve"> Ce facem în cazurile în care participanții au planificate mobilități care ar începe după data de 1 aprilie 2020 și insistă că ar dori să plece?</w:t>
      </w:r>
    </w:p>
    <w:p w14:paraId="78C5D39A" w14:textId="7CB8CFB7" w:rsidR="006B40FE" w:rsidRPr="00EF6E02" w:rsidRDefault="00D87355" w:rsidP="00436CD6">
      <w:pPr>
        <w:pStyle w:val="ListParagraph"/>
        <w:spacing w:line="276" w:lineRule="auto"/>
        <w:ind w:left="0"/>
        <w:jc w:val="both"/>
        <w:rPr>
          <w:rFonts w:ascii="Georgia" w:hAnsi="Georgia"/>
          <w:iCs/>
          <w:sz w:val="24"/>
          <w:szCs w:val="24"/>
          <w:lang w:val="ro-RO"/>
        </w:rPr>
      </w:pPr>
      <w:r w:rsidRPr="00EF6E02">
        <w:rPr>
          <w:rFonts w:ascii="Georgia" w:hAnsi="Georgia"/>
          <w:iCs/>
          <w:sz w:val="24"/>
          <w:szCs w:val="24"/>
          <w:lang w:val="ro-RO"/>
        </w:rPr>
        <w:t>În momentul de față, starea de urgență este în vigoare până pe 16 aprilie 2020 și</w:t>
      </w:r>
      <w:r w:rsidR="006E6B3A" w:rsidRPr="00EF6E02">
        <w:rPr>
          <w:rFonts w:ascii="Georgia" w:hAnsi="Georgia"/>
          <w:iCs/>
          <w:sz w:val="24"/>
          <w:szCs w:val="24"/>
          <w:lang w:val="ro-RO"/>
        </w:rPr>
        <w:t>,</w:t>
      </w:r>
      <w:r w:rsidRPr="00EF6E02">
        <w:rPr>
          <w:rFonts w:ascii="Georgia" w:hAnsi="Georgia"/>
          <w:iCs/>
          <w:sz w:val="24"/>
          <w:szCs w:val="24"/>
          <w:lang w:val="ro-RO"/>
        </w:rPr>
        <w:t xml:space="preserve"> cel mai probabil</w:t>
      </w:r>
      <w:r w:rsidR="006E6B3A" w:rsidRPr="00EF6E02">
        <w:rPr>
          <w:rFonts w:ascii="Georgia" w:hAnsi="Georgia"/>
          <w:iCs/>
          <w:sz w:val="24"/>
          <w:szCs w:val="24"/>
          <w:lang w:val="ro-RO"/>
        </w:rPr>
        <w:t>,</w:t>
      </w:r>
      <w:r w:rsidRPr="00EF6E02">
        <w:rPr>
          <w:rFonts w:ascii="Georgia" w:hAnsi="Georgia"/>
          <w:iCs/>
          <w:sz w:val="24"/>
          <w:szCs w:val="24"/>
          <w:lang w:val="ro-RO"/>
        </w:rPr>
        <w:t xml:space="preserve"> se va extinde până pe 16 mai 2020. În acest timp, mobilitățile sunt suspendate. V</w:t>
      </w:r>
      <w:r w:rsidR="006B40FE" w:rsidRPr="00EF6E02">
        <w:rPr>
          <w:rFonts w:ascii="Georgia" w:hAnsi="Georgia"/>
          <w:iCs/>
          <w:sz w:val="24"/>
          <w:szCs w:val="24"/>
          <w:lang w:val="ro-RO"/>
        </w:rPr>
        <w:t xml:space="preserve">ă recomandăm insistent </w:t>
      </w:r>
      <w:r w:rsidR="006B40FE" w:rsidRPr="00EF6E02">
        <w:rPr>
          <w:rFonts w:ascii="Georgia" w:hAnsi="Georgia"/>
          <w:b/>
          <w:iCs/>
          <w:sz w:val="24"/>
          <w:szCs w:val="24"/>
          <w:lang w:val="ro-RO"/>
        </w:rPr>
        <w:t>să amânați sau să reprogramați</w:t>
      </w:r>
      <w:r w:rsidR="006B40FE" w:rsidRPr="00EF6E02">
        <w:rPr>
          <w:rFonts w:ascii="Georgia" w:hAnsi="Georgia"/>
          <w:iCs/>
          <w:sz w:val="24"/>
          <w:szCs w:val="24"/>
          <w:lang w:val="ro-RO"/>
        </w:rPr>
        <w:t xml:space="preserve"> aceste mobilități pentru o </w:t>
      </w:r>
      <w:r w:rsidR="006B40FE" w:rsidRPr="00EF6E02">
        <w:rPr>
          <w:rFonts w:ascii="Georgia" w:hAnsi="Georgia"/>
          <w:b/>
          <w:bCs/>
          <w:iCs/>
          <w:sz w:val="24"/>
          <w:szCs w:val="24"/>
          <w:lang w:val="ro-RO"/>
        </w:rPr>
        <w:t>altă perioadă de timp mai îndepărtată</w:t>
      </w:r>
      <w:r w:rsidR="006B40FE" w:rsidRPr="00EF6E02">
        <w:rPr>
          <w:rFonts w:ascii="Georgia" w:hAnsi="Georgia"/>
          <w:iCs/>
          <w:sz w:val="24"/>
          <w:szCs w:val="24"/>
          <w:lang w:val="ro-RO"/>
        </w:rPr>
        <w:t xml:space="preserve">. </w:t>
      </w:r>
    </w:p>
    <w:p w14:paraId="5853BAFF" w14:textId="77777777" w:rsidR="006B40FE" w:rsidRPr="00EF6E02" w:rsidRDefault="006B40FE" w:rsidP="00436CD6">
      <w:pPr>
        <w:pStyle w:val="ListParagraph"/>
        <w:spacing w:line="276" w:lineRule="auto"/>
        <w:ind w:left="0"/>
        <w:jc w:val="both"/>
        <w:rPr>
          <w:rFonts w:ascii="Georgia" w:hAnsi="Georgia"/>
          <w:sz w:val="24"/>
          <w:szCs w:val="24"/>
          <w:lang w:val="ro-RO"/>
        </w:rPr>
      </w:pPr>
    </w:p>
    <w:p w14:paraId="1F39B2D0" w14:textId="5169F880" w:rsidR="006B40FE" w:rsidRPr="00EF6E02" w:rsidRDefault="006B40FE" w:rsidP="00436CD6">
      <w:pPr>
        <w:pStyle w:val="ListParagraph"/>
        <w:spacing w:line="276" w:lineRule="auto"/>
        <w:ind w:left="0"/>
        <w:jc w:val="both"/>
        <w:rPr>
          <w:rFonts w:ascii="Georgia" w:hAnsi="Georgia"/>
          <w:b/>
          <w:sz w:val="24"/>
          <w:szCs w:val="24"/>
          <w:lang w:val="ro-RO"/>
        </w:rPr>
      </w:pPr>
      <w:r w:rsidRPr="00EF6E02">
        <w:rPr>
          <w:rFonts w:ascii="Georgia" w:hAnsi="Georgia" w:cs="Calibri"/>
          <w:b/>
          <w:color w:val="000000"/>
          <w:sz w:val="24"/>
          <w:szCs w:val="24"/>
          <w:lang w:val="ro-RO"/>
        </w:rPr>
        <w:t>B.</w:t>
      </w:r>
      <w:r w:rsidR="00D87355" w:rsidRPr="00EF6E02">
        <w:rPr>
          <w:rFonts w:ascii="Georgia" w:hAnsi="Georgia" w:cs="Calibri"/>
          <w:b/>
          <w:color w:val="000000"/>
          <w:sz w:val="24"/>
          <w:szCs w:val="24"/>
          <w:lang w:val="ro-RO"/>
        </w:rPr>
        <w:t>4</w:t>
      </w:r>
      <w:r w:rsidRPr="00EF6E02">
        <w:rPr>
          <w:rFonts w:ascii="Georgia" w:hAnsi="Georgia" w:cs="Calibri"/>
          <w:b/>
          <w:color w:val="000000"/>
          <w:sz w:val="24"/>
          <w:szCs w:val="24"/>
          <w:lang w:val="ro-RO"/>
        </w:rPr>
        <w:t xml:space="preserve"> Având în vedere formularea din știrea apărută pe pagina web a Agenției Naționale, se poate înțelege că mobilitățile afectate de această suspendare pot intra în categoria de forță majoră?</w:t>
      </w:r>
    </w:p>
    <w:p w14:paraId="038D97CE" w14:textId="77777777" w:rsidR="006B40FE" w:rsidRPr="00EF6E02" w:rsidRDefault="006B40FE" w:rsidP="00436CD6">
      <w:pPr>
        <w:pStyle w:val="ListParagraph"/>
        <w:spacing w:line="276" w:lineRule="auto"/>
        <w:ind w:left="0"/>
        <w:jc w:val="both"/>
        <w:rPr>
          <w:rFonts w:ascii="Georgia" w:hAnsi="Georgia"/>
          <w:sz w:val="24"/>
          <w:szCs w:val="24"/>
          <w:lang w:val="ro-RO"/>
        </w:rPr>
      </w:pPr>
      <w:r w:rsidRPr="00EF6E02">
        <w:rPr>
          <w:rFonts w:ascii="Georgia" w:hAnsi="Georgia" w:cs="Calibri"/>
          <w:iCs/>
          <w:color w:val="000000"/>
          <w:sz w:val="24"/>
          <w:szCs w:val="24"/>
          <w:lang w:val="ro-RO"/>
        </w:rPr>
        <w:t xml:space="preserve">Da, Hotărârea </w:t>
      </w:r>
      <w:r w:rsidRPr="00EF6E02">
        <w:rPr>
          <w:rFonts w:ascii="Georgia" w:hAnsi="Georgia"/>
          <w:sz w:val="24"/>
          <w:szCs w:val="24"/>
          <w:lang w:val="ro-RO"/>
        </w:rPr>
        <w:t>CNSSU nr. 6 din data de 9 martie 2020 poate justifica încadrarea unei mobilități în categoria de forță majoră. Vedeți capitolul „Forță majoră” a acestui document pentru mai multe îndrumări privind aprobarea acestora.</w:t>
      </w:r>
      <w:r w:rsidRPr="00EF6E02">
        <w:rPr>
          <w:rFonts w:ascii="Georgia" w:hAnsi="Georgia" w:cs="Calibri"/>
          <w:iCs/>
          <w:color w:val="000000"/>
          <w:sz w:val="24"/>
          <w:szCs w:val="24"/>
          <w:lang w:val="ro-RO"/>
        </w:rPr>
        <w:t xml:space="preserve"> </w:t>
      </w:r>
    </w:p>
    <w:p w14:paraId="6A055CD3" w14:textId="77777777" w:rsidR="006B40FE" w:rsidRPr="00EF6E02" w:rsidRDefault="006B40FE" w:rsidP="00436CD6">
      <w:pPr>
        <w:pStyle w:val="ListParagraph"/>
        <w:spacing w:line="276" w:lineRule="auto"/>
        <w:ind w:left="0"/>
        <w:jc w:val="both"/>
        <w:rPr>
          <w:rFonts w:ascii="Georgia" w:hAnsi="Georgia"/>
          <w:sz w:val="24"/>
          <w:szCs w:val="24"/>
          <w:lang w:val="ro-RO"/>
        </w:rPr>
      </w:pPr>
    </w:p>
    <w:p w14:paraId="6AC7042F" w14:textId="66D3DFCD" w:rsidR="006B40FE" w:rsidRPr="00EF6E02" w:rsidRDefault="006B40FE" w:rsidP="00436CD6">
      <w:pPr>
        <w:pStyle w:val="ListParagraph"/>
        <w:spacing w:line="276" w:lineRule="auto"/>
        <w:ind w:left="0"/>
        <w:jc w:val="both"/>
        <w:rPr>
          <w:rFonts w:ascii="Georgia" w:hAnsi="Georgia"/>
          <w:b/>
          <w:sz w:val="24"/>
          <w:szCs w:val="24"/>
          <w:lang w:val="ro-RO"/>
        </w:rPr>
      </w:pPr>
      <w:r w:rsidRPr="00EF6E02">
        <w:rPr>
          <w:rFonts w:ascii="Georgia" w:hAnsi="Georgia" w:cs="Calibri"/>
          <w:b/>
          <w:color w:val="000000"/>
          <w:sz w:val="24"/>
          <w:szCs w:val="24"/>
          <w:lang w:val="ro-RO"/>
        </w:rPr>
        <w:t>B.</w:t>
      </w:r>
      <w:r w:rsidR="00D87355" w:rsidRPr="00EF6E02">
        <w:rPr>
          <w:rFonts w:ascii="Georgia" w:hAnsi="Georgia" w:cs="Calibri"/>
          <w:b/>
          <w:color w:val="000000"/>
          <w:sz w:val="24"/>
          <w:szCs w:val="24"/>
          <w:lang w:val="ro-RO"/>
        </w:rPr>
        <w:t>5</w:t>
      </w:r>
      <w:r w:rsidRPr="00EF6E02">
        <w:rPr>
          <w:rFonts w:ascii="Georgia" w:hAnsi="Georgia" w:cs="Calibri"/>
          <w:b/>
          <w:color w:val="000000"/>
          <w:sz w:val="24"/>
          <w:szCs w:val="24"/>
          <w:lang w:val="ro-RO"/>
        </w:rPr>
        <w:t xml:space="preserve"> </w:t>
      </w:r>
      <w:r w:rsidRPr="00EF6E02">
        <w:rPr>
          <w:rFonts w:ascii="Georgia" w:hAnsi="Georgia"/>
          <w:b/>
          <w:sz w:val="24"/>
          <w:szCs w:val="24"/>
          <w:lang w:val="ro-RO"/>
        </w:rPr>
        <w:t xml:space="preserve">Pentru recuperarea cheltuielilor aferente deplasărilor până în 31 martie 2020, instituțiile beneficiare au solicitat un document oficial din partea Agenției pe care să îl transmită agenției de turism/companiei de transport/unităților de cazare. </w:t>
      </w:r>
    </w:p>
    <w:p w14:paraId="6FF870BD" w14:textId="77777777" w:rsidR="006B40FE" w:rsidRPr="00EF6E02" w:rsidRDefault="006B40FE" w:rsidP="00436CD6">
      <w:pPr>
        <w:pStyle w:val="ListParagraph"/>
        <w:spacing w:line="276" w:lineRule="auto"/>
        <w:ind w:left="0"/>
        <w:jc w:val="both"/>
        <w:rPr>
          <w:rFonts w:ascii="Georgia" w:hAnsi="Georgia"/>
          <w:iCs/>
          <w:sz w:val="24"/>
          <w:szCs w:val="24"/>
          <w:lang w:val="ro-RO"/>
        </w:rPr>
      </w:pPr>
      <w:r w:rsidRPr="00EF6E02">
        <w:rPr>
          <w:rFonts w:ascii="Georgia" w:hAnsi="Georgia"/>
          <w:iCs/>
          <w:sz w:val="24"/>
          <w:szCs w:val="24"/>
          <w:lang w:val="ro-RO"/>
        </w:rPr>
        <w:t xml:space="preserve">Mobilitățile Erasmus+ cad sub incidența articolul 5 din Hotărârea CNSSU nr. 6 din data de 9 martie 2020. Această hotărâre este publică și poate fi consultată la adresa: </w:t>
      </w:r>
      <w:hyperlink r:id="rId10" w:history="1">
        <w:r w:rsidRPr="00EF6E02">
          <w:rPr>
            <w:rStyle w:val="Hyperlink"/>
            <w:rFonts w:ascii="Georgia" w:hAnsi="Georgia"/>
            <w:iCs/>
            <w:sz w:val="24"/>
            <w:szCs w:val="24"/>
            <w:lang w:val="ro-RO"/>
          </w:rPr>
          <w:t>http://www.dspb.ro/diverse/100320.pdf</w:t>
        </w:r>
      </w:hyperlink>
      <w:r w:rsidRPr="00EF6E02">
        <w:rPr>
          <w:rFonts w:ascii="Georgia" w:hAnsi="Georgia"/>
          <w:iCs/>
          <w:sz w:val="24"/>
          <w:szCs w:val="24"/>
          <w:lang w:val="ro-RO"/>
        </w:rPr>
        <w:t xml:space="preserve"> </w:t>
      </w:r>
    </w:p>
    <w:p w14:paraId="2909F1A1" w14:textId="77777777" w:rsidR="006B40FE" w:rsidRPr="00EF6E02" w:rsidRDefault="006B40FE" w:rsidP="00436CD6">
      <w:pPr>
        <w:pStyle w:val="ListParagraph"/>
        <w:spacing w:line="276" w:lineRule="auto"/>
        <w:ind w:left="0"/>
        <w:jc w:val="both"/>
        <w:rPr>
          <w:rFonts w:ascii="Georgia" w:hAnsi="Georgia"/>
          <w:iCs/>
          <w:sz w:val="24"/>
          <w:szCs w:val="24"/>
          <w:lang w:val="ro-RO"/>
        </w:rPr>
      </w:pPr>
      <w:r w:rsidRPr="00EF6E02">
        <w:rPr>
          <w:rFonts w:ascii="Georgia" w:hAnsi="Georgia"/>
          <w:iCs/>
          <w:sz w:val="24"/>
          <w:szCs w:val="24"/>
          <w:lang w:val="ro-RO"/>
        </w:rPr>
        <w:t xml:space="preserve">Pe baza acestei hotărâri, AN a realizat o </w:t>
      </w:r>
      <w:hyperlink r:id="rId11" w:history="1">
        <w:r w:rsidRPr="00EF6E02">
          <w:rPr>
            <w:rStyle w:val="Hyperlink"/>
            <w:rFonts w:ascii="Georgia" w:hAnsi="Georgia"/>
            <w:iCs/>
            <w:sz w:val="24"/>
            <w:szCs w:val="24"/>
            <w:lang w:val="ro-RO"/>
          </w:rPr>
          <w:t>notificare</w:t>
        </w:r>
      </w:hyperlink>
      <w:r w:rsidRPr="00EF6E02">
        <w:rPr>
          <w:rFonts w:ascii="Georgia" w:hAnsi="Georgia"/>
          <w:iCs/>
          <w:sz w:val="24"/>
          <w:szCs w:val="24"/>
          <w:lang w:val="ro-RO"/>
        </w:rPr>
        <w:t>, pe care o puteți accesa și utiliza în cazul în care vă este necesară.</w:t>
      </w:r>
    </w:p>
    <w:p w14:paraId="7D8787C6" w14:textId="77777777" w:rsidR="006B40FE" w:rsidRPr="00EF6E02" w:rsidRDefault="006B40FE" w:rsidP="00112110">
      <w:pPr>
        <w:pStyle w:val="ListParagraph"/>
        <w:spacing w:line="276" w:lineRule="auto"/>
        <w:ind w:left="0"/>
        <w:jc w:val="both"/>
        <w:rPr>
          <w:rFonts w:ascii="Georgia" w:hAnsi="Georgia"/>
          <w:sz w:val="24"/>
          <w:szCs w:val="24"/>
          <w:lang w:val="ro-RO" w:eastAsia="ro-RO"/>
        </w:rPr>
      </w:pPr>
    </w:p>
    <w:p w14:paraId="5370B269" w14:textId="77777777" w:rsidR="006B40FE" w:rsidRPr="00EF6E02" w:rsidRDefault="006B40FE" w:rsidP="00A20D86">
      <w:pPr>
        <w:spacing w:before="240" w:after="240" w:line="240" w:lineRule="auto"/>
        <w:jc w:val="center"/>
        <w:rPr>
          <w:rFonts w:ascii="Georgia" w:hAnsi="Georgia"/>
          <w:b/>
          <w:bCs/>
          <w:color w:val="000000"/>
          <w:sz w:val="24"/>
          <w:szCs w:val="24"/>
          <w:lang w:eastAsia="ro-RO"/>
        </w:rPr>
      </w:pPr>
      <w:r w:rsidRPr="00EF6E02">
        <w:rPr>
          <w:rFonts w:ascii="Georgia" w:hAnsi="Georgia"/>
          <w:b/>
          <w:bCs/>
          <w:color w:val="000000"/>
          <w:sz w:val="24"/>
          <w:szCs w:val="24"/>
          <w:lang w:eastAsia="ro-RO"/>
        </w:rPr>
        <w:t xml:space="preserve">C. Prelungirea perioadei contractuale a proiectelor de parteneriat strategic </w:t>
      </w:r>
    </w:p>
    <w:p w14:paraId="25794D2C" w14:textId="77777777" w:rsidR="006B40FE" w:rsidRPr="00EF6E02" w:rsidRDefault="006B40FE" w:rsidP="00E64CC3">
      <w:pPr>
        <w:spacing w:before="240" w:after="240" w:line="240" w:lineRule="auto"/>
        <w:jc w:val="center"/>
        <w:rPr>
          <w:rFonts w:ascii="Georgia" w:hAnsi="Georgia"/>
          <w:b/>
          <w:bCs/>
          <w:color w:val="000000"/>
          <w:sz w:val="24"/>
          <w:szCs w:val="24"/>
          <w:lang w:eastAsia="ro-RO"/>
        </w:rPr>
      </w:pPr>
      <w:r w:rsidRPr="00EF6E02">
        <w:rPr>
          <w:rFonts w:ascii="Georgia" w:hAnsi="Georgia"/>
          <w:b/>
          <w:bCs/>
          <w:color w:val="000000"/>
          <w:sz w:val="24"/>
          <w:szCs w:val="24"/>
          <w:lang w:eastAsia="ro-RO"/>
        </w:rPr>
        <w:t>Aspecte generale</w:t>
      </w:r>
    </w:p>
    <w:p w14:paraId="39926175" w14:textId="77777777" w:rsidR="006B40FE" w:rsidRPr="00EF6E02" w:rsidRDefault="006B40FE" w:rsidP="00465836">
      <w:pPr>
        <w:spacing w:before="240" w:after="240" w:line="240" w:lineRule="auto"/>
        <w:jc w:val="both"/>
        <w:rPr>
          <w:rStyle w:val="Hyperlink"/>
          <w:rFonts w:ascii="Georgia" w:hAnsi="Georgia"/>
          <w:sz w:val="24"/>
          <w:szCs w:val="24"/>
        </w:rPr>
      </w:pPr>
      <w:r w:rsidRPr="00EF6E02">
        <w:rPr>
          <w:rFonts w:ascii="Georgia" w:hAnsi="Georgia"/>
          <w:color w:val="000000"/>
          <w:sz w:val="24"/>
          <w:szCs w:val="24"/>
          <w:lang w:eastAsia="ro-RO"/>
        </w:rPr>
        <w:t xml:space="preserve">Pe baza unei note oficiale a Comisiei Europene, transmisă Agențiilor Naționale, proiectele de parteneriat strategic </w:t>
      </w:r>
      <w:r w:rsidRPr="00EF6E02">
        <w:rPr>
          <w:rFonts w:ascii="Georgia" w:hAnsi="Georgia"/>
          <w:b/>
          <w:bCs/>
          <w:color w:val="000000"/>
          <w:sz w:val="24"/>
          <w:szCs w:val="24"/>
          <w:lang w:eastAsia="ro-RO"/>
        </w:rPr>
        <w:t>pot fi prelungite din cauza impactului negativ pe care situația legată de răspândirea COVID-19 o are asupra acestora.</w:t>
      </w:r>
      <w:r w:rsidRPr="00EF6E02">
        <w:rPr>
          <w:rStyle w:val="Hyperlink"/>
          <w:rFonts w:ascii="Georgia" w:hAnsi="Georgia"/>
          <w:sz w:val="24"/>
          <w:szCs w:val="24"/>
        </w:rPr>
        <w:t xml:space="preserve"> </w:t>
      </w:r>
    </w:p>
    <w:p w14:paraId="3FB1A27E" w14:textId="77777777" w:rsidR="006B40FE" w:rsidRPr="00EF6E02" w:rsidRDefault="006B40FE" w:rsidP="00A20D86">
      <w:pPr>
        <w:spacing w:before="240" w:after="240" w:line="240" w:lineRule="auto"/>
        <w:jc w:val="both"/>
        <w:rPr>
          <w:rFonts w:ascii="Georgia" w:hAnsi="Georgia"/>
          <w:b/>
          <w:bCs/>
          <w:color w:val="000000"/>
          <w:sz w:val="24"/>
          <w:szCs w:val="24"/>
          <w:lang w:eastAsia="ro-RO"/>
        </w:rPr>
      </w:pPr>
      <w:r w:rsidRPr="00EF6E02">
        <w:rPr>
          <w:rStyle w:val="tlid-translation"/>
          <w:rFonts w:ascii="Georgia" w:hAnsi="Georgia"/>
          <w:sz w:val="24"/>
          <w:szCs w:val="24"/>
        </w:rPr>
        <w:t xml:space="preserve">Pentru a implementa activitățile planificate ale proiectelor KA2, aflate în derulare, este posibil să solicitați o prelungire a duratei proiectului, </w:t>
      </w:r>
      <w:r w:rsidRPr="00EF6E02">
        <w:rPr>
          <w:rStyle w:val="tlid-translation"/>
          <w:rFonts w:ascii="Georgia" w:hAnsi="Georgia"/>
          <w:bCs/>
          <w:sz w:val="24"/>
          <w:szCs w:val="24"/>
        </w:rPr>
        <w:t>cu mențiunea</w:t>
      </w:r>
      <w:r w:rsidRPr="00EF6E02">
        <w:rPr>
          <w:rStyle w:val="tlid-translation"/>
          <w:rFonts w:ascii="Georgia" w:hAnsi="Georgia"/>
          <w:b/>
          <w:bCs/>
          <w:sz w:val="24"/>
          <w:szCs w:val="24"/>
        </w:rPr>
        <w:t xml:space="preserve"> </w:t>
      </w:r>
      <w:r w:rsidRPr="00EF6E02">
        <w:rPr>
          <w:rStyle w:val="tlid-translation"/>
          <w:rFonts w:ascii="Georgia" w:hAnsi="Georgia"/>
          <w:bCs/>
          <w:sz w:val="24"/>
          <w:szCs w:val="24"/>
        </w:rPr>
        <w:t>că</w:t>
      </w:r>
      <w:r w:rsidRPr="00EF6E02">
        <w:rPr>
          <w:rStyle w:val="tlid-translation"/>
          <w:rFonts w:ascii="Georgia" w:hAnsi="Georgia"/>
          <w:b/>
          <w:bCs/>
          <w:sz w:val="24"/>
          <w:szCs w:val="24"/>
        </w:rPr>
        <w:t xml:space="preserve"> valoarea totală a grantului aprobat nu se modifică</w:t>
      </w:r>
      <w:r w:rsidRPr="00EF6E02">
        <w:rPr>
          <w:rStyle w:val="tlid-translation"/>
          <w:rFonts w:ascii="Georgia" w:hAnsi="Georgia"/>
          <w:sz w:val="24"/>
          <w:szCs w:val="24"/>
        </w:rPr>
        <w:t xml:space="preserve">. Durata maximă pentru prelungire este de 12 luni; cu toate acestea, </w:t>
      </w:r>
      <w:r w:rsidRPr="00EF6E02">
        <w:rPr>
          <w:rStyle w:val="tlid-translation"/>
          <w:rFonts w:ascii="Georgia" w:hAnsi="Georgia"/>
          <w:b/>
          <w:bCs/>
          <w:sz w:val="24"/>
          <w:szCs w:val="24"/>
        </w:rPr>
        <w:t>durata totală a proiectului nu poate depăși 36 de luni</w:t>
      </w:r>
      <w:r w:rsidRPr="00EF6E02">
        <w:rPr>
          <w:rStyle w:val="tlid-translation"/>
          <w:rFonts w:ascii="Georgia" w:hAnsi="Georgia"/>
          <w:sz w:val="24"/>
          <w:szCs w:val="24"/>
        </w:rPr>
        <w:t>.</w:t>
      </w:r>
    </w:p>
    <w:p w14:paraId="1CB37F36" w14:textId="77777777" w:rsidR="006B40FE" w:rsidRPr="00EF6E02" w:rsidRDefault="006B40FE" w:rsidP="00A20D86">
      <w:pPr>
        <w:spacing w:before="240" w:after="240" w:line="240" w:lineRule="auto"/>
        <w:jc w:val="both"/>
        <w:rPr>
          <w:rFonts w:ascii="Georgia" w:hAnsi="Georgia"/>
          <w:b/>
          <w:bCs/>
          <w:color w:val="000000"/>
          <w:sz w:val="24"/>
          <w:szCs w:val="24"/>
          <w:lang w:eastAsia="ro-RO"/>
        </w:rPr>
      </w:pPr>
      <w:r w:rsidRPr="00EF6E02">
        <w:rPr>
          <w:rFonts w:ascii="Georgia" w:hAnsi="Georgia"/>
          <w:b/>
          <w:bCs/>
          <w:color w:val="000000"/>
          <w:sz w:val="24"/>
          <w:szCs w:val="24"/>
          <w:lang w:eastAsia="ro-RO"/>
        </w:rPr>
        <w:t>Pentru proiectele 2017 - data de finalizare nu poate depăși data de 31.08.2020.</w:t>
      </w:r>
    </w:p>
    <w:p w14:paraId="2D240060" w14:textId="77777777" w:rsidR="006B40FE" w:rsidRPr="00EF6E02" w:rsidRDefault="006B40FE" w:rsidP="00A20D86">
      <w:pPr>
        <w:spacing w:before="240" w:after="240" w:line="240" w:lineRule="auto"/>
        <w:jc w:val="both"/>
        <w:rPr>
          <w:rFonts w:ascii="Georgia" w:hAnsi="Georgia"/>
          <w:b/>
          <w:bCs/>
          <w:color w:val="000000"/>
          <w:sz w:val="24"/>
          <w:szCs w:val="24"/>
          <w:lang w:eastAsia="ro-RO"/>
        </w:rPr>
      </w:pPr>
      <w:r w:rsidRPr="00EF6E02">
        <w:rPr>
          <w:rFonts w:ascii="Georgia" w:hAnsi="Georgia"/>
          <w:b/>
          <w:bCs/>
          <w:color w:val="000000"/>
          <w:sz w:val="24"/>
          <w:szCs w:val="24"/>
          <w:lang w:eastAsia="ro-RO"/>
        </w:rPr>
        <w:t>Pentru proiectele 2018 – data de finalizare nu poate depăși data de 31.08.2021.</w:t>
      </w:r>
    </w:p>
    <w:p w14:paraId="592F40D5" w14:textId="77777777" w:rsidR="006B40FE" w:rsidRPr="00EF6E02" w:rsidRDefault="006B40FE" w:rsidP="00A20D86">
      <w:pPr>
        <w:spacing w:before="240" w:after="240" w:line="240" w:lineRule="auto"/>
        <w:jc w:val="both"/>
        <w:rPr>
          <w:rFonts w:ascii="Georgia" w:hAnsi="Georgia"/>
          <w:b/>
          <w:bCs/>
          <w:color w:val="000000"/>
          <w:sz w:val="24"/>
          <w:szCs w:val="24"/>
          <w:lang w:eastAsia="ro-RO"/>
        </w:rPr>
      </w:pPr>
      <w:r w:rsidRPr="00EF6E02">
        <w:rPr>
          <w:rFonts w:ascii="Georgia" w:hAnsi="Georgia"/>
          <w:b/>
          <w:bCs/>
          <w:color w:val="000000"/>
          <w:sz w:val="24"/>
          <w:szCs w:val="24"/>
          <w:lang w:eastAsia="ro-RO"/>
        </w:rPr>
        <w:t>Pentru proiectele 2019 – data de finalizare nu poate depăși data de 31.08.2022.</w:t>
      </w:r>
    </w:p>
    <w:p w14:paraId="04D7230B" w14:textId="2BE56102" w:rsidR="006B40FE" w:rsidRPr="00EF6E02" w:rsidRDefault="006B40FE" w:rsidP="00A20D86">
      <w:pPr>
        <w:spacing w:before="240" w:after="240" w:line="240" w:lineRule="auto"/>
        <w:jc w:val="both"/>
        <w:rPr>
          <w:rFonts w:ascii="Georgia" w:hAnsi="Georgia"/>
          <w:b/>
          <w:bCs/>
          <w:color w:val="000000"/>
          <w:sz w:val="24"/>
          <w:szCs w:val="24"/>
          <w:lang w:eastAsia="ro-RO"/>
        </w:rPr>
      </w:pPr>
      <w:r w:rsidRPr="00EF6E02">
        <w:rPr>
          <w:rFonts w:ascii="Georgia" w:hAnsi="Georgia"/>
          <w:b/>
          <w:bCs/>
          <w:color w:val="000000"/>
          <w:sz w:val="24"/>
          <w:szCs w:val="24"/>
          <w:lang w:eastAsia="ro-RO"/>
        </w:rPr>
        <w:t xml:space="preserve">Pentru proiectele aprobate în anii 2018 și 2019, care se finalizează cel târziu pe 31.08.2020 </w:t>
      </w:r>
      <w:r w:rsidRPr="00EF6E02">
        <w:rPr>
          <w:rFonts w:ascii="Georgia" w:hAnsi="Georgia"/>
          <w:b/>
          <w:bCs/>
          <w:color w:val="000000"/>
          <w:sz w:val="24"/>
          <w:szCs w:val="24"/>
          <w:u w:val="single"/>
          <w:lang w:eastAsia="ro-RO"/>
        </w:rPr>
        <w:t>se recomandă</w:t>
      </w:r>
      <w:r w:rsidRPr="00EF6E02">
        <w:rPr>
          <w:rFonts w:ascii="Georgia" w:hAnsi="Georgia"/>
          <w:b/>
          <w:bCs/>
          <w:color w:val="000000"/>
          <w:sz w:val="24"/>
          <w:szCs w:val="24"/>
          <w:lang w:eastAsia="ro-RO"/>
        </w:rPr>
        <w:t xml:space="preserve"> o prelungire a duratei cu </w:t>
      </w:r>
      <w:r w:rsidR="0068198D" w:rsidRPr="00EF6E02">
        <w:rPr>
          <w:rFonts w:ascii="Georgia" w:hAnsi="Georgia"/>
          <w:b/>
          <w:bCs/>
          <w:color w:val="000000"/>
          <w:sz w:val="24"/>
          <w:szCs w:val="24"/>
          <w:lang w:eastAsia="ro-RO"/>
        </w:rPr>
        <w:t>până la 12 luni</w:t>
      </w:r>
      <w:r w:rsidRPr="00EF6E02">
        <w:rPr>
          <w:rFonts w:ascii="Georgia" w:hAnsi="Georgia"/>
          <w:b/>
          <w:bCs/>
          <w:color w:val="000000"/>
          <w:sz w:val="24"/>
          <w:szCs w:val="24"/>
          <w:lang w:eastAsia="ro-RO"/>
        </w:rPr>
        <w:t xml:space="preserve"> faţă de termenul înscris în contract, dar fără a depăşi o durată totală a proiectului 36 de luni şi data de finalizare menţionată mai sus. Cu toate acestea, decizia privind necesitatea /durata prelungirii va fi luată la nivel de parteneriat.</w:t>
      </w:r>
    </w:p>
    <w:p w14:paraId="4C68138B" w14:textId="77777777" w:rsidR="006B40FE" w:rsidRPr="00EF6E02" w:rsidRDefault="006B40FE" w:rsidP="00A20D86">
      <w:pPr>
        <w:spacing w:before="240" w:after="240" w:line="240" w:lineRule="auto"/>
        <w:jc w:val="both"/>
        <w:rPr>
          <w:rFonts w:ascii="Georgia" w:hAnsi="Georgia"/>
          <w:sz w:val="24"/>
          <w:szCs w:val="24"/>
          <w:lang w:eastAsia="ro-RO"/>
        </w:rPr>
      </w:pPr>
      <w:r w:rsidRPr="00EF6E02">
        <w:rPr>
          <w:rFonts w:ascii="Georgia" w:hAnsi="Georgia"/>
          <w:color w:val="000000"/>
          <w:sz w:val="24"/>
          <w:szCs w:val="24"/>
          <w:lang w:eastAsia="ro-RO"/>
        </w:rPr>
        <w:t xml:space="preserve">În </w:t>
      </w:r>
      <w:r w:rsidRPr="00EF6E02">
        <w:rPr>
          <w:rFonts w:ascii="Georgia" w:hAnsi="Georgia"/>
          <w:b/>
          <w:bCs/>
          <w:color w:val="000000"/>
          <w:sz w:val="24"/>
          <w:szCs w:val="24"/>
          <w:lang w:eastAsia="ro-RO"/>
        </w:rPr>
        <w:t>Anexa I Condiții Generale</w:t>
      </w:r>
      <w:r w:rsidRPr="00EF6E02">
        <w:rPr>
          <w:rFonts w:ascii="Georgia" w:hAnsi="Georgia"/>
          <w:color w:val="000000"/>
          <w:sz w:val="24"/>
          <w:szCs w:val="24"/>
          <w:lang w:eastAsia="ro-RO"/>
        </w:rPr>
        <w:t xml:space="preserve"> a contractului de finanțare, se specifică la Art. II.13.3 faptul că o cerere de modificare a contractului trebuie să fie transmisă Agenției, până cel târziu cu o lună înainte de încheierea perioadei de implementare, motiv pentru care </w:t>
      </w:r>
      <w:r w:rsidRPr="00EF6E02">
        <w:rPr>
          <w:rFonts w:ascii="Georgia" w:hAnsi="Georgia"/>
          <w:b/>
          <w:bCs/>
          <w:color w:val="000000"/>
          <w:sz w:val="24"/>
          <w:szCs w:val="24"/>
          <w:lang w:eastAsia="ro-RO"/>
        </w:rPr>
        <w:t>nu reprezintă o urgență încheierea actelor adiționale pentru proiectele care se finalizează mai târziu</w:t>
      </w:r>
      <w:r w:rsidRPr="00EF6E02">
        <w:rPr>
          <w:rFonts w:ascii="Georgia" w:hAnsi="Georgia"/>
          <w:color w:val="000000"/>
          <w:sz w:val="24"/>
          <w:szCs w:val="24"/>
          <w:lang w:eastAsia="ro-RO"/>
        </w:rPr>
        <w:t>. Așadar, vă recomandăm să evaluați situația fiecărui proiect și să decideți asupra prelungirii necesare, în timp util.</w:t>
      </w:r>
    </w:p>
    <w:p w14:paraId="4FC29E53" w14:textId="77777777" w:rsidR="006B40FE" w:rsidRPr="00EF6E02" w:rsidRDefault="006B40FE" w:rsidP="00FE7600">
      <w:pPr>
        <w:pStyle w:val="HTMLPreformatted"/>
        <w:jc w:val="both"/>
        <w:rPr>
          <w:rFonts w:ascii="Georgia" w:hAnsi="Georgia"/>
          <w:color w:val="000000"/>
          <w:sz w:val="24"/>
          <w:szCs w:val="24"/>
          <w:lang w:eastAsia="ro-RO"/>
        </w:rPr>
      </w:pPr>
      <w:r w:rsidRPr="00EF6E02">
        <w:rPr>
          <w:rFonts w:ascii="Georgia" w:hAnsi="Georgia"/>
          <w:color w:val="000000"/>
          <w:sz w:val="24"/>
          <w:szCs w:val="24"/>
          <w:lang w:eastAsia="ro-RO"/>
        </w:rPr>
        <w:lastRenderedPageBreak/>
        <w:t xml:space="preserve">Toate cererile de prelungire (vezi modelul M1 de mai jos) sunt transmise de instituția coordonatoare, în numele tuturor instituțiilor partenere. [În cazul proiectelor KA229, AN a coordonatorului va anunța Agenţiile Naționale partenere în legătură cu decizia luată la nivel de parteneriat privind </w:t>
      </w:r>
      <w:r w:rsidRPr="00EF6E02">
        <w:rPr>
          <w:rFonts w:ascii="Georgia" w:hAnsi="Georgia"/>
          <w:b/>
          <w:color w:val="000000"/>
          <w:sz w:val="24"/>
          <w:szCs w:val="24"/>
          <w:lang w:eastAsia="ro-RO"/>
        </w:rPr>
        <w:t xml:space="preserve">prelungirea contractului. AN partenere vor lua legătura cu instituțiile partenere în vederea transmiterii documentelor necesare inițierii actului adițional. </w:t>
      </w:r>
      <w:r w:rsidRPr="00EF6E02">
        <w:rPr>
          <w:rFonts w:ascii="Georgia" w:hAnsi="Georgia"/>
          <w:bCs/>
          <w:color w:val="000000"/>
          <w:sz w:val="24"/>
          <w:szCs w:val="24"/>
          <w:lang w:eastAsia="ro-RO"/>
        </w:rPr>
        <w:t>D</w:t>
      </w:r>
      <w:r w:rsidRPr="00EF6E02">
        <w:rPr>
          <w:rFonts w:ascii="Georgia" w:hAnsi="Georgia" w:cs="Courier New"/>
          <w:sz w:val="24"/>
          <w:szCs w:val="24"/>
        </w:rPr>
        <w:t xml:space="preserve">acă există diferențe de opinie cu privire la modul de continuare a proiectului, negocierea trebuie să se facă </w:t>
      </w:r>
      <w:r w:rsidRPr="00EF6E02">
        <w:rPr>
          <w:rFonts w:ascii="Georgia" w:hAnsi="Georgia" w:cs="Courier New"/>
          <w:b/>
          <w:bCs/>
          <w:sz w:val="24"/>
          <w:szCs w:val="24"/>
        </w:rPr>
        <w:t>între şcolile partenere</w:t>
      </w:r>
      <w:r w:rsidRPr="00EF6E02">
        <w:rPr>
          <w:rFonts w:ascii="Georgia" w:hAnsi="Georgia" w:cs="Courier New"/>
          <w:sz w:val="24"/>
          <w:szCs w:val="24"/>
        </w:rPr>
        <w:t xml:space="preserve">, nu între Agenţiile Naționale. </w:t>
      </w:r>
      <w:r w:rsidRPr="00EF6E02">
        <w:rPr>
          <w:rFonts w:ascii="Georgia" w:hAnsi="Georgia"/>
          <w:color w:val="000000"/>
          <w:sz w:val="24"/>
          <w:szCs w:val="24"/>
          <w:lang w:eastAsia="ro-RO"/>
        </w:rPr>
        <w:t xml:space="preserve">Pentru a putea prelungi proiectele de parteneriat aflate în derulare, trebuie să ţineți cont că </w:t>
      </w:r>
      <w:r w:rsidRPr="00EF6E02">
        <w:rPr>
          <w:rFonts w:ascii="Georgia" w:hAnsi="Georgia" w:cs="Courier New"/>
          <w:b/>
          <w:sz w:val="24"/>
          <w:szCs w:val="24"/>
        </w:rPr>
        <w:t xml:space="preserve">toate modificările aduse proiectului trebuie să se facă având acordul școlii coordonatoare și al responsabilului AN pentru proiectul dvs. </w:t>
      </w:r>
      <w:r w:rsidRPr="00EF6E02">
        <w:rPr>
          <w:rFonts w:ascii="Georgia" w:hAnsi="Georgia" w:cs="Courier New"/>
          <w:sz w:val="24"/>
          <w:szCs w:val="24"/>
        </w:rPr>
        <w:t>(vezi modelul M2 de mai jos)]</w:t>
      </w:r>
      <w:r w:rsidRPr="00EF6E02">
        <w:rPr>
          <w:rFonts w:ascii="Georgia" w:hAnsi="Georgia" w:cs="Courier New"/>
          <w:b/>
          <w:sz w:val="24"/>
          <w:szCs w:val="24"/>
        </w:rPr>
        <w:t>.</w:t>
      </w:r>
    </w:p>
    <w:p w14:paraId="7840C664" w14:textId="77777777" w:rsidR="006B40FE" w:rsidRPr="00EF6E02" w:rsidRDefault="006B40FE" w:rsidP="00F01609">
      <w:pPr>
        <w:spacing w:before="240" w:after="240" w:line="240" w:lineRule="auto"/>
        <w:jc w:val="both"/>
        <w:rPr>
          <w:rFonts w:ascii="Georgia" w:hAnsi="Georgia"/>
          <w:color w:val="000000"/>
          <w:sz w:val="24"/>
          <w:szCs w:val="24"/>
          <w:lang w:eastAsia="ro-RO"/>
        </w:rPr>
      </w:pPr>
      <w:r w:rsidRPr="00EF6E02">
        <w:rPr>
          <w:rFonts w:ascii="Georgia" w:hAnsi="Georgia"/>
          <w:color w:val="000000"/>
          <w:sz w:val="24"/>
          <w:szCs w:val="24"/>
          <w:lang w:eastAsia="ro-RO"/>
        </w:rPr>
        <w:t xml:space="preserve">Transmiteţi expertului AN, responsabil de proiectul dumneavoastră, scrisoarea de solicitare a unui amendament formular descărcat de pe site (completarea secțiunii E), semnată de reprezentantul legal al instituției coordonatoare, prin care solicitați prelungirea proiectului, împreună cu acordurile semnate de parteneri. </w:t>
      </w:r>
      <w:r w:rsidRPr="00EF6E02">
        <w:rPr>
          <w:rFonts w:ascii="Georgia" w:hAnsi="Georgia"/>
          <w:b/>
          <w:bCs/>
          <w:color w:val="000000"/>
          <w:sz w:val="24"/>
          <w:szCs w:val="24"/>
          <w:lang w:eastAsia="ro-RO"/>
        </w:rPr>
        <w:t>Ca motivație a solicitării acestei prelungiri, trebuie să faceți referire la efectele pandemiei COVID-19 asupra proiectului de parteneriat strategic.</w:t>
      </w:r>
      <w:r w:rsidRPr="00EF6E02">
        <w:rPr>
          <w:rFonts w:ascii="Georgia" w:hAnsi="Georgia"/>
          <w:color w:val="000000"/>
          <w:sz w:val="24"/>
          <w:szCs w:val="24"/>
          <w:lang w:eastAsia="ro-RO"/>
        </w:rPr>
        <w:t xml:space="preserve"> Documentele vor fi trimise doar în variantă scanată, prin e-mail, pe adresa responsabilului de acţiune pentru proiectul dvs. Ulterior, AN va emite actul adițional de prelungire, iar, după semnarea acestuia de către ambele părți, prelungirea va intra în vigoare.</w:t>
      </w:r>
    </w:p>
    <w:p w14:paraId="6807EE46" w14:textId="77777777" w:rsidR="006B40FE" w:rsidRPr="00EF6E02" w:rsidRDefault="006B40FE" w:rsidP="00A20D86">
      <w:pPr>
        <w:spacing w:before="240" w:after="240" w:line="240" w:lineRule="auto"/>
        <w:jc w:val="both"/>
        <w:rPr>
          <w:rFonts w:ascii="Georgia" w:hAnsi="Georgia"/>
          <w:sz w:val="24"/>
          <w:szCs w:val="24"/>
          <w:lang w:eastAsia="ro-RO"/>
        </w:rPr>
      </w:pPr>
      <w:r w:rsidRPr="00EF6E02">
        <w:rPr>
          <w:rFonts w:ascii="Georgia" w:hAnsi="Georgia"/>
          <w:b/>
          <w:bCs/>
          <w:color w:val="000000"/>
          <w:sz w:val="24"/>
          <w:szCs w:val="24"/>
          <w:lang w:eastAsia="ro-RO"/>
        </w:rPr>
        <w:t>M1 - Model de text</w:t>
      </w:r>
      <w:r w:rsidRPr="00EF6E02">
        <w:rPr>
          <w:rFonts w:ascii="Georgia" w:hAnsi="Georgia"/>
          <w:color w:val="000000"/>
          <w:sz w:val="24"/>
          <w:szCs w:val="24"/>
          <w:lang w:eastAsia="ro-RO"/>
        </w:rPr>
        <w:t xml:space="preserve"> pentru completarea secțiunii E din scrisoarea de solicitare a unui amendament:</w:t>
      </w:r>
    </w:p>
    <w:p w14:paraId="134CEEB1" w14:textId="77777777" w:rsidR="006B40FE" w:rsidRPr="00EF6E02" w:rsidRDefault="006B40FE" w:rsidP="003E6471">
      <w:pPr>
        <w:pBdr>
          <w:top w:val="single" w:sz="4" w:space="1" w:color="auto"/>
          <w:left w:val="single" w:sz="4" w:space="4" w:color="auto"/>
          <w:bottom w:val="single" w:sz="4" w:space="1" w:color="auto"/>
          <w:right w:val="single" w:sz="4" w:space="4" w:color="auto"/>
        </w:pBdr>
        <w:spacing w:before="240" w:after="240" w:line="240" w:lineRule="auto"/>
        <w:jc w:val="both"/>
        <w:rPr>
          <w:rFonts w:ascii="Georgia" w:hAnsi="Georgia"/>
          <w:i/>
          <w:iCs/>
          <w:color w:val="000000"/>
          <w:sz w:val="24"/>
          <w:szCs w:val="24"/>
          <w:lang w:eastAsia="ro-RO"/>
        </w:rPr>
      </w:pPr>
      <w:r w:rsidRPr="00EF6E02">
        <w:rPr>
          <w:rFonts w:ascii="Georgia" w:hAnsi="Georgia"/>
          <w:i/>
          <w:iCs/>
          <w:color w:val="000000"/>
          <w:sz w:val="24"/>
          <w:szCs w:val="24"/>
          <w:lang w:eastAsia="ro-RO"/>
        </w:rPr>
        <w:t>„Având în vedere faptul că, din motive obiective, activităţile finanțate (ex. mobilități, evenimente de multiplicare) prin contractul nr. 201X-1-RO01-KA2XX-XXXXXX au fost afectate de efectele pandemiei COVID-19, astfel încât nu au fost realizate sau nu se vor putea realiza integral, până la data actuală de încheiere a proiectului, prin prezenta, vă adresăm solicitarea de modificare a articolului I.2.2. din contractul financiar referitor la durata de derulare a proiectului, astfel încât perioada de desfășurare a activităților prevăzute în proiect să fie extinsă la XX de luni.”</w:t>
      </w:r>
    </w:p>
    <w:p w14:paraId="096DA810" w14:textId="77777777" w:rsidR="006B40FE" w:rsidRPr="00EF6E02" w:rsidRDefault="006B40FE" w:rsidP="00A20D86">
      <w:pPr>
        <w:spacing w:before="240" w:after="240" w:line="240" w:lineRule="auto"/>
        <w:jc w:val="both"/>
        <w:rPr>
          <w:rFonts w:ascii="Georgia" w:hAnsi="Georgia"/>
          <w:b/>
          <w:bCs/>
          <w:color w:val="000000"/>
          <w:sz w:val="24"/>
          <w:szCs w:val="24"/>
          <w:lang w:eastAsia="ro-RO"/>
        </w:rPr>
      </w:pPr>
      <w:r w:rsidRPr="00EF6E02">
        <w:rPr>
          <w:rFonts w:ascii="Georgia" w:hAnsi="Georgia"/>
          <w:b/>
          <w:bCs/>
          <w:color w:val="000000"/>
          <w:sz w:val="24"/>
          <w:szCs w:val="24"/>
          <w:lang w:eastAsia="ro-RO"/>
        </w:rPr>
        <w:t>M2  - Model de acord al partenerilor (documentul va fi redactat în limba de comunicare stabilită la nivel de parteneriat):</w:t>
      </w:r>
    </w:p>
    <w:p w14:paraId="4ED52449" w14:textId="77777777" w:rsidR="006B40FE" w:rsidRPr="00EF6E02" w:rsidRDefault="006B40FE" w:rsidP="003E6471">
      <w:pPr>
        <w:pBdr>
          <w:top w:val="single" w:sz="4" w:space="1" w:color="auto"/>
          <w:left w:val="single" w:sz="4" w:space="4" w:color="auto"/>
          <w:bottom w:val="single" w:sz="4" w:space="1" w:color="auto"/>
          <w:right w:val="single" w:sz="4" w:space="4" w:color="auto"/>
        </w:pBdr>
        <w:spacing w:before="240" w:after="240" w:line="240" w:lineRule="auto"/>
        <w:jc w:val="both"/>
        <w:rPr>
          <w:rFonts w:ascii="Georgia" w:hAnsi="Georgia"/>
          <w:b/>
          <w:bCs/>
          <w:i/>
          <w:iCs/>
          <w:color w:val="000000"/>
          <w:sz w:val="24"/>
          <w:szCs w:val="24"/>
          <w:lang w:eastAsia="ro-RO"/>
        </w:rPr>
      </w:pPr>
      <w:r w:rsidRPr="00EF6E02">
        <w:rPr>
          <w:rFonts w:ascii="Georgia" w:hAnsi="Georgia"/>
          <w:b/>
          <w:bCs/>
          <w:i/>
          <w:iCs/>
          <w:color w:val="000000"/>
          <w:sz w:val="24"/>
          <w:szCs w:val="24"/>
          <w:lang w:eastAsia="ro-RO"/>
        </w:rPr>
        <w:t>Contract nr. 201X-1-RO01-KA2XX-XXXXXX</w:t>
      </w:r>
    </w:p>
    <w:p w14:paraId="61DDE061" w14:textId="77777777" w:rsidR="006B40FE" w:rsidRPr="00EF6E02" w:rsidRDefault="006B40FE" w:rsidP="003E6471">
      <w:pPr>
        <w:pBdr>
          <w:top w:val="single" w:sz="4" w:space="1" w:color="auto"/>
          <w:left w:val="single" w:sz="4" w:space="4" w:color="auto"/>
          <w:bottom w:val="single" w:sz="4" w:space="1" w:color="auto"/>
          <w:right w:val="single" w:sz="4" w:space="4" w:color="auto"/>
        </w:pBdr>
        <w:spacing w:before="240" w:after="240" w:line="240" w:lineRule="auto"/>
        <w:jc w:val="center"/>
        <w:rPr>
          <w:rFonts w:ascii="Georgia" w:hAnsi="Georgia"/>
          <w:b/>
          <w:bCs/>
          <w:i/>
          <w:iCs/>
          <w:color w:val="000000"/>
          <w:sz w:val="24"/>
          <w:szCs w:val="24"/>
          <w:lang w:eastAsia="ro-RO"/>
        </w:rPr>
      </w:pPr>
      <w:r w:rsidRPr="00EF6E02">
        <w:rPr>
          <w:rFonts w:ascii="Georgia" w:hAnsi="Georgia"/>
          <w:b/>
          <w:bCs/>
          <w:i/>
          <w:iCs/>
          <w:color w:val="000000"/>
          <w:sz w:val="24"/>
          <w:szCs w:val="24"/>
          <w:lang w:eastAsia="ro-RO"/>
        </w:rPr>
        <w:t>ACORD PRIVIND PRELUNGIREA PROIECTULUI</w:t>
      </w:r>
    </w:p>
    <w:p w14:paraId="17F5DD9B" w14:textId="77777777" w:rsidR="006B40FE" w:rsidRPr="00EF6E02" w:rsidRDefault="006B40FE" w:rsidP="003E6471">
      <w:pPr>
        <w:pBdr>
          <w:top w:val="single" w:sz="4" w:space="1" w:color="auto"/>
          <w:left w:val="single" w:sz="4" w:space="4" w:color="auto"/>
          <w:bottom w:val="single" w:sz="4" w:space="1" w:color="auto"/>
          <w:right w:val="single" w:sz="4" w:space="4" w:color="auto"/>
        </w:pBdr>
        <w:spacing w:before="240" w:after="240" w:line="240" w:lineRule="auto"/>
        <w:jc w:val="center"/>
        <w:rPr>
          <w:rFonts w:ascii="Georgia" w:hAnsi="Georgia"/>
          <w:i/>
          <w:iCs/>
          <w:color w:val="000000"/>
          <w:sz w:val="24"/>
          <w:szCs w:val="24"/>
          <w:lang w:eastAsia="ro-RO"/>
        </w:rPr>
      </w:pPr>
    </w:p>
    <w:p w14:paraId="4E433A28" w14:textId="77777777" w:rsidR="006B40FE" w:rsidRPr="00EF6E02" w:rsidRDefault="006B40FE" w:rsidP="003E6471">
      <w:pPr>
        <w:pBdr>
          <w:top w:val="single" w:sz="4" w:space="1" w:color="auto"/>
          <w:left w:val="single" w:sz="4" w:space="4" w:color="auto"/>
          <w:bottom w:val="single" w:sz="4" w:space="1" w:color="auto"/>
          <w:right w:val="single" w:sz="4" w:space="4" w:color="auto"/>
        </w:pBdr>
        <w:spacing w:before="240" w:after="240" w:line="240" w:lineRule="auto"/>
        <w:rPr>
          <w:rFonts w:ascii="Georgia" w:hAnsi="Georgia"/>
          <w:i/>
          <w:iCs/>
          <w:color w:val="000000"/>
          <w:sz w:val="24"/>
          <w:szCs w:val="24"/>
          <w:lang w:eastAsia="ro-RO"/>
        </w:rPr>
      </w:pPr>
      <w:r w:rsidRPr="00EF6E02">
        <w:rPr>
          <w:rFonts w:ascii="Georgia" w:hAnsi="Georgia"/>
          <w:i/>
          <w:iCs/>
          <w:color w:val="000000"/>
          <w:sz w:val="24"/>
          <w:szCs w:val="24"/>
          <w:lang w:eastAsia="ro-RO"/>
        </w:rPr>
        <w:t>Prin prezentul acord, subsemnatul.... reprezentant legal al organizaţiei ........, parteneră în proiectulcu titlul .....  declar că sunt de acord cu prelungirea contractului cu .... luni, pentru realizarea în bune condiții a obiectivelor/indicatorilor proiectului.</w:t>
      </w:r>
    </w:p>
    <w:p w14:paraId="041AE8E0" w14:textId="77777777" w:rsidR="006B40FE" w:rsidRPr="00EF6E02" w:rsidRDefault="006B40FE" w:rsidP="003E6471">
      <w:pPr>
        <w:pBdr>
          <w:top w:val="single" w:sz="4" w:space="1" w:color="auto"/>
          <w:left w:val="single" w:sz="4" w:space="4" w:color="auto"/>
          <w:bottom w:val="single" w:sz="4" w:space="1" w:color="auto"/>
          <w:right w:val="single" w:sz="4" w:space="4" w:color="auto"/>
        </w:pBdr>
        <w:spacing w:before="240" w:after="240" w:line="240" w:lineRule="auto"/>
        <w:rPr>
          <w:rFonts w:ascii="Georgia" w:hAnsi="Georgia"/>
          <w:i/>
          <w:iCs/>
          <w:color w:val="000000"/>
          <w:sz w:val="24"/>
          <w:szCs w:val="24"/>
          <w:lang w:eastAsia="ro-RO"/>
        </w:rPr>
      </w:pPr>
    </w:p>
    <w:p w14:paraId="176492C6" w14:textId="77777777" w:rsidR="006B40FE" w:rsidRPr="00EF6E02" w:rsidRDefault="006B40FE" w:rsidP="003E6471">
      <w:pPr>
        <w:pBdr>
          <w:top w:val="single" w:sz="4" w:space="1" w:color="auto"/>
          <w:left w:val="single" w:sz="4" w:space="4" w:color="auto"/>
          <w:bottom w:val="single" w:sz="4" w:space="1" w:color="auto"/>
          <w:right w:val="single" w:sz="4" w:space="4" w:color="auto"/>
        </w:pBdr>
        <w:spacing w:before="240" w:after="240" w:line="240" w:lineRule="auto"/>
        <w:rPr>
          <w:rFonts w:ascii="Georgia" w:hAnsi="Georgia"/>
          <w:b/>
          <w:bCs/>
          <w:i/>
          <w:iCs/>
          <w:color w:val="000000"/>
          <w:sz w:val="24"/>
          <w:szCs w:val="24"/>
          <w:lang w:eastAsia="ro-RO"/>
        </w:rPr>
      </w:pPr>
      <w:r w:rsidRPr="00EF6E02">
        <w:rPr>
          <w:rFonts w:ascii="Georgia" w:hAnsi="Georgia"/>
          <w:b/>
          <w:bCs/>
          <w:i/>
          <w:iCs/>
          <w:color w:val="000000"/>
          <w:sz w:val="24"/>
          <w:szCs w:val="24"/>
          <w:lang w:eastAsia="ro-RO"/>
        </w:rPr>
        <w:t xml:space="preserve">Semnătură reprezentant legal ,                                                     </w:t>
      </w:r>
    </w:p>
    <w:p w14:paraId="085F6EA7" w14:textId="77777777" w:rsidR="006B40FE" w:rsidRPr="00EF6E02" w:rsidRDefault="006B40FE" w:rsidP="003E6471">
      <w:pPr>
        <w:pBdr>
          <w:top w:val="single" w:sz="4" w:space="1" w:color="auto"/>
          <w:left w:val="single" w:sz="4" w:space="4" w:color="auto"/>
          <w:bottom w:val="single" w:sz="4" w:space="1" w:color="auto"/>
          <w:right w:val="single" w:sz="4" w:space="4" w:color="auto"/>
        </w:pBdr>
        <w:spacing w:before="240" w:after="240" w:line="240" w:lineRule="auto"/>
        <w:rPr>
          <w:rFonts w:ascii="Georgia" w:hAnsi="Georgia"/>
          <w:i/>
          <w:iCs/>
          <w:color w:val="000000"/>
          <w:sz w:val="24"/>
          <w:szCs w:val="24"/>
          <w:lang w:eastAsia="ro-RO"/>
        </w:rPr>
      </w:pPr>
    </w:p>
    <w:p w14:paraId="5024C366" w14:textId="77777777" w:rsidR="006B40FE" w:rsidRPr="00EF6E02" w:rsidRDefault="006B40FE" w:rsidP="007A45AB">
      <w:pPr>
        <w:spacing w:before="240" w:after="240" w:line="240" w:lineRule="auto"/>
        <w:rPr>
          <w:rFonts w:ascii="Georgia" w:hAnsi="Georgia"/>
          <w:i/>
          <w:iCs/>
          <w:color w:val="000000"/>
          <w:sz w:val="24"/>
          <w:szCs w:val="24"/>
          <w:lang w:eastAsia="ro-RO"/>
        </w:rPr>
      </w:pPr>
    </w:p>
    <w:p w14:paraId="2D690BE1" w14:textId="77777777" w:rsidR="006B40FE" w:rsidRPr="00EF6E02" w:rsidRDefault="006B40FE" w:rsidP="00AD13EE">
      <w:pPr>
        <w:spacing w:before="240" w:after="240"/>
        <w:jc w:val="center"/>
        <w:rPr>
          <w:rFonts w:ascii="Georgia" w:hAnsi="Georgia"/>
          <w:b/>
          <w:bCs/>
          <w:color w:val="000000"/>
          <w:sz w:val="24"/>
          <w:szCs w:val="24"/>
          <w:lang w:eastAsia="ro-RO"/>
        </w:rPr>
      </w:pPr>
      <w:r w:rsidRPr="00EF6E02">
        <w:rPr>
          <w:rFonts w:ascii="Georgia" w:hAnsi="Georgia"/>
          <w:b/>
          <w:bCs/>
          <w:color w:val="000000"/>
          <w:sz w:val="24"/>
          <w:szCs w:val="24"/>
          <w:lang w:eastAsia="ro-RO"/>
        </w:rPr>
        <w:t>INFORMAȚII UTILE DOAR PENTRU PROIECTELE KA229</w:t>
      </w:r>
    </w:p>
    <w:p w14:paraId="31F978D4" w14:textId="77777777" w:rsidR="006B40FE" w:rsidRPr="00EF6E02" w:rsidRDefault="006B40FE" w:rsidP="00AD13EE">
      <w:pPr>
        <w:spacing w:before="240" w:after="240"/>
        <w:jc w:val="both"/>
        <w:rPr>
          <w:rFonts w:ascii="Georgia" w:hAnsi="Georgia"/>
          <w:color w:val="000000"/>
          <w:sz w:val="24"/>
          <w:szCs w:val="24"/>
          <w:lang w:eastAsia="ro-RO"/>
        </w:rPr>
      </w:pPr>
      <w:r w:rsidRPr="00EF6E02">
        <w:rPr>
          <w:rFonts w:ascii="Georgia" w:hAnsi="Georgia"/>
          <w:color w:val="000000"/>
          <w:sz w:val="24"/>
          <w:szCs w:val="24"/>
          <w:lang w:eastAsia="ro-RO"/>
        </w:rPr>
        <w:t>În cazul acestor proiecte, vor fi respectați următorii pași:</w:t>
      </w:r>
    </w:p>
    <w:p w14:paraId="4A9D186F" w14:textId="77777777" w:rsidR="006B40FE" w:rsidRPr="00EF6E02" w:rsidRDefault="006B40FE" w:rsidP="00AD13EE">
      <w:pPr>
        <w:pStyle w:val="ListParagraph"/>
        <w:numPr>
          <w:ilvl w:val="0"/>
          <w:numId w:val="2"/>
        </w:numPr>
        <w:spacing w:before="240" w:after="240" w:line="276" w:lineRule="auto"/>
        <w:jc w:val="both"/>
        <w:rPr>
          <w:rFonts w:ascii="Georgia" w:hAnsi="Georgia"/>
          <w:color w:val="000000"/>
          <w:sz w:val="24"/>
          <w:szCs w:val="24"/>
          <w:lang w:val="ro-RO" w:eastAsia="ro-RO"/>
        </w:rPr>
      </w:pPr>
      <w:r w:rsidRPr="00EF6E02">
        <w:rPr>
          <w:rFonts w:ascii="Georgia" w:hAnsi="Georgia"/>
          <w:color w:val="000000"/>
          <w:sz w:val="24"/>
          <w:szCs w:val="24"/>
          <w:lang w:val="ro-RO" w:eastAsia="ro-RO"/>
        </w:rPr>
        <w:t>Instituția coordonatoare se consultă cu instituțiile partenere în vederea stabilirii noii perioade de implementare; de îndată ce se va conveni asupra perioadei, fiecare instituţie parteneră îşi va da acordul (vezi modelul M2 de mai sus);</w:t>
      </w:r>
    </w:p>
    <w:p w14:paraId="07BF35BE" w14:textId="77777777" w:rsidR="006B40FE" w:rsidRPr="00EF6E02" w:rsidRDefault="006B40FE" w:rsidP="00AD13EE">
      <w:pPr>
        <w:pStyle w:val="ListParagraph"/>
        <w:numPr>
          <w:ilvl w:val="0"/>
          <w:numId w:val="2"/>
        </w:numPr>
        <w:spacing w:before="240" w:after="240" w:line="276" w:lineRule="auto"/>
        <w:jc w:val="both"/>
        <w:rPr>
          <w:rFonts w:ascii="Georgia" w:hAnsi="Georgia"/>
          <w:color w:val="000000"/>
          <w:sz w:val="24"/>
          <w:szCs w:val="24"/>
          <w:lang w:val="it-IT" w:eastAsia="ro-RO"/>
        </w:rPr>
      </w:pPr>
      <w:r w:rsidRPr="00EF6E02">
        <w:rPr>
          <w:rFonts w:ascii="Georgia" w:hAnsi="Georgia"/>
          <w:color w:val="000000"/>
          <w:sz w:val="24"/>
          <w:szCs w:val="24"/>
          <w:lang w:val="it-IT" w:eastAsia="ro-RO"/>
        </w:rPr>
        <w:t>Instituția coordonatoare își notifică propria AN cu privire la decizia luată la nivel de parteneriat. În cazul școlilor coordonatoare din România, la acest moment, vor trimite împreună cu acordul fiecărei şcoli partenere și scrisoarea de solicitare a unui amendament (vezi modelul M1 de mai sus), completată conform precizărilor de mai sus.</w:t>
      </w:r>
    </w:p>
    <w:p w14:paraId="4D7D5E37" w14:textId="77777777" w:rsidR="006B40FE" w:rsidRPr="00EF6E02" w:rsidRDefault="006B40FE" w:rsidP="00AD13EE">
      <w:pPr>
        <w:pStyle w:val="ListParagraph"/>
        <w:numPr>
          <w:ilvl w:val="0"/>
          <w:numId w:val="2"/>
        </w:numPr>
        <w:spacing w:before="240" w:after="240" w:line="276" w:lineRule="auto"/>
        <w:jc w:val="both"/>
        <w:rPr>
          <w:rFonts w:ascii="Georgia" w:hAnsi="Georgia"/>
          <w:color w:val="000000"/>
          <w:sz w:val="24"/>
          <w:szCs w:val="24"/>
          <w:lang w:val="it-IT" w:eastAsia="ro-RO"/>
        </w:rPr>
      </w:pPr>
      <w:r w:rsidRPr="00EF6E02">
        <w:rPr>
          <w:rFonts w:ascii="Georgia" w:hAnsi="Georgia"/>
          <w:color w:val="000000"/>
          <w:sz w:val="24"/>
          <w:szCs w:val="24"/>
          <w:lang w:val="it-IT" w:eastAsia="ro-RO"/>
        </w:rPr>
        <w:t xml:space="preserve">Agenţia Naţională a instituției coordonatoare notifică Agențiile Naționale ale instituțiilor partenere implicate în proiect, menționând noua perioadă de implementare; </w:t>
      </w:r>
    </w:p>
    <w:p w14:paraId="5D94338E" w14:textId="77777777" w:rsidR="006B40FE" w:rsidRPr="00EF6E02" w:rsidRDefault="006B40FE" w:rsidP="00AD13EE">
      <w:pPr>
        <w:pStyle w:val="ListParagraph"/>
        <w:numPr>
          <w:ilvl w:val="0"/>
          <w:numId w:val="2"/>
        </w:numPr>
        <w:spacing w:before="240" w:after="240" w:line="276" w:lineRule="auto"/>
        <w:jc w:val="both"/>
        <w:rPr>
          <w:rFonts w:ascii="Georgia" w:hAnsi="Georgia"/>
          <w:color w:val="000000"/>
          <w:sz w:val="24"/>
          <w:szCs w:val="24"/>
          <w:lang w:val="it-IT" w:eastAsia="ro-RO"/>
        </w:rPr>
      </w:pPr>
      <w:r w:rsidRPr="00EF6E02">
        <w:rPr>
          <w:rFonts w:ascii="Georgia" w:hAnsi="Georgia"/>
          <w:color w:val="000000"/>
          <w:sz w:val="24"/>
          <w:szCs w:val="24"/>
          <w:lang w:val="it-IT" w:eastAsia="ro-RO"/>
        </w:rPr>
        <w:t>AN a instituției partenere își contactează propria instituție beneficiară cu privire la documentele pe care trebuie să le trimită în vederea emiterii actului adițional;</w:t>
      </w:r>
    </w:p>
    <w:p w14:paraId="198AA4AE" w14:textId="77777777" w:rsidR="006B40FE" w:rsidRPr="00EF6E02" w:rsidRDefault="006B40FE" w:rsidP="00AD13EE">
      <w:pPr>
        <w:pStyle w:val="ListParagraph"/>
        <w:numPr>
          <w:ilvl w:val="0"/>
          <w:numId w:val="2"/>
        </w:numPr>
        <w:spacing w:before="240" w:after="240" w:line="276" w:lineRule="auto"/>
        <w:jc w:val="both"/>
        <w:rPr>
          <w:rFonts w:ascii="Georgia" w:hAnsi="Georgia"/>
          <w:color w:val="000000"/>
          <w:sz w:val="24"/>
          <w:szCs w:val="24"/>
          <w:lang w:val="fr-FR" w:eastAsia="ro-RO"/>
        </w:rPr>
      </w:pPr>
      <w:proofErr w:type="spellStart"/>
      <w:r w:rsidRPr="00EF6E02">
        <w:rPr>
          <w:rFonts w:ascii="Georgia" w:hAnsi="Georgia"/>
          <w:color w:val="000000"/>
          <w:sz w:val="24"/>
          <w:szCs w:val="24"/>
          <w:lang w:val="fr-FR" w:eastAsia="ro-RO"/>
        </w:rPr>
        <w:t>Fiecare</w:t>
      </w:r>
      <w:proofErr w:type="spellEnd"/>
      <w:r w:rsidRPr="00EF6E02">
        <w:rPr>
          <w:rFonts w:ascii="Georgia" w:hAnsi="Georgia"/>
          <w:color w:val="000000"/>
          <w:sz w:val="24"/>
          <w:szCs w:val="24"/>
          <w:lang w:val="fr-FR" w:eastAsia="ro-RO"/>
        </w:rPr>
        <w:t xml:space="preserve"> AN </w:t>
      </w:r>
      <w:proofErr w:type="spellStart"/>
      <w:r w:rsidRPr="00EF6E02">
        <w:rPr>
          <w:rFonts w:ascii="Georgia" w:hAnsi="Georgia"/>
          <w:color w:val="000000"/>
          <w:sz w:val="24"/>
          <w:szCs w:val="24"/>
          <w:lang w:val="fr-FR" w:eastAsia="ro-RO"/>
        </w:rPr>
        <w:t>emite</w:t>
      </w:r>
      <w:proofErr w:type="spellEnd"/>
      <w:r w:rsidRPr="00EF6E02">
        <w:rPr>
          <w:rFonts w:ascii="Georgia" w:hAnsi="Georgia"/>
          <w:color w:val="000000"/>
          <w:sz w:val="24"/>
          <w:szCs w:val="24"/>
          <w:lang w:val="fr-FR" w:eastAsia="ro-RO"/>
        </w:rPr>
        <w:t xml:space="preserve"> </w:t>
      </w:r>
      <w:proofErr w:type="spellStart"/>
      <w:r w:rsidRPr="00EF6E02">
        <w:rPr>
          <w:rFonts w:ascii="Georgia" w:hAnsi="Georgia"/>
          <w:color w:val="000000"/>
          <w:sz w:val="24"/>
          <w:szCs w:val="24"/>
          <w:lang w:val="fr-FR" w:eastAsia="ro-RO"/>
        </w:rPr>
        <w:t>actul</w:t>
      </w:r>
      <w:proofErr w:type="spellEnd"/>
      <w:r w:rsidRPr="00EF6E02">
        <w:rPr>
          <w:rFonts w:ascii="Georgia" w:hAnsi="Georgia"/>
          <w:color w:val="000000"/>
          <w:sz w:val="24"/>
          <w:szCs w:val="24"/>
          <w:lang w:val="fr-FR" w:eastAsia="ro-RO"/>
        </w:rPr>
        <w:t xml:space="preserve"> </w:t>
      </w:r>
      <w:proofErr w:type="spellStart"/>
      <w:r w:rsidRPr="00EF6E02">
        <w:rPr>
          <w:rFonts w:ascii="Georgia" w:hAnsi="Georgia"/>
          <w:color w:val="000000"/>
          <w:sz w:val="24"/>
          <w:szCs w:val="24"/>
          <w:lang w:val="fr-FR" w:eastAsia="ro-RO"/>
        </w:rPr>
        <w:t>adițional</w:t>
      </w:r>
      <w:proofErr w:type="spellEnd"/>
      <w:r w:rsidRPr="00EF6E02">
        <w:rPr>
          <w:rFonts w:ascii="Georgia" w:hAnsi="Georgia"/>
          <w:color w:val="000000"/>
          <w:sz w:val="24"/>
          <w:szCs w:val="24"/>
          <w:lang w:val="fr-FR" w:eastAsia="ro-RO"/>
        </w:rPr>
        <w:t xml:space="preserve"> la </w:t>
      </w:r>
      <w:proofErr w:type="spellStart"/>
      <w:r w:rsidRPr="00EF6E02">
        <w:rPr>
          <w:rFonts w:ascii="Georgia" w:hAnsi="Georgia"/>
          <w:color w:val="000000"/>
          <w:sz w:val="24"/>
          <w:szCs w:val="24"/>
          <w:lang w:val="fr-FR" w:eastAsia="ro-RO"/>
        </w:rPr>
        <w:t>contractul</w:t>
      </w:r>
      <w:proofErr w:type="spellEnd"/>
      <w:r w:rsidRPr="00EF6E02">
        <w:rPr>
          <w:rFonts w:ascii="Georgia" w:hAnsi="Georgia"/>
          <w:color w:val="000000"/>
          <w:sz w:val="24"/>
          <w:szCs w:val="24"/>
          <w:lang w:val="fr-FR" w:eastAsia="ro-RO"/>
        </w:rPr>
        <w:t xml:space="preserve"> de </w:t>
      </w:r>
      <w:proofErr w:type="spellStart"/>
      <w:r w:rsidRPr="00EF6E02">
        <w:rPr>
          <w:rFonts w:ascii="Georgia" w:hAnsi="Georgia"/>
          <w:color w:val="000000"/>
          <w:sz w:val="24"/>
          <w:szCs w:val="24"/>
          <w:lang w:val="fr-FR" w:eastAsia="ro-RO"/>
        </w:rPr>
        <w:t>finanţare</w:t>
      </w:r>
      <w:proofErr w:type="spellEnd"/>
      <w:r w:rsidRPr="00EF6E02">
        <w:rPr>
          <w:rFonts w:ascii="Georgia" w:hAnsi="Georgia"/>
          <w:color w:val="000000"/>
          <w:sz w:val="24"/>
          <w:szCs w:val="24"/>
          <w:lang w:val="fr-FR" w:eastAsia="ro-RO"/>
        </w:rPr>
        <w:t>.</w:t>
      </w:r>
    </w:p>
    <w:p w14:paraId="7779A470" w14:textId="77777777" w:rsidR="00D829E4" w:rsidRPr="00EF6E02" w:rsidRDefault="00D829E4" w:rsidP="005C42F4">
      <w:pPr>
        <w:spacing w:before="240" w:after="240"/>
        <w:jc w:val="center"/>
        <w:rPr>
          <w:rFonts w:ascii="Georgia" w:hAnsi="Georgia"/>
          <w:b/>
          <w:bCs/>
          <w:color w:val="000000"/>
          <w:sz w:val="24"/>
          <w:szCs w:val="24"/>
          <w:lang w:eastAsia="ro-RO"/>
        </w:rPr>
      </w:pPr>
    </w:p>
    <w:p w14:paraId="76DC75BC" w14:textId="21FCBA09" w:rsidR="006B40FE" w:rsidRPr="00EF6E02" w:rsidRDefault="006B40FE" w:rsidP="005C42F4">
      <w:pPr>
        <w:spacing w:before="240" w:after="240"/>
        <w:jc w:val="center"/>
        <w:rPr>
          <w:rFonts w:ascii="Georgia" w:hAnsi="Georgia"/>
          <w:b/>
          <w:bCs/>
          <w:color w:val="000000"/>
          <w:sz w:val="24"/>
          <w:szCs w:val="24"/>
          <w:lang w:eastAsia="ro-RO"/>
        </w:rPr>
      </w:pPr>
      <w:r w:rsidRPr="00EF6E02">
        <w:rPr>
          <w:rFonts w:ascii="Georgia" w:hAnsi="Georgia"/>
          <w:b/>
          <w:bCs/>
          <w:color w:val="000000"/>
          <w:sz w:val="24"/>
          <w:szCs w:val="24"/>
          <w:lang w:eastAsia="ro-RO"/>
        </w:rPr>
        <w:t>Întrebări și răspunsuri</w:t>
      </w:r>
    </w:p>
    <w:p w14:paraId="029D94ED" w14:textId="77777777" w:rsidR="006B40FE" w:rsidRPr="00EF6E02" w:rsidRDefault="006B40FE" w:rsidP="00A20D86">
      <w:pPr>
        <w:spacing w:before="240" w:after="240" w:line="240" w:lineRule="auto"/>
        <w:jc w:val="both"/>
        <w:rPr>
          <w:rFonts w:ascii="Georgia" w:hAnsi="Georgia"/>
          <w:b/>
          <w:bCs/>
          <w:color w:val="000000"/>
          <w:sz w:val="24"/>
          <w:szCs w:val="24"/>
          <w:lang w:eastAsia="ro-RO"/>
        </w:rPr>
      </w:pPr>
      <w:r w:rsidRPr="00EF6E02">
        <w:rPr>
          <w:rFonts w:ascii="Georgia" w:hAnsi="Georgia"/>
          <w:b/>
          <w:bCs/>
          <w:color w:val="000000"/>
          <w:sz w:val="24"/>
          <w:szCs w:val="24"/>
          <w:lang w:eastAsia="ro-RO"/>
        </w:rPr>
        <w:t>C.1 Ca urmare a situației actuale, ce documente ar fi necesare pentru a prelungi contractele Erasmus+? Este suficientă o cerere semnată de reprezentantul legal al instituţiei?</w:t>
      </w:r>
    </w:p>
    <w:p w14:paraId="726703AA" w14:textId="77777777" w:rsidR="006B40FE" w:rsidRPr="00EF6E02" w:rsidRDefault="006B40FE" w:rsidP="00A20D86">
      <w:pPr>
        <w:spacing w:before="240" w:after="240" w:line="240" w:lineRule="auto"/>
        <w:jc w:val="both"/>
        <w:rPr>
          <w:rFonts w:ascii="Georgia" w:hAnsi="Georgia"/>
          <w:sz w:val="24"/>
          <w:szCs w:val="24"/>
          <w:lang w:eastAsia="ro-RO"/>
        </w:rPr>
      </w:pPr>
      <w:r w:rsidRPr="00EF6E02">
        <w:rPr>
          <w:rFonts w:ascii="Georgia" w:hAnsi="Georgia"/>
          <w:color w:val="000000"/>
          <w:sz w:val="24"/>
          <w:szCs w:val="24"/>
          <w:lang w:eastAsia="ro-RO"/>
        </w:rPr>
        <w:t xml:space="preserve">Este necesară transmiterea către expertul AN, responsabil de proiect, </w:t>
      </w:r>
      <w:r w:rsidRPr="00EF6E02">
        <w:rPr>
          <w:rFonts w:ascii="Georgia" w:hAnsi="Georgia"/>
          <w:b/>
          <w:color w:val="000000"/>
          <w:sz w:val="24"/>
          <w:szCs w:val="24"/>
          <w:lang w:eastAsia="ro-RO"/>
        </w:rPr>
        <w:t>a scrisorii de solicitare a unui amendament</w:t>
      </w:r>
      <w:r w:rsidRPr="00EF6E02">
        <w:rPr>
          <w:rFonts w:ascii="Georgia" w:hAnsi="Georgia"/>
          <w:color w:val="000000"/>
          <w:sz w:val="24"/>
          <w:szCs w:val="24"/>
          <w:lang w:eastAsia="ro-RO"/>
        </w:rPr>
        <w:t xml:space="preserve"> (semnate de reprezentantul legal al </w:t>
      </w:r>
      <w:r w:rsidRPr="00EF6E02">
        <w:rPr>
          <w:rFonts w:ascii="Georgia" w:hAnsi="Georgia"/>
          <w:b/>
          <w:bCs/>
          <w:color w:val="000000"/>
          <w:sz w:val="24"/>
          <w:szCs w:val="24"/>
          <w:u w:val="single"/>
          <w:lang w:eastAsia="ro-RO"/>
        </w:rPr>
        <w:t>instituției coordonatoare</w:t>
      </w:r>
      <w:r w:rsidRPr="00EF6E02">
        <w:rPr>
          <w:rFonts w:ascii="Georgia" w:hAnsi="Georgia"/>
          <w:color w:val="000000"/>
          <w:sz w:val="24"/>
          <w:szCs w:val="24"/>
          <w:lang w:eastAsia="ro-RO"/>
        </w:rPr>
        <w:t xml:space="preserve">) şi a </w:t>
      </w:r>
      <w:r w:rsidRPr="00EF6E02">
        <w:rPr>
          <w:rFonts w:ascii="Georgia" w:hAnsi="Georgia"/>
          <w:b/>
          <w:color w:val="000000"/>
          <w:sz w:val="24"/>
          <w:szCs w:val="24"/>
          <w:lang w:eastAsia="ro-RO"/>
        </w:rPr>
        <w:t>acordului partenerilor</w:t>
      </w:r>
      <w:r w:rsidRPr="00EF6E02">
        <w:rPr>
          <w:rFonts w:ascii="Georgia" w:hAnsi="Georgia"/>
          <w:color w:val="000000"/>
          <w:sz w:val="24"/>
          <w:szCs w:val="24"/>
          <w:lang w:eastAsia="ro-RO"/>
        </w:rPr>
        <w:t xml:space="preserve"> cu privire la prelungirea contractului.</w:t>
      </w:r>
    </w:p>
    <w:p w14:paraId="75047A1B" w14:textId="77777777" w:rsidR="006B40FE" w:rsidRPr="00EF6E02" w:rsidRDefault="006B40FE" w:rsidP="00A20D86">
      <w:pPr>
        <w:spacing w:before="240" w:after="240" w:line="240" w:lineRule="auto"/>
        <w:jc w:val="both"/>
        <w:rPr>
          <w:rFonts w:ascii="Georgia" w:hAnsi="Georgia"/>
          <w:b/>
          <w:bCs/>
          <w:color w:val="000000"/>
          <w:sz w:val="24"/>
          <w:szCs w:val="24"/>
          <w:lang w:eastAsia="ro-RO"/>
        </w:rPr>
      </w:pPr>
      <w:r w:rsidRPr="00EF6E02">
        <w:rPr>
          <w:rFonts w:ascii="Georgia" w:hAnsi="Georgia"/>
          <w:b/>
          <w:bCs/>
          <w:color w:val="000000"/>
          <w:sz w:val="24"/>
          <w:szCs w:val="24"/>
          <w:lang w:eastAsia="ro-RO"/>
        </w:rPr>
        <w:t>C.2 Trebuie să înaintăm către AN o solicitare de prelungire a unui contract de parteneriat strategic KA2 sau acesta se prelungește automat?</w:t>
      </w:r>
    </w:p>
    <w:p w14:paraId="47CD5D90" w14:textId="77683E23" w:rsidR="006B40FE" w:rsidRPr="00EF6E02" w:rsidRDefault="006B40FE" w:rsidP="00A20D86">
      <w:pPr>
        <w:spacing w:before="240" w:after="240" w:line="240" w:lineRule="auto"/>
        <w:jc w:val="both"/>
        <w:rPr>
          <w:rFonts w:ascii="Georgia" w:hAnsi="Georgia"/>
          <w:color w:val="000000"/>
          <w:sz w:val="24"/>
          <w:szCs w:val="24"/>
          <w:lang w:eastAsia="ro-RO"/>
        </w:rPr>
      </w:pPr>
      <w:r w:rsidRPr="00EF6E02">
        <w:rPr>
          <w:rFonts w:ascii="Georgia" w:hAnsi="Georgia"/>
          <w:color w:val="000000"/>
          <w:sz w:val="24"/>
          <w:szCs w:val="24"/>
          <w:lang w:eastAsia="ro-RO"/>
        </w:rPr>
        <w:t xml:space="preserve">În conformitate cu </w:t>
      </w:r>
      <w:r w:rsidRPr="00EF6E02">
        <w:rPr>
          <w:rFonts w:ascii="Georgia" w:hAnsi="Georgia"/>
          <w:b/>
          <w:color w:val="000000"/>
          <w:sz w:val="24"/>
          <w:szCs w:val="24"/>
          <w:lang w:eastAsia="ro-RO"/>
        </w:rPr>
        <w:t>Art. II.13.3</w:t>
      </w:r>
      <w:r w:rsidRPr="00EF6E02">
        <w:rPr>
          <w:rFonts w:ascii="Georgia" w:hAnsi="Georgia"/>
          <w:color w:val="000000"/>
          <w:sz w:val="24"/>
          <w:szCs w:val="24"/>
          <w:lang w:eastAsia="ro-RO"/>
        </w:rPr>
        <w:t xml:space="preserve"> din Anexa I Condiții Generale a contractului de finanțare, pentru a putea modifica durata unui proiect de parteneriat strategic trebuie să transmiteți către AN o cerere de prelungire semnată </w:t>
      </w:r>
      <w:r w:rsidR="006E6B3A" w:rsidRPr="00EF6E02">
        <w:rPr>
          <w:rFonts w:ascii="Georgia" w:hAnsi="Georgia"/>
          <w:color w:val="000000"/>
          <w:sz w:val="24"/>
          <w:szCs w:val="24"/>
          <w:lang w:eastAsia="ro-RO"/>
        </w:rPr>
        <w:t>în condițiile punctului C1</w:t>
      </w:r>
      <w:r w:rsidRPr="00EF6E02">
        <w:rPr>
          <w:rFonts w:ascii="Georgia" w:hAnsi="Georgia"/>
          <w:bCs/>
          <w:color w:val="000000"/>
          <w:sz w:val="24"/>
          <w:szCs w:val="24"/>
          <w:lang w:eastAsia="ro-RO"/>
        </w:rPr>
        <w:t>.</w:t>
      </w:r>
    </w:p>
    <w:p w14:paraId="2C8B2B9D" w14:textId="77777777" w:rsidR="006B40FE" w:rsidRPr="00EF6E02" w:rsidRDefault="006B40FE" w:rsidP="00A20D86">
      <w:pPr>
        <w:spacing w:before="240" w:after="240" w:line="240" w:lineRule="auto"/>
        <w:jc w:val="both"/>
        <w:rPr>
          <w:rStyle w:val="tlid-translation"/>
          <w:rFonts w:ascii="Georgia" w:hAnsi="Georgia"/>
          <w:b/>
          <w:sz w:val="24"/>
          <w:szCs w:val="24"/>
        </w:rPr>
      </w:pPr>
      <w:r w:rsidRPr="00EF6E02">
        <w:rPr>
          <w:rStyle w:val="tlid-translation"/>
          <w:rFonts w:ascii="Georgia" w:hAnsi="Georgia"/>
          <w:b/>
          <w:sz w:val="24"/>
          <w:szCs w:val="24"/>
        </w:rPr>
        <w:t>C.3 Ce se întâmplă în situaţia în care Beneficiarul decide să anuleze definitiv mobilităţile, din cauza forței majore?</w:t>
      </w:r>
    </w:p>
    <w:p w14:paraId="7214F8C1" w14:textId="4D2B2688" w:rsidR="006B40FE" w:rsidRPr="00EF6E02" w:rsidRDefault="006B40FE" w:rsidP="00AA1513">
      <w:pPr>
        <w:spacing w:before="240" w:after="240" w:line="240" w:lineRule="auto"/>
        <w:jc w:val="both"/>
        <w:rPr>
          <w:rFonts w:ascii="Georgia" w:hAnsi="Georgia"/>
          <w:sz w:val="24"/>
          <w:szCs w:val="24"/>
        </w:rPr>
      </w:pPr>
      <w:r w:rsidRPr="00EF6E02">
        <w:rPr>
          <w:rFonts w:ascii="Georgia" w:hAnsi="Georgia"/>
          <w:sz w:val="24"/>
          <w:szCs w:val="24"/>
        </w:rPr>
        <w:t xml:space="preserve">La raportarea finală, costurile vor fi rambursate pe baza </w:t>
      </w:r>
      <w:r w:rsidRPr="00EF6E02">
        <w:rPr>
          <w:rFonts w:ascii="Georgia" w:hAnsi="Georgia"/>
          <w:b/>
          <w:bCs/>
          <w:sz w:val="24"/>
          <w:szCs w:val="24"/>
        </w:rPr>
        <w:t>costurilor reale</w:t>
      </w:r>
      <w:r w:rsidRPr="00EF6E02">
        <w:rPr>
          <w:rFonts w:ascii="Georgia" w:hAnsi="Georgia"/>
          <w:sz w:val="24"/>
          <w:szCs w:val="24"/>
        </w:rPr>
        <w:t xml:space="preserve"> (</w:t>
      </w:r>
      <w:r w:rsidR="006E6B3A" w:rsidRPr="00EF6E02">
        <w:rPr>
          <w:rFonts w:ascii="Georgia" w:hAnsi="Georgia"/>
          <w:sz w:val="24"/>
          <w:szCs w:val="24"/>
        </w:rPr>
        <w:t>cu</w:t>
      </w:r>
      <w:r w:rsidRPr="00EF6E02">
        <w:rPr>
          <w:rFonts w:ascii="Georgia" w:hAnsi="Georgia"/>
          <w:sz w:val="24"/>
          <w:szCs w:val="24"/>
        </w:rPr>
        <w:t xml:space="preserve"> documente justificative)</w:t>
      </w:r>
      <w:r w:rsidR="006E6B3A" w:rsidRPr="00EF6E02">
        <w:rPr>
          <w:rFonts w:ascii="Georgia" w:hAnsi="Georgia"/>
          <w:sz w:val="24"/>
          <w:szCs w:val="24"/>
        </w:rPr>
        <w:t xml:space="preserve"> sau a </w:t>
      </w:r>
      <w:r w:rsidR="006E6B3A" w:rsidRPr="00EF6E02">
        <w:rPr>
          <w:rFonts w:ascii="Georgia" w:hAnsi="Georgia"/>
          <w:b/>
          <w:bCs/>
          <w:sz w:val="24"/>
          <w:szCs w:val="24"/>
        </w:rPr>
        <w:t>costurilor bazate pe unități</w:t>
      </w:r>
      <w:r w:rsidR="006E6B3A" w:rsidRPr="00EF6E02">
        <w:rPr>
          <w:rFonts w:ascii="Georgia" w:hAnsi="Georgia"/>
          <w:sz w:val="24"/>
          <w:szCs w:val="24"/>
        </w:rPr>
        <w:t>, după caz</w:t>
      </w:r>
      <w:r w:rsidRPr="00EF6E02">
        <w:rPr>
          <w:rFonts w:ascii="Georgia" w:hAnsi="Georgia"/>
          <w:sz w:val="24"/>
          <w:szCs w:val="24"/>
        </w:rPr>
        <w:t>, însă AN nu încurajează anularea mobilităților, ci replanificarea lor în vederea realizării obiectivelor/indicatorilor proiectului.</w:t>
      </w:r>
    </w:p>
    <w:p w14:paraId="2997F256" w14:textId="77777777" w:rsidR="006B40FE" w:rsidRPr="00EF6E02" w:rsidRDefault="006B40FE" w:rsidP="00AA1513">
      <w:pPr>
        <w:spacing w:before="240" w:after="240" w:line="240" w:lineRule="auto"/>
        <w:jc w:val="both"/>
        <w:rPr>
          <w:rStyle w:val="tlid-translation"/>
          <w:rFonts w:ascii="Georgia" w:hAnsi="Georgia"/>
          <w:sz w:val="24"/>
          <w:szCs w:val="24"/>
        </w:rPr>
      </w:pPr>
      <w:r w:rsidRPr="00EF6E02">
        <w:rPr>
          <w:rFonts w:ascii="Georgia" w:hAnsi="Georgia"/>
          <w:sz w:val="24"/>
          <w:szCs w:val="24"/>
        </w:rPr>
        <w:lastRenderedPageBreak/>
        <w:br/>
      </w:r>
      <w:r w:rsidRPr="00EF6E02">
        <w:rPr>
          <w:rStyle w:val="tlid-translation"/>
          <w:rFonts w:ascii="Georgia" w:hAnsi="Georgia"/>
          <w:b/>
          <w:sz w:val="24"/>
          <w:szCs w:val="24"/>
        </w:rPr>
        <w:t>C.4 Ce se întâmplă dacă Beneficiarul amână activitățile până la o dată ulterioară și solicită prelungirea duratei proiectului, acolo unde este necesar?</w:t>
      </w:r>
    </w:p>
    <w:p w14:paraId="45388836" w14:textId="77777777" w:rsidR="006B40FE" w:rsidRPr="00EF6E02" w:rsidRDefault="006B40FE" w:rsidP="00603337">
      <w:pPr>
        <w:spacing w:before="240" w:after="240" w:line="240" w:lineRule="auto"/>
        <w:jc w:val="both"/>
        <w:rPr>
          <w:rStyle w:val="tlid-translation"/>
          <w:rFonts w:ascii="Georgia" w:hAnsi="Georgia"/>
          <w:sz w:val="24"/>
          <w:szCs w:val="24"/>
        </w:rPr>
      </w:pPr>
      <w:r w:rsidRPr="00EF6E02">
        <w:rPr>
          <w:rStyle w:val="tlid-translation"/>
          <w:rFonts w:ascii="Georgia" w:hAnsi="Georgia"/>
          <w:sz w:val="24"/>
          <w:szCs w:val="24"/>
        </w:rPr>
        <w:t xml:space="preserve">În faza de raportare finală, pentru activităţile </w:t>
      </w:r>
      <w:r w:rsidRPr="00EF6E02">
        <w:rPr>
          <w:rStyle w:val="tlid-translation"/>
          <w:rFonts w:ascii="Georgia" w:hAnsi="Georgia"/>
          <w:b/>
          <w:sz w:val="24"/>
          <w:szCs w:val="24"/>
        </w:rPr>
        <w:t>reprogramate</w:t>
      </w:r>
      <w:r w:rsidRPr="00EF6E02">
        <w:rPr>
          <w:rStyle w:val="tlid-translation"/>
          <w:rFonts w:ascii="Georgia" w:hAnsi="Georgia"/>
          <w:sz w:val="24"/>
          <w:szCs w:val="24"/>
        </w:rPr>
        <w:t xml:space="preserve"> şi </w:t>
      </w:r>
      <w:r w:rsidRPr="00EF6E02">
        <w:rPr>
          <w:rStyle w:val="tlid-translation"/>
          <w:rFonts w:ascii="Georgia" w:hAnsi="Georgia"/>
          <w:b/>
          <w:sz w:val="24"/>
          <w:szCs w:val="24"/>
        </w:rPr>
        <w:t>realizate</w:t>
      </w:r>
      <w:r w:rsidRPr="00EF6E02">
        <w:rPr>
          <w:rStyle w:val="tlid-translation"/>
          <w:rFonts w:ascii="Georgia" w:hAnsi="Georgia"/>
          <w:sz w:val="24"/>
          <w:szCs w:val="24"/>
        </w:rPr>
        <w:t xml:space="preserve">,  decontarea se va face pe baza </w:t>
      </w:r>
      <w:r w:rsidRPr="00EF6E02">
        <w:rPr>
          <w:rStyle w:val="tlid-translation"/>
          <w:rFonts w:ascii="Georgia" w:hAnsi="Georgia"/>
          <w:b/>
          <w:sz w:val="24"/>
          <w:szCs w:val="24"/>
        </w:rPr>
        <w:t>costurilor unitare standard</w:t>
      </w:r>
      <w:r w:rsidRPr="00EF6E02">
        <w:rPr>
          <w:rStyle w:val="tlid-translation"/>
          <w:rFonts w:ascii="Georgia" w:hAnsi="Georgia"/>
          <w:sz w:val="24"/>
          <w:szCs w:val="24"/>
        </w:rPr>
        <w:t xml:space="preserve">. Celelalte categorii de costuri angajate, pentru activităţi nerealizate, determinate de forţa majoră, pot fi acoperite pe bază de cost real, dacă nu s-a atins valoarea maximă a grantului. </w:t>
      </w:r>
    </w:p>
    <w:p w14:paraId="24CE5796" w14:textId="77777777" w:rsidR="006B40FE" w:rsidRPr="00EF6E02" w:rsidRDefault="006B40FE" w:rsidP="00603337">
      <w:pPr>
        <w:spacing w:before="240" w:after="240" w:line="240" w:lineRule="auto"/>
        <w:jc w:val="both"/>
        <w:rPr>
          <w:rStyle w:val="tlid-translation"/>
          <w:rFonts w:ascii="Georgia" w:hAnsi="Georgia"/>
          <w:b/>
          <w:sz w:val="24"/>
          <w:szCs w:val="24"/>
        </w:rPr>
      </w:pPr>
      <w:r w:rsidRPr="00EF6E02">
        <w:rPr>
          <w:rStyle w:val="tlid-translation"/>
          <w:rFonts w:ascii="Georgia" w:hAnsi="Georgia"/>
          <w:b/>
          <w:sz w:val="24"/>
          <w:szCs w:val="24"/>
        </w:rPr>
        <w:t xml:space="preserve">C.5 Care sunt documentele necesare pentru a face dovada costurilor suportate pentru mobilităţi nerealizate? </w:t>
      </w:r>
    </w:p>
    <w:p w14:paraId="1B02D269" w14:textId="77777777" w:rsidR="006B40FE" w:rsidRPr="00EF6E02" w:rsidRDefault="006B40FE" w:rsidP="008547F6">
      <w:pPr>
        <w:spacing w:before="240" w:after="240" w:line="240" w:lineRule="auto"/>
        <w:jc w:val="both"/>
        <w:rPr>
          <w:rStyle w:val="tlid-translation"/>
          <w:rFonts w:ascii="Georgia" w:hAnsi="Georgia"/>
          <w:sz w:val="24"/>
          <w:szCs w:val="24"/>
        </w:rPr>
      </w:pPr>
      <w:r w:rsidRPr="00EF6E02">
        <w:rPr>
          <w:rStyle w:val="tlid-translation"/>
          <w:rFonts w:ascii="Georgia" w:hAnsi="Georgia"/>
          <w:sz w:val="24"/>
          <w:szCs w:val="24"/>
        </w:rPr>
        <w:t xml:space="preserve">Beneficiarul trebuie să facă dovada că a luat toate măsurile necesare pentru recuperarea într-o proporţie cât mai mare a cheltuielilor efectuate (costuri bilete de avion, cazare etc.) pentru activităţile nedesfăşurate, din motive de forţă majoră. </w:t>
      </w:r>
    </w:p>
    <w:p w14:paraId="564ED378" w14:textId="77777777" w:rsidR="006B40FE" w:rsidRPr="00EF6E02" w:rsidRDefault="006B40FE" w:rsidP="00900673">
      <w:pPr>
        <w:spacing w:before="240" w:after="240" w:line="240" w:lineRule="auto"/>
        <w:contextualSpacing/>
        <w:rPr>
          <w:rStyle w:val="tlid-translation"/>
          <w:rFonts w:ascii="Georgia" w:hAnsi="Georgia"/>
          <w:b/>
          <w:sz w:val="24"/>
          <w:szCs w:val="24"/>
        </w:rPr>
      </w:pPr>
    </w:p>
    <w:p w14:paraId="29138DD1" w14:textId="77777777" w:rsidR="006B40FE" w:rsidRPr="00EF6E02" w:rsidRDefault="006B40FE" w:rsidP="00900673">
      <w:pPr>
        <w:spacing w:before="240" w:after="240" w:line="240" w:lineRule="auto"/>
        <w:contextualSpacing/>
        <w:rPr>
          <w:rStyle w:val="tlid-translation"/>
          <w:rFonts w:ascii="Georgia" w:hAnsi="Georgia"/>
          <w:sz w:val="24"/>
          <w:szCs w:val="24"/>
        </w:rPr>
      </w:pPr>
      <w:r w:rsidRPr="00EF6E02">
        <w:rPr>
          <w:rStyle w:val="tlid-translation"/>
          <w:rFonts w:ascii="Georgia" w:hAnsi="Georgia"/>
          <w:b/>
          <w:sz w:val="24"/>
          <w:szCs w:val="24"/>
        </w:rPr>
        <w:t>Documentele justificative:</w:t>
      </w:r>
    </w:p>
    <w:p w14:paraId="6E3461FD" w14:textId="77777777" w:rsidR="006B40FE" w:rsidRPr="00EF6E02" w:rsidRDefault="006B40FE" w:rsidP="00EE609D">
      <w:pPr>
        <w:pStyle w:val="ListParagraph"/>
        <w:numPr>
          <w:ilvl w:val="0"/>
          <w:numId w:val="2"/>
        </w:numPr>
        <w:spacing w:before="240" w:after="240" w:line="240" w:lineRule="auto"/>
        <w:jc w:val="both"/>
        <w:rPr>
          <w:rFonts w:ascii="Georgia" w:hAnsi="Georgia"/>
          <w:sz w:val="24"/>
          <w:szCs w:val="24"/>
          <w:lang w:val="ro-RO"/>
        </w:rPr>
      </w:pPr>
      <w:r w:rsidRPr="00EF6E02">
        <w:rPr>
          <w:rStyle w:val="tlid-translation"/>
          <w:rFonts w:ascii="Georgia" w:hAnsi="Georgia"/>
          <w:sz w:val="24"/>
          <w:szCs w:val="24"/>
          <w:lang w:val="ro-RO"/>
        </w:rPr>
        <w:t>dovezi ale comunicării cu partenerii din proiect, cu privire la restricții/interdicții de intrare/ieșire din țară/carantină (corespondența electronică, documente oficiale emise de autoritatile competente din dfierite tari, scanate), care au determinat ne-efectuarea mobilitatii;</w:t>
      </w:r>
    </w:p>
    <w:p w14:paraId="6AA029A8" w14:textId="77777777" w:rsidR="006B40FE" w:rsidRPr="00EF6E02" w:rsidRDefault="006B40FE" w:rsidP="00900673">
      <w:pPr>
        <w:pStyle w:val="ListParagraph"/>
        <w:numPr>
          <w:ilvl w:val="0"/>
          <w:numId w:val="2"/>
        </w:numPr>
        <w:spacing w:before="240" w:after="240" w:line="240" w:lineRule="auto"/>
        <w:rPr>
          <w:rStyle w:val="tlid-translation"/>
          <w:rFonts w:ascii="Georgia" w:hAnsi="Georgia"/>
          <w:sz w:val="24"/>
          <w:szCs w:val="24"/>
          <w:lang w:val="ro-RO"/>
        </w:rPr>
      </w:pPr>
      <w:proofErr w:type="spellStart"/>
      <w:proofErr w:type="gramStart"/>
      <w:r w:rsidRPr="00EF6E02">
        <w:rPr>
          <w:rStyle w:val="tlid-translation"/>
          <w:rFonts w:ascii="Georgia" w:hAnsi="Georgia"/>
          <w:sz w:val="24"/>
          <w:szCs w:val="24"/>
          <w:lang w:val="fr-FR"/>
        </w:rPr>
        <w:t>facturile</w:t>
      </w:r>
      <w:proofErr w:type="spellEnd"/>
      <w:proofErr w:type="gramEnd"/>
      <w:r w:rsidRPr="00EF6E02">
        <w:rPr>
          <w:rStyle w:val="tlid-translation"/>
          <w:rFonts w:ascii="Georgia" w:hAnsi="Georgia"/>
          <w:sz w:val="24"/>
          <w:szCs w:val="24"/>
          <w:lang w:val="fr-FR"/>
        </w:rPr>
        <w:t xml:space="preserve"> </w:t>
      </w:r>
      <w:proofErr w:type="spellStart"/>
      <w:r w:rsidRPr="00EF6E02">
        <w:rPr>
          <w:rStyle w:val="tlid-translation"/>
          <w:rFonts w:ascii="Georgia" w:hAnsi="Georgia"/>
          <w:sz w:val="24"/>
          <w:szCs w:val="24"/>
          <w:lang w:val="fr-FR"/>
        </w:rPr>
        <w:t>achitate</w:t>
      </w:r>
      <w:proofErr w:type="spellEnd"/>
      <w:r w:rsidRPr="00EF6E02">
        <w:rPr>
          <w:rStyle w:val="tlid-translation"/>
          <w:rFonts w:ascii="Georgia" w:hAnsi="Georgia"/>
          <w:sz w:val="24"/>
          <w:szCs w:val="24"/>
          <w:lang w:val="fr-FR"/>
        </w:rPr>
        <w:t xml:space="preserve">; </w:t>
      </w:r>
    </w:p>
    <w:p w14:paraId="1D6B10E3" w14:textId="77777777" w:rsidR="006B40FE" w:rsidRPr="00EF6E02" w:rsidRDefault="006B40FE" w:rsidP="009B0E80">
      <w:pPr>
        <w:pStyle w:val="ListParagraph"/>
        <w:numPr>
          <w:ilvl w:val="0"/>
          <w:numId w:val="2"/>
        </w:numPr>
        <w:spacing w:before="240" w:after="240" w:line="240" w:lineRule="auto"/>
        <w:rPr>
          <w:rStyle w:val="tlid-translation"/>
          <w:rFonts w:ascii="Georgia" w:hAnsi="Georgia"/>
          <w:sz w:val="24"/>
          <w:szCs w:val="24"/>
          <w:lang w:val="ro-RO"/>
        </w:rPr>
      </w:pPr>
      <w:r w:rsidRPr="00EF6E02">
        <w:rPr>
          <w:rFonts w:ascii="Georgia" w:hAnsi="Georgia" w:cs="Arial"/>
          <w:color w:val="000000"/>
          <w:sz w:val="24"/>
          <w:szCs w:val="24"/>
          <w:shd w:val="clear" w:color="auto" w:fill="FFFFFF"/>
          <w:lang w:val="ro-RO"/>
        </w:rPr>
        <w:t>un </w:t>
      </w:r>
      <w:r w:rsidRPr="00EF6E02">
        <w:rPr>
          <w:rFonts w:ascii="Georgia" w:hAnsi="Georgia" w:cs="Arial"/>
          <w:b/>
          <w:bCs/>
          <w:color w:val="000000"/>
          <w:sz w:val="24"/>
          <w:szCs w:val="24"/>
          <w:lang w:val="ro-RO"/>
        </w:rPr>
        <w:t>extras de cont</w:t>
      </w:r>
      <w:r w:rsidRPr="00EF6E02">
        <w:rPr>
          <w:rFonts w:ascii="Georgia" w:hAnsi="Georgia" w:cs="Arial"/>
          <w:color w:val="000000"/>
          <w:sz w:val="24"/>
          <w:szCs w:val="24"/>
          <w:shd w:val="clear" w:color="auto" w:fill="FFFFFF"/>
          <w:lang w:val="ro-RO"/>
        </w:rPr>
        <w:t> pentru justificarea plăților făcute</w:t>
      </w:r>
      <w:r w:rsidRPr="00EF6E02">
        <w:rPr>
          <w:rStyle w:val="tlid-translation"/>
          <w:rFonts w:ascii="Georgia" w:hAnsi="Georgia"/>
          <w:sz w:val="24"/>
          <w:szCs w:val="24"/>
          <w:lang w:val="ro-RO"/>
        </w:rPr>
        <w:t>;</w:t>
      </w:r>
    </w:p>
    <w:p w14:paraId="2F739BCC" w14:textId="77777777" w:rsidR="006B40FE" w:rsidRPr="00EF6E02" w:rsidRDefault="006B40FE" w:rsidP="00EE609D">
      <w:pPr>
        <w:pStyle w:val="ListParagraph"/>
        <w:numPr>
          <w:ilvl w:val="0"/>
          <w:numId w:val="2"/>
        </w:numPr>
        <w:spacing w:before="240" w:after="240" w:line="240" w:lineRule="auto"/>
        <w:jc w:val="both"/>
        <w:rPr>
          <w:rStyle w:val="tlid-translation"/>
          <w:rFonts w:ascii="Georgia" w:hAnsi="Georgia"/>
          <w:sz w:val="24"/>
          <w:szCs w:val="24"/>
          <w:lang w:val="ro-RO"/>
        </w:rPr>
      </w:pPr>
      <w:r w:rsidRPr="00EF6E02">
        <w:rPr>
          <w:rStyle w:val="tlid-translation"/>
          <w:rFonts w:ascii="Georgia" w:hAnsi="Georgia"/>
          <w:sz w:val="24"/>
          <w:szCs w:val="24"/>
          <w:lang w:val="ro-RO"/>
        </w:rPr>
        <w:t>dovezi din partea companiei de transport și/sau a unității de cazare, cu privire la suma plătită şi nereturnată sau returnată parţial (corespondența din care să rezulte sumele şi în ce măsură acestea au fost recuperate/nerecuperate);</w:t>
      </w:r>
    </w:p>
    <w:p w14:paraId="012CB7F5" w14:textId="77777777" w:rsidR="006B40FE" w:rsidRPr="00EF6E02" w:rsidRDefault="006B40FE" w:rsidP="008E625D">
      <w:pPr>
        <w:pStyle w:val="ListParagraph"/>
        <w:numPr>
          <w:ilvl w:val="0"/>
          <w:numId w:val="2"/>
        </w:numPr>
        <w:spacing w:before="240" w:after="240" w:line="240" w:lineRule="auto"/>
        <w:jc w:val="both"/>
        <w:rPr>
          <w:rFonts w:ascii="Georgia" w:hAnsi="Georgia"/>
          <w:sz w:val="24"/>
          <w:szCs w:val="24"/>
          <w:lang w:val="ro-RO"/>
        </w:rPr>
      </w:pPr>
      <w:r w:rsidRPr="00EF6E02">
        <w:rPr>
          <w:rFonts w:ascii="Georgia" w:hAnsi="Georgia"/>
          <w:sz w:val="24"/>
          <w:szCs w:val="24"/>
          <w:lang w:val="ro-RO"/>
        </w:rPr>
        <w:t>Beneficiarul va anexa la raportul final o declarație pe proprie răspundere din care să rezulte că anumite sume avansate pentru activități neefectuate nu au putut fi recuperate.</w:t>
      </w:r>
    </w:p>
    <w:p w14:paraId="2B99D320" w14:textId="77777777" w:rsidR="006B40FE" w:rsidRPr="00EF6E02" w:rsidRDefault="006B40FE" w:rsidP="000F0E35">
      <w:pPr>
        <w:pStyle w:val="ListParagraph"/>
        <w:jc w:val="center"/>
        <w:rPr>
          <w:rFonts w:ascii="Georgia" w:hAnsi="Georgia"/>
          <w:b/>
          <w:sz w:val="24"/>
          <w:szCs w:val="24"/>
          <w:lang w:val="ro-RO"/>
        </w:rPr>
      </w:pPr>
    </w:p>
    <w:p w14:paraId="2D3695FB" w14:textId="77777777" w:rsidR="006B40FE" w:rsidRPr="00EF6E02" w:rsidRDefault="006B40FE" w:rsidP="000F0E35">
      <w:pPr>
        <w:pStyle w:val="ListParagraph"/>
        <w:jc w:val="center"/>
        <w:rPr>
          <w:rFonts w:ascii="Georgia" w:hAnsi="Georgia"/>
          <w:b/>
          <w:sz w:val="24"/>
          <w:szCs w:val="24"/>
          <w:lang w:val="pt-BR"/>
        </w:rPr>
      </w:pPr>
      <w:r w:rsidRPr="00EF6E02">
        <w:rPr>
          <w:rFonts w:ascii="Georgia" w:hAnsi="Georgia"/>
          <w:b/>
          <w:sz w:val="24"/>
          <w:szCs w:val="24"/>
          <w:lang w:val="pt-BR"/>
        </w:rPr>
        <w:t>D. Link-uri utile</w:t>
      </w:r>
    </w:p>
    <w:p w14:paraId="22247675" w14:textId="77777777" w:rsidR="006B40FE" w:rsidRPr="00EF6E02" w:rsidRDefault="006B40FE" w:rsidP="000F0E35">
      <w:pPr>
        <w:pStyle w:val="ListParagraph"/>
        <w:rPr>
          <w:rFonts w:ascii="Georgia" w:hAnsi="Georgia"/>
          <w:sz w:val="24"/>
          <w:szCs w:val="24"/>
          <w:lang w:val="pt-BR"/>
        </w:rPr>
      </w:pPr>
    </w:p>
    <w:p w14:paraId="6BE129CA" w14:textId="77777777" w:rsidR="006B40FE" w:rsidRPr="00EF6E02" w:rsidRDefault="006B40FE" w:rsidP="000F0E35">
      <w:pPr>
        <w:ind w:left="360"/>
        <w:rPr>
          <w:rFonts w:ascii="Georgia" w:hAnsi="Georgia"/>
          <w:sz w:val="24"/>
          <w:szCs w:val="24"/>
        </w:rPr>
      </w:pPr>
      <w:r w:rsidRPr="00EF6E02">
        <w:rPr>
          <w:rFonts w:ascii="Georgia" w:hAnsi="Georgia"/>
          <w:b/>
          <w:bCs/>
          <w:color w:val="222222"/>
          <w:sz w:val="24"/>
          <w:szCs w:val="24"/>
          <w:u w:val="single"/>
          <w:shd w:val="clear" w:color="auto" w:fill="FFFFFF"/>
        </w:rPr>
        <w:t>Ministerul Afacerilor Externe</w:t>
      </w:r>
      <w:r w:rsidRPr="00EF6E02">
        <w:rPr>
          <w:rFonts w:ascii="Georgia" w:hAnsi="Georgia"/>
          <w:b/>
          <w:bCs/>
          <w:color w:val="222222"/>
          <w:sz w:val="24"/>
          <w:szCs w:val="24"/>
          <w:shd w:val="clear" w:color="auto" w:fill="FFFFFF"/>
        </w:rPr>
        <w:t xml:space="preserve">: </w:t>
      </w:r>
      <w:hyperlink r:id="rId12" w:tgtFrame="_blank" w:history="1">
        <w:r w:rsidRPr="00EF6E02">
          <w:rPr>
            <w:rStyle w:val="Hyperlink"/>
            <w:rFonts w:ascii="Georgia" w:hAnsi="Georgia"/>
            <w:color w:val="1155CC"/>
            <w:sz w:val="24"/>
            <w:szCs w:val="24"/>
            <w:shd w:val="clear" w:color="auto" w:fill="FFFFFF"/>
          </w:rPr>
          <w:t>www.mae.ro</w:t>
        </w:r>
      </w:hyperlink>
    </w:p>
    <w:p w14:paraId="380D0892" w14:textId="77777777" w:rsidR="006B40FE" w:rsidRPr="00EF6E02" w:rsidRDefault="006B40FE" w:rsidP="000F0E35">
      <w:pPr>
        <w:ind w:left="360"/>
        <w:rPr>
          <w:rFonts w:ascii="Georgia" w:hAnsi="Georgia"/>
          <w:color w:val="222222"/>
          <w:sz w:val="24"/>
          <w:szCs w:val="24"/>
          <w:shd w:val="clear" w:color="auto" w:fill="FFFFFF"/>
        </w:rPr>
      </w:pPr>
      <w:r w:rsidRPr="00EF6E02">
        <w:rPr>
          <w:rFonts w:ascii="Georgia" w:hAnsi="Georgia"/>
          <w:color w:val="222222"/>
          <w:sz w:val="24"/>
          <w:szCs w:val="24"/>
          <w:shd w:val="clear" w:color="auto" w:fill="FFFFFF"/>
        </w:rPr>
        <w:t xml:space="preserve">Alerte de călătorie : </w:t>
      </w:r>
      <w:hyperlink r:id="rId13" w:history="1">
        <w:r w:rsidRPr="00EF6E02">
          <w:rPr>
            <w:rStyle w:val="Hyperlink"/>
            <w:rFonts w:ascii="Georgia" w:hAnsi="Georgia"/>
            <w:sz w:val="24"/>
            <w:szCs w:val="24"/>
            <w:shd w:val="clear" w:color="auto" w:fill="FFFFFF"/>
          </w:rPr>
          <w:t>http://www.mae.ro/travel-alerts</w:t>
        </w:r>
      </w:hyperlink>
      <w:r w:rsidRPr="00EF6E02">
        <w:rPr>
          <w:rFonts w:ascii="Georgia" w:hAnsi="Georgia"/>
          <w:color w:val="222222"/>
          <w:sz w:val="24"/>
          <w:szCs w:val="24"/>
          <w:shd w:val="clear" w:color="auto" w:fill="FFFFFF"/>
        </w:rPr>
        <w:t xml:space="preserve">  </w:t>
      </w:r>
    </w:p>
    <w:p w14:paraId="670E88F3" w14:textId="77777777" w:rsidR="006B40FE" w:rsidRPr="00EF6E02" w:rsidRDefault="006B40FE" w:rsidP="000F0E35">
      <w:pPr>
        <w:ind w:left="360"/>
        <w:rPr>
          <w:rFonts w:ascii="Georgia" w:hAnsi="Georgia"/>
          <w:color w:val="222222"/>
          <w:sz w:val="24"/>
          <w:szCs w:val="24"/>
          <w:shd w:val="clear" w:color="auto" w:fill="FFFFFF"/>
        </w:rPr>
      </w:pPr>
      <w:r w:rsidRPr="00EF6E02">
        <w:rPr>
          <w:rFonts w:ascii="Georgia" w:hAnsi="Georgia"/>
          <w:color w:val="222222"/>
          <w:sz w:val="24"/>
          <w:szCs w:val="24"/>
          <w:shd w:val="clear" w:color="auto" w:fill="FFFFFF"/>
        </w:rPr>
        <w:t xml:space="preserve">Alerte de călătorie  - Europa: </w:t>
      </w:r>
      <w:hyperlink r:id="rId14" w:history="1">
        <w:r w:rsidRPr="00EF6E02">
          <w:rPr>
            <w:rStyle w:val="Hyperlink"/>
            <w:rFonts w:ascii="Georgia" w:hAnsi="Georgia"/>
            <w:sz w:val="24"/>
            <w:szCs w:val="24"/>
            <w:shd w:val="clear" w:color="auto" w:fill="FFFFFF"/>
          </w:rPr>
          <w:t>http://www.mae.ro/node/51880</w:t>
        </w:r>
      </w:hyperlink>
      <w:r w:rsidRPr="00EF6E02">
        <w:rPr>
          <w:rFonts w:ascii="Georgia" w:hAnsi="Georgia"/>
          <w:color w:val="222222"/>
          <w:sz w:val="24"/>
          <w:szCs w:val="24"/>
          <w:shd w:val="clear" w:color="auto" w:fill="FFFFFF"/>
        </w:rPr>
        <w:t xml:space="preserve"> </w:t>
      </w:r>
    </w:p>
    <w:p w14:paraId="33A8D028" w14:textId="77777777" w:rsidR="006B40FE" w:rsidRPr="00EF6E02" w:rsidRDefault="006B40FE" w:rsidP="000F0E35">
      <w:pPr>
        <w:ind w:left="360"/>
        <w:rPr>
          <w:rFonts w:ascii="Georgia" w:hAnsi="Georgia"/>
          <w:color w:val="222222"/>
          <w:sz w:val="24"/>
          <w:szCs w:val="24"/>
          <w:shd w:val="clear" w:color="auto" w:fill="FFFFFF"/>
        </w:rPr>
      </w:pPr>
      <w:r w:rsidRPr="00EF6E02">
        <w:rPr>
          <w:rFonts w:ascii="Georgia" w:hAnsi="Georgia"/>
          <w:color w:val="222222"/>
          <w:sz w:val="24"/>
          <w:szCs w:val="24"/>
          <w:shd w:val="clear" w:color="auto" w:fill="FFFFFF"/>
        </w:rPr>
        <w:t xml:space="preserve">Recomandări privind călătoriile în străinătate în contextul răspândirii infecției COVID-19: </w:t>
      </w:r>
      <w:hyperlink r:id="rId15" w:history="1">
        <w:r w:rsidRPr="00EF6E02">
          <w:rPr>
            <w:rStyle w:val="Hyperlink"/>
            <w:rFonts w:ascii="Georgia" w:hAnsi="Georgia"/>
            <w:sz w:val="24"/>
            <w:szCs w:val="24"/>
            <w:shd w:val="clear" w:color="auto" w:fill="FFFFFF"/>
          </w:rPr>
          <w:t>https://www.mae.ro/node/51951</w:t>
        </w:r>
      </w:hyperlink>
      <w:r w:rsidRPr="00EF6E02">
        <w:rPr>
          <w:rFonts w:ascii="Georgia" w:hAnsi="Georgia"/>
          <w:color w:val="222222"/>
          <w:sz w:val="24"/>
          <w:szCs w:val="24"/>
          <w:shd w:val="clear" w:color="auto" w:fill="FFFFFF"/>
        </w:rPr>
        <w:t xml:space="preserve"> </w:t>
      </w:r>
    </w:p>
    <w:p w14:paraId="6E466E5D" w14:textId="77777777" w:rsidR="006B40FE" w:rsidRPr="00EF6E02" w:rsidRDefault="006B40FE" w:rsidP="000F0E35">
      <w:pPr>
        <w:ind w:left="360"/>
        <w:rPr>
          <w:rFonts w:ascii="Georgia" w:hAnsi="Georgia"/>
          <w:color w:val="222222"/>
          <w:sz w:val="24"/>
          <w:szCs w:val="24"/>
          <w:shd w:val="clear" w:color="auto" w:fill="FFFFFF"/>
        </w:rPr>
      </w:pPr>
      <w:r w:rsidRPr="00EF6E02">
        <w:rPr>
          <w:rFonts w:ascii="Georgia" w:hAnsi="Georgia"/>
          <w:color w:val="222222"/>
          <w:sz w:val="24"/>
          <w:szCs w:val="24"/>
          <w:shd w:val="clear" w:color="auto" w:fill="FFFFFF"/>
        </w:rPr>
        <w:t xml:space="preserve">Comunicat de presă privind acordarea de asistență cetățenilor români din străinătate în context COVID-19: </w:t>
      </w:r>
      <w:hyperlink r:id="rId16" w:history="1">
        <w:r w:rsidRPr="00EF6E02">
          <w:rPr>
            <w:rStyle w:val="Hyperlink"/>
            <w:rFonts w:ascii="Georgia" w:hAnsi="Georgia"/>
            <w:sz w:val="24"/>
            <w:szCs w:val="24"/>
            <w:shd w:val="clear" w:color="auto" w:fill="FFFFFF"/>
          </w:rPr>
          <w:t>http://www.mae.ro/node/51961</w:t>
        </w:r>
      </w:hyperlink>
    </w:p>
    <w:p w14:paraId="1F04CBD7" w14:textId="77777777" w:rsidR="006B40FE" w:rsidRPr="00EF6E02" w:rsidRDefault="006B40FE" w:rsidP="000F0E35">
      <w:pPr>
        <w:ind w:left="360"/>
        <w:rPr>
          <w:rFonts w:ascii="Georgia" w:hAnsi="Georgia"/>
          <w:b/>
          <w:sz w:val="24"/>
          <w:szCs w:val="24"/>
        </w:rPr>
      </w:pPr>
      <w:r w:rsidRPr="00EF6E02">
        <w:rPr>
          <w:rFonts w:ascii="Georgia" w:hAnsi="Georgia"/>
          <w:b/>
          <w:sz w:val="24"/>
          <w:szCs w:val="24"/>
          <w:u w:val="single"/>
        </w:rPr>
        <w:t>Ministerul Sănătății</w:t>
      </w:r>
      <w:r w:rsidRPr="00EF6E02">
        <w:rPr>
          <w:rFonts w:ascii="Georgia" w:hAnsi="Georgia"/>
          <w:b/>
          <w:sz w:val="24"/>
          <w:szCs w:val="24"/>
        </w:rPr>
        <w:t xml:space="preserve">: </w:t>
      </w:r>
      <w:hyperlink r:id="rId17" w:history="1">
        <w:r w:rsidRPr="00EF6E02">
          <w:rPr>
            <w:rStyle w:val="Hyperlink"/>
            <w:rFonts w:ascii="Georgia" w:hAnsi="Georgia"/>
            <w:bCs/>
            <w:sz w:val="24"/>
            <w:szCs w:val="24"/>
          </w:rPr>
          <w:t>http://www.ms.ro</w:t>
        </w:r>
      </w:hyperlink>
      <w:r w:rsidRPr="00EF6E02">
        <w:rPr>
          <w:rFonts w:ascii="Georgia" w:hAnsi="Georgia"/>
          <w:b/>
          <w:sz w:val="24"/>
          <w:szCs w:val="24"/>
        </w:rPr>
        <w:t xml:space="preserve">  </w:t>
      </w:r>
    </w:p>
    <w:p w14:paraId="160CB9DF" w14:textId="77777777" w:rsidR="006B40FE" w:rsidRPr="00EF6E02" w:rsidRDefault="006B40FE" w:rsidP="000F0E35">
      <w:pPr>
        <w:ind w:left="360"/>
        <w:rPr>
          <w:rFonts w:ascii="Georgia" w:hAnsi="Georgia"/>
          <w:sz w:val="24"/>
          <w:szCs w:val="24"/>
        </w:rPr>
      </w:pPr>
      <w:r w:rsidRPr="00EF6E02">
        <w:rPr>
          <w:rFonts w:ascii="Georgia" w:hAnsi="Georgia"/>
          <w:bCs/>
          <w:sz w:val="24"/>
          <w:szCs w:val="24"/>
        </w:rPr>
        <w:t>Sfaturi utile</w:t>
      </w:r>
      <w:r w:rsidRPr="00EF6E02">
        <w:rPr>
          <w:rFonts w:ascii="Georgia" w:hAnsi="Georgia"/>
          <w:sz w:val="24"/>
          <w:szCs w:val="24"/>
        </w:rPr>
        <w:t xml:space="preserve">: </w:t>
      </w:r>
      <w:hyperlink r:id="rId18" w:history="1">
        <w:r w:rsidRPr="00EF6E02">
          <w:rPr>
            <w:rStyle w:val="Hyperlink"/>
            <w:rFonts w:ascii="Georgia" w:hAnsi="Georgia"/>
            <w:sz w:val="24"/>
            <w:szCs w:val="24"/>
          </w:rPr>
          <w:t>http://www.ms.ro/coronavirus-covid-19/</w:t>
        </w:r>
      </w:hyperlink>
    </w:p>
    <w:p w14:paraId="01434D6C" w14:textId="77777777" w:rsidR="006B40FE" w:rsidRPr="00EF6E02" w:rsidRDefault="006B40FE" w:rsidP="000F0E35">
      <w:pPr>
        <w:ind w:left="360"/>
        <w:rPr>
          <w:rFonts w:ascii="Georgia" w:hAnsi="Georgia"/>
          <w:color w:val="222222"/>
          <w:sz w:val="24"/>
          <w:szCs w:val="24"/>
          <w:shd w:val="clear" w:color="auto" w:fill="FFFFFF"/>
        </w:rPr>
      </w:pPr>
      <w:r w:rsidRPr="00EF6E02">
        <w:rPr>
          <w:rFonts w:ascii="Georgia" w:hAnsi="Georgia"/>
          <w:b/>
          <w:bCs/>
          <w:color w:val="222222"/>
          <w:sz w:val="24"/>
          <w:szCs w:val="24"/>
          <w:u w:val="single"/>
          <w:shd w:val="clear" w:color="auto" w:fill="FFFFFF"/>
        </w:rPr>
        <w:t>Institutul Național de Sănătate Publică din România</w:t>
      </w:r>
      <w:r w:rsidRPr="00EF6E02">
        <w:rPr>
          <w:rFonts w:ascii="Georgia" w:hAnsi="Georgia"/>
          <w:b/>
          <w:bCs/>
          <w:color w:val="222222"/>
          <w:sz w:val="24"/>
          <w:szCs w:val="24"/>
          <w:shd w:val="clear" w:color="auto" w:fill="FFFFFF"/>
        </w:rPr>
        <w:t>:</w:t>
      </w:r>
      <w:r w:rsidRPr="00EF6E02">
        <w:rPr>
          <w:rFonts w:ascii="Georgia" w:hAnsi="Georgia"/>
          <w:color w:val="222222"/>
          <w:sz w:val="24"/>
          <w:szCs w:val="24"/>
          <w:shd w:val="clear" w:color="auto" w:fill="FFFFFF"/>
        </w:rPr>
        <w:t> </w:t>
      </w:r>
      <w:hyperlink r:id="rId19" w:tgtFrame="_blank" w:history="1">
        <w:r w:rsidRPr="00EF6E02">
          <w:rPr>
            <w:rStyle w:val="Hyperlink"/>
            <w:rFonts w:ascii="Georgia" w:hAnsi="Georgia"/>
            <w:color w:val="1155CC"/>
            <w:sz w:val="24"/>
            <w:szCs w:val="24"/>
            <w:shd w:val="clear" w:color="auto" w:fill="FFFFFF"/>
          </w:rPr>
          <w:t>www.insp.gov.ro</w:t>
        </w:r>
      </w:hyperlink>
    </w:p>
    <w:p w14:paraId="0DFDDE90" w14:textId="77777777" w:rsidR="006B40FE" w:rsidRPr="00EF6E02" w:rsidRDefault="006B40FE" w:rsidP="000F0E35">
      <w:pPr>
        <w:ind w:left="360"/>
        <w:rPr>
          <w:rFonts w:ascii="Georgia" w:hAnsi="Georgia"/>
          <w:sz w:val="24"/>
          <w:szCs w:val="24"/>
        </w:rPr>
      </w:pPr>
      <w:r w:rsidRPr="00EF6E02">
        <w:rPr>
          <w:rFonts w:ascii="Georgia" w:hAnsi="Georgia"/>
          <w:color w:val="222222"/>
          <w:sz w:val="24"/>
          <w:szCs w:val="24"/>
          <w:shd w:val="clear" w:color="auto" w:fill="FFFFFF"/>
        </w:rPr>
        <w:lastRenderedPageBreak/>
        <w:t xml:space="preserve">Situația la nivel global actualizată zilnic: </w:t>
      </w:r>
      <w:hyperlink r:id="rId20" w:history="1">
        <w:r w:rsidRPr="00EF6E02">
          <w:rPr>
            <w:rStyle w:val="Hyperlink"/>
            <w:rFonts w:ascii="Georgia" w:hAnsi="Georgia"/>
            <w:sz w:val="24"/>
            <w:szCs w:val="24"/>
            <w:shd w:val="clear" w:color="auto" w:fill="FFFFFF"/>
          </w:rPr>
          <w:t>http://www.cnscbt.ro/index.php/situatia-la-nivel-global-actualizata-zilnic</w:t>
        </w:r>
      </w:hyperlink>
    </w:p>
    <w:p w14:paraId="5F4FE1E0" w14:textId="77777777" w:rsidR="006B40FE" w:rsidRPr="00EF6E02" w:rsidRDefault="006B40FE" w:rsidP="000F0E35">
      <w:pPr>
        <w:ind w:left="360"/>
        <w:rPr>
          <w:rFonts w:ascii="Georgia" w:hAnsi="Georgia"/>
          <w:sz w:val="24"/>
          <w:szCs w:val="24"/>
        </w:rPr>
      </w:pPr>
      <w:r w:rsidRPr="00EF6E02">
        <w:rPr>
          <w:rFonts w:ascii="Georgia" w:hAnsi="Georgia"/>
          <w:b/>
          <w:bCs/>
          <w:color w:val="222222"/>
          <w:sz w:val="24"/>
          <w:szCs w:val="24"/>
          <w:u w:val="single"/>
          <w:shd w:val="clear" w:color="auto" w:fill="FFFFFF"/>
        </w:rPr>
        <w:t>Centrul European pentru Controlul Bolilor</w:t>
      </w:r>
      <w:r w:rsidRPr="00EF6E02">
        <w:rPr>
          <w:rFonts w:ascii="Georgia" w:hAnsi="Georgia"/>
          <w:b/>
          <w:bCs/>
          <w:color w:val="222222"/>
          <w:sz w:val="24"/>
          <w:szCs w:val="24"/>
          <w:shd w:val="clear" w:color="auto" w:fill="FFFFFF"/>
        </w:rPr>
        <w:t xml:space="preserve">: </w:t>
      </w:r>
      <w:hyperlink r:id="rId21" w:tgtFrame="_blank" w:history="1">
        <w:r w:rsidRPr="00EF6E02">
          <w:rPr>
            <w:rStyle w:val="Hyperlink"/>
            <w:rFonts w:ascii="Georgia" w:hAnsi="Georgia"/>
            <w:color w:val="1155CC"/>
            <w:sz w:val="24"/>
            <w:szCs w:val="24"/>
            <w:shd w:val="clear" w:color="auto" w:fill="FFFFFF"/>
          </w:rPr>
          <w:t>https://ecdc.europa.eu/en</w:t>
        </w:r>
      </w:hyperlink>
    </w:p>
    <w:p w14:paraId="1699301F" w14:textId="77777777" w:rsidR="006B40FE" w:rsidRPr="00EF6E02" w:rsidRDefault="006B40FE" w:rsidP="000F0E35">
      <w:pPr>
        <w:ind w:left="360"/>
        <w:rPr>
          <w:rStyle w:val="Hyperlink"/>
          <w:rFonts w:ascii="Georgia" w:hAnsi="Georgia"/>
          <w:sz w:val="24"/>
          <w:szCs w:val="24"/>
        </w:rPr>
      </w:pPr>
      <w:r w:rsidRPr="00EF6E02">
        <w:rPr>
          <w:rFonts w:ascii="Georgia" w:hAnsi="Georgia"/>
          <w:b/>
          <w:bCs/>
          <w:color w:val="222222"/>
          <w:sz w:val="24"/>
          <w:szCs w:val="24"/>
          <w:u w:val="single"/>
          <w:shd w:val="clear" w:color="auto" w:fill="FFFFFF"/>
        </w:rPr>
        <w:t>Comisia Europeană</w:t>
      </w:r>
      <w:r w:rsidRPr="00EF6E02">
        <w:rPr>
          <w:rFonts w:ascii="Georgia" w:hAnsi="Georgia"/>
          <w:color w:val="222222"/>
          <w:sz w:val="24"/>
          <w:szCs w:val="24"/>
          <w:shd w:val="clear" w:color="auto" w:fill="FFFFFF"/>
        </w:rPr>
        <w:t>,</w:t>
      </w:r>
      <w:r w:rsidRPr="00EF6E02">
        <w:rPr>
          <w:rFonts w:ascii="Georgia" w:hAnsi="Georgia"/>
          <w:b/>
          <w:bCs/>
          <w:color w:val="222222"/>
          <w:sz w:val="24"/>
          <w:szCs w:val="24"/>
          <w:shd w:val="clear" w:color="auto" w:fill="FFFFFF"/>
        </w:rPr>
        <w:t xml:space="preserve"> </w:t>
      </w:r>
      <w:r w:rsidRPr="00EF6E02">
        <w:rPr>
          <w:rFonts w:ascii="Georgia" w:hAnsi="Georgia"/>
          <w:color w:val="222222"/>
          <w:sz w:val="24"/>
          <w:szCs w:val="24"/>
          <w:shd w:val="clear" w:color="auto" w:fill="FFFFFF"/>
        </w:rPr>
        <w:t>website dedicat Coronavirus:</w:t>
      </w:r>
      <w:r w:rsidRPr="00EF6E02">
        <w:rPr>
          <w:rFonts w:ascii="Georgia" w:hAnsi="Georgia"/>
          <w:sz w:val="24"/>
          <w:szCs w:val="24"/>
        </w:rPr>
        <w:t xml:space="preserve"> </w:t>
      </w:r>
      <w:hyperlink r:id="rId22" w:history="1">
        <w:r w:rsidRPr="00EF6E02">
          <w:rPr>
            <w:rStyle w:val="Hyperlink"/>
            <w:rFonts w:ascii="Georgia" w:hAnsi="Georgia"/>
            <w:sz w:val="24"/>
            <w:szCs w:val="24"/>
          </w:rPr>
          <w:t>https://europa.eu/!dR98NJ</w:t>
        </w:r>
      </w:hyperlink>
    </w:p>
    <w:p w14:paraId="0DD7DA0D" w14:textId="77777777" w:rsidR="006B40FE" w:rsidRPr="00EF6E02" w:rsidRDefault="006B40FE" w:rsidP="000F0E35">
      <w:pPr>
        <w:ind w:left="360"/>
        <w:rPr>
          <w:rFonts w:ascii="Georgia" w:hAnsi="Georgia"/>
          <w:b/>
          <w:iCs/>
          <w:sz w:val="24"/>
          <w:szCs w:val="24"/>
        </w:rPr>
      </w:pPr>
      <w:r w:rsidRPr="00EF6E02">
        <w:rPr>
          <w:rFonts w:ascii="Georgia" w:hAnsi="Georgia"/>
          <w:b/>
          <w:iCs/>
          <w:sz w:val="24"/>
          <w:szCs w:val="24"/>
          <w:u w:val="single"/>
        </w:rPr>
        <w:t>World Health Organisation:</w:t>
      </w:r>
      <w:r w:rsidRPr="00EF6E02">
        <w:rPr>
          <w:rFonts w:ascii="Georgia" w:hAnsi="Georgia"/>
          <w:b/>
          <w:iCs/>
          <w:sz w:val="24"/>
          <w:szCs w:val="24"/>
        </w:rPr>
        <w:t xml:space="preserve"> </w:t>
      </w:r>
      <w:hyperlink r:id="rId23" w:history="1">
        <w:r w:rsidRPr="00EF6E02">
          <w:rPr>
            <w:rStyle w:val="Hyperlink"/>
            <w:rFonts w:ascii="Georgia" w:hAnsi="Georgia"/>
            <w:bCs/>
            <w:iCs/>
            <w:sz w:val="24"/>
            <w:szCs w:val="24"/>
          </w:rPr>
          <w:t>https://www.who.int/</w:t>
        </w:r>
      </w:hyperlink>
      <w:r w:rsidRPr="00EF6E02">
        <w:rPr>
          <w:rFonts w:ascii="Georgia" w:hAnsi="Georgia"/>
          <w:b/>
          <w:iCs/>
          <w:sz w:val="24"/>
          <w:szCs w:val="24"/>
        </w:rPr>
        <w:t xml:space="preserve"> </w:t>
      </w:r>
    </w:p>
    <w:p w14:paraId="2CD4CE76" w14:textId="77777777" w:rsidR="006B40FE" w:rsidRPr="00EF6E02" w:rsidRDefault="006B40FE" w:rsidP="000F0E35">
      <w:pPr>
        <w:ind w:left="360"/>
        <w:rPr>
          <w:rFonts w:ascii="Georgia" w:hAnsi="Georgia"/>
          <w:color w:val="0000FF"/>
          <w:sz w:val="24"/>
          <w:szCs w:val="24"/>
          <w:u w:val="single"/>
        </w:rPr>
      </w:pPr>
      <w:r w:rsidRPr="00EF6E02">
        <w:rPr>
          <w:rFonts w:ascii="Georgia" w:hAnsi="Georgia"/>
          <w:b/>
          <w:iCs/>
          <w:sz w:val="24"/>
          <w:szCs w:val="24"/>
          <w:u w:val="single"/>
        </w:rPr>
        <w:t>Hotărâri ale  Comitetului Naţional pentru Situaţii Speciale de Urgenţă</w:t>
      </w:r>
      <w:r w:rsidRPr="00EF6E02">
        <w:rPr>
          <w:rFonts w:ascii="Georgia" w:hAnsi="Georgia"/>
          <w:b/>
          <w:iCs/>
          <w:sz w:val="24"/>
          <w:szCs w:val="24"/>
        </w:rPr>
        <w:t xml:space="preserve">: </w:t>
      </w:r>
      <w:hyperlink r:id="rId24" w:history="1">
        <w:r w:rsidRPr="00EF6E02">
          <w:rPr>
            <w:rStyle w:val="Hyperlink"/>
            <w:rFonts w:ascii="Georgia" w:hAnsi="Georgia"/>
            <w:sz w:val="24"/>
            <w:szCs w:val="24"/>
            <w:shd w:val="clear" w:color="auto" w:fill="FFFFFF"/>
          </w:rPr>
          <w:t>http://www.dsu.mai.gov.ro/hotarari-cnssu/</w:t>
        </w:r>
      </w:hyperlink>
      <w:r w:rsidRPr="00EF6E02">
        <w:rPr>
          <w:rFonts w:ascii="Georgia" w:hAnsi="Georgia"/>
          <w:color w:val="222222"/>
          <w:sz w:val="24"/>
          <w:szCs w:val="24"/>
          <w:shd w:val="clear" w:color="auto" w:fill="FFFFFF"/>
        </w:rPr>
        <w:t xml:space="preserve"> </w:t>
      </w:r>
    </w:p>
    <w:p w14:paraId="7B013F02" w14:textId="77777777" w:rsidR="006B40FE" w:rsidRPr="00EF6E02" w:rsidRDefault="006B40FE" w:rsidP="000F0E35">
      <w:pPr>
        <w:ind w:left="360"/>
        <w:jc w:val="both"/>
        <w:rPr>
          <w:rFonts w:ascii="Georgia" w:hAnsi="Georgia"/>
          <w:iCs/>
          <w:sz w:val="24"/>
          <w:szCs w:val="24"/>
        </w:rPr>
      </w:pPr>
      <w:r w:rsidRPr="00EF6E02">
        <w:rPr>
          <w:rFonts w:ascii="Georgia" w:hAnsi="Georgia"/>
          <w:b/>
          <w:iCs/>
          <w:sz w:val="24"/>
          <w:szCs w:val="24"/>
          <w:u w:val="single"/>
        </w:rPr>
        <w:t>Hotărârea Comitetului Naţional pentru Situaţii Speciale de Urgenţă</w:t>
      </w:r>
      <w:r w:rsidRPr="00EF6E02">
        <w:rPr>
          <w:rFonts w:ascii="Georgia" w:hAnsi="Georgia"/>
          <w:b/>
          <w:iCs/>
          <w:sz w:val="24"/>
          <w:szCs w:val="24"/>
        </w:rPr>
        <w:t xml:space="preserve"> nr. 6 din data de 9 martie 2020</w:t>
      </w:r>
      <w:r w:rsidRPr="00EF6E02">
        <w:rPr>
          <w:rFonts w:ascii="Georgia" w:hAnsi="Georgia"/>
          <w:iCs/>
          <w:sz w:val="24"/>
          <w:szCs w:val="24"/>
        </w:rPr>
        <w:t xml:space="preserve">: </w:t>
      </w:r>
      <w:hyperlink r:id="rId25" w:history="1">
        <w:r w:rsidRPr="00EF6E02">
          <w:rPr>
            <w:rStyle w:val="Hyperlink"/>
            <w:rFonts w:ascii="Georgia" w:hAnsi="Georgia"/>
            <w:iCs/>
            <w:sz w:val="24"/>
            <w:szCs w:val="24"/>
          </w:rPr>
          <w:t>http://www.dspb.ro/diverse/100320.pdf</w:t>
        </w:r>
      </w:hyperlink>
      <w:r w:rsidRPr="00EF6E02">
        <w:rPr>
          <w:rFonts w:ascii="Georgia" w:hAnsi="Georgia"/>
          <w:iCs/>
          <w:sz w:val="24"/>
          <w:szCs w:val="24"/>
        </w:rPr>
        <w:t xml:space="preserve"> </w:t>
      </w:r>
    </w:p>
    <w:p w14:paraId="79DB2E21" w14:textId="77777777" w:rsidR="006B40FE" w:rsidRPr="00EF6E02" w:rsidRDefault="006B40FE" w:rsidP="000F0E35">
      <w:pPr>
        <w:ind w:left="360"/>
        <w:rPr>
          <w:rFonts w:ascii="Georgia" w:hAnsi="Georgia"/>
          <w:iCs/>
          <w:sz w:val="24"/>
          <w:szCs w:val="24"/>
        </w:rPr>
      </w:pPr>
      <w:r w:rsidRPr="00EF6E02">
        <w:rPr>
          <w:rFonts w:ascii="Georgia" w:hAnsi="Georgia"/>
          <w:b/>
          <w:bCs/>
          <w:color w:val="222222"/>
          <w:sz w:val="24"/>
          <w:szCs w:val="24"/>
          <w:u w:val="single"/>
          <w:shd w:val="clear" w:color="auto" w:fill="FFFFFF"/>
        </w:rPr>
        <w:t>Decret semnat de Președintele României, domnul Klaus Iohannis, privind instituirea stării</w:t>
      </w:r>
      <w:r w:rsidRPr="00EF6E02">
        <w:rPr>
          <w:rFonts w:ascii="Georgia" w:hAnsi="Georgia"/>
          <w:b/>
          <w:bCs/>
          <w:iCs/>
          <w:sz w:val="24"/>
          <w:szCs w:val="24"/>
          <w:u w:val="single"/>
        </w:rPr>
        <w:t xml:space="preserve"> de urgență pe teritoriul României</w:t>
      </w:r>
      <w:r w:rsidRPr="00EF6E02">
        <w:rPr>
          <w:rFonts w:ascii="Georgia" w:hAnsi="Georgia"/>
          <w:b/>
          <w:bCs/>
          <w:iCs/>
          <w:sz w:val="24"/>
          <w:szCs w:val="24"/>
        </w:rPr>
        <w:t xml:space="preserve">: </w:t>
      </w:r>
      <w:hyperlink r:id="rId26" w:history="1">
        <w:r w:rsidRPr="00EF6E02">
          <w:rPr>
            <w:rStyle w:val="Hyperlink"/>
            <w:rFonts w:ascii="Georgia" w:hAnsi="Georgia"/>
            <w:sz w:val="24"/>
            <w:szCs w:val="24"/>
          </w:rPr>
          <w:t>https://www.presidency.ro/ro/media/decret-semnat-de-presedintele-romaniei-domnul-klaus-iohannis-privind-instituirea-starii-de-urgenta-pe-teritoriul-romaniei</w:t>
        </w:r>
      </w:hyperlink>
    </w:p>
    <w:p w14:paraId="6885924F" w14:textId="77777777" w:rsidR="006B40FE" w:rsidRPr="00EF6E02" w:rsidRDefault="006B40FE" w:rsidP="000F0E35">
      <w:pPr>
        <w:ind w:left="360"/>
        <w:rPr>
          <w:rFonts w:ascii="Georgia" w:hAnsi="Georgia"/>
          <w:sz w:val="24"/>
          <w:szCs w:val="24"/>
        </w:rPr>
      </w:pPr>
      <w:r w:rsidRPr="00EF6E02">
        <w:rPr>
          <w:rFonts w:ascii="Georgia" w:hAnsi="Georgia"/>
          <w:b/>
          <w:sz w:val="24"/>
          <w:szCs w:val="24"/>
        </w:rPr>
        <w:t>Website ANPCDEFP:</w:t>
      </w:r>
      <w:r w:rsidRPr="00EF6E02">
        <w:rPr>
          <w:rFonts w:ascii="Georgia" w:hAnsi="Georgia"/>
          <w:sz w:val="24"/>
          <w:szCs w:val="24"/>
        </w:rPr>
        <w:t xml:space="preserve"> </w:t>
      </w:r>
      <w:hyperlink r:id="rId27" w:history="1">
        <w:r w:rsidRPr="00EF6E02">
          <w:rPr>
            <w:rStyle w:val="Hyperlink"/>
            <w:rFonts w:ascii="Georgia" w:hAnsi="Georgia"/>
            <w:sz w:val="24"/>
            <w:szCs w:val="24"/>
          </w:rPr>
          <w:t>www.erasmusplus.ro</w:t>
        </w:r>
      </w:hyperlink>
      <w:r w:rsidRPr="00EF6E02">
        <w:rPr>
          <w:rFonts w:ascii="Georgia" w:hAnsi="Georgia"/>
          <w:sz w:val="24"/>
          <w:szCs w:val="24"/>
        </w:rPr>
        <w:t xml:space="preserve"> </w:t>
      </w:r>
    </w:p>
    <w:p w14:paraId="674AD74F" w14:textId="77777777" w:rsidR="006B40FE" w:rsidRPr="00EF6E02" w:rsidRDefault="006B40FE" w:rsidP="000F0E35">
      <w:pPr>
        <w:ind w:left="360"/>
        <w:rPr>
          <w:rFonts w:ascii="Georgia" w:hAnsi="Georgia"/>
          <w:sz w:val="24"/>
          <w:szCs w:val="24"/>
        </w:rPr>
      </w:pPr>
      <w:r w:rsidRPr="00EF6E02">
        <w:rPr>
          <w:rFonts w:ascii="Georgia" w:hAnsi="Georgia"/>
          <w:sz w:val="24"/>
          <w:szCs w:val="24"/>
        </w:rPr>
        <w:t xml:space="preserve">Știre referitoare la suspendarea mobilităților: </w:t>
      </w:r>
      <w:hyperlink r:id="rId28" w:history="1">
        <w:r w:rsidRPr="00EF6E02">
          <w:rPr>
            <w:rStyle w:val="Hyperlink"/>
            <w:rFonts w:ascii="Georgia" w:hAnsi="Georgia"/>
            <w:sz w:val="24"/>
            <w:szCs w:val="24"/>
          </w:rPr>
          <w:t>https://www.erasmusplus.ro/stire/vrs/IDstire/742</w:t>
        </w:r>
      </w:hyperlink>
    </w:p>
    <w:p w14:paraId="3D32E025" w14:textId="77777777" w:rsidR="006B40FE" w:rsidRPr="00EF6E02" w:rsidRDefault="006B40FE" w:rsidP="000F0E35">
      <w:pPr>
        <w:ind w:left="360"/>
        <w:rPr>
          <w:rFonts w:ascii="Georgia" w:hAnsi="Georgia"/>
          <w:sz w:val="24"/>
          <w:szCs w:val="24"/>
          <w:lang w:val="it-IT"/>
        </w:rPr>
      </w:pPr>
      <w:r w:rsidRPr="00EF6E02">
        <w:rPr>
          <w:rFonts w:ascii="Georgia" w:hAnsi="Georgia"/>
          <w:sz w:val="24"/>
          <w:szCs w:val="24"/>
          <w:lang w:val="it-IT"/>
        </w:rPr>
        <w:t xml:space="preserve">Știre implicații Coronavirus: </w:t>
      </w:r>
      <w:hyperlink r:id="rId29" w:history="1">
        <w:r w:rsidRPr="00EF6E02">
          <w:rPr>
            <w:rStyle w:val="Hyperlink"/>
            <w:rFonts w:ascii="Georgia" w:hAnsi="Georgia"/>
            <w:sz w:val="24"/>
            <w:szCs w:val="24"/>
          </w:rPr>
          <w:t>https://www.erasmusplus.ro/stire/vrs/IDstire/727</w:t>
        </w:r>
      </w:hyperlink>
    </w:p>
    <w:p w14:paraId="63CDBB3D" w14:textId="77777777" w:rsidR="006B40FE" w:rsidRPr="00EF6E02" w:rsidRDefault="006B40FE" w:rsidP="000F0E35">
      <w:pPr>
        <w:ind w:left="360"/>
        <w:rPr>
          <w:rFonts w:ascii="Georgia" w:hAnsi="Georgia"/>
          <w:sz w:val="24"/>
          <w:szCs w:val="24"/>
          <w:lang w:val="pt-BR"/>
        </w:rPr>
      </w:pPr>
      <w:r w:rsidRPr="00EF6E02">
        <w:rPr>
          <w:rFonts w:ascii="Georgia" w:hAnsi="Georgia"/>
          <w:sz w:val="24"/>
          <w:szCs w:val="24"/>
          <w:lang w:val="pt-BR"/>
        </w:rPr>
        <w:t xml:space="preserve">Știre Program restricționat de lucru (AN): </w:t>
      </w:r>
      <w:hyperlink r:id="rId30" w:history="1">
        <w:r w:rsidRPr="00EF6E02">
          <w:rPr>
            <w:rStyle w:val="Hyperlink"/>
            <w:rFonts w:ascii="Georgia" w:hAnsi="Georgia"/>
            <w:sz w:val="24"/>
            <w:szCs w:val="24"/>
          </w:rPr>
          <w:t>https://www.erasmusplus.ro/stire/vrs/IDstire/743</w:t>
        </w:r>
      </w:hyperlink>
    </w:p>
    <w:p w14:paraId="6694FE28" w14:textId="77777777" w:rsidR="006B40FE" w:rsidRPr="00EF6E02" w:rsidRDefault="006B40FE" w:rsidP="000F0E35">
      <w:pPr>
        <w:ind w:left="360"/>
        <w:rPr>
          <w:rFonts w:ascii="Georgia" w:hAnsi="Georgia"/>
          <w:sz w:val="24"/>
          <w:szCs w:val="24"/>
        </w:rPr>
      </w:pPr>
      <w:r w:rsidRPr="00EF6E02">
        <w:rPr>
          <w:rFonts w:ascii="Georgia" w:hAnsi="Georgia"/>
          <w:sz w:val="24"/>
          <w:szCs w:val="24"/>
        </w:rPr>
        <w:t xml:space="preserve">Știre Întreruperea mobilităților: </w:t>
      </w:r>
      <w:hyperlink r:id="rId31" w:history="1">
        <w:r w:rsidRPr="00EF6E02">
          <w:rPr>
            <w:rStyle w:val="Hyperlink"/>
            <w:rFonts w:ascii="Georgia" w:hAnsi="Georgia"/>
            <w:sz w:val="24"/>
            <w:szCs w:val="24"/>
          </w:rPr>
          <w:t>https://www.erasmusplus.ro/stire/vrs/IDstire/749</w:t>
        </w:r>
      </w:hyperlink>
      <w:r w:rsidRPr="00EF6E02">
        <w:rPr>
          <w:rFonts w:ascii="Georgia" w:hAnsi="Georgia"/>
          <w:sz w:val="24"/>
          <w:szCs w:val="24"/>
        </w:rPr>
        <w:t xml:space="preserve"> </w:t>
      </w:r>
    </w:p>
    <w:p w14:paraId="7CE72D0E" w14:textId="77777777" w:rsidR="006B40FE" w:rsidRPr="00EF6E02" w:rsidRDefault="006B40FE" w:rsidP="000F0E35">
      <w:pPr>
        <w:ind w:left="360"/>
        <w:rPr>
          <w:rFonts w:ascii="Georgia" w:hAnsi="Georgia"/>
          <w:iCs/>
          <w:sz w:val="24"/>
          <w:szCs w:val="24"/>
        </w:rPr>
      </w:pPr>
      <w:r w:rsidRPr="00EF6E02">
        <w:rPr>
          <w:rFonts w:ascii="Georgia" w:hAnsi="Georgia"/>
          <w:iCs/>
          <w:sz w:val="24"/>
          <w:szCs w:val="24"/>
        </w:rPr>
        <w:t xml:space="preserve">Notificarea AN cu spectru larg: </w:t>
      </w:r>
      <w:hyperlink r:id="rId32" w:history="1">
        <w:r w:rsidRPr="00EF6E02">
          <w:rPr>
            <w:rStyle w:val="Hyperlink"/>
            <w:rFonts w:ascii="Georgia" w:hAnsi="Georgia"/>
            <w:iCs/>
            <w:sz w:val="24"/>
            <w:szCs w:val="24"/>
          </w:rPr>
          <w:t>https://drive.google.com/file/d/1wg5jBcIxqG4IJ24Rbo0tg0LU2BiR4mnd/view?usp=sharing</w:t>
        </w:r>
      </w:hyperlink>
      <w:r w:rsidRPr="00EF6E02">
        <w:rPr>
          <w:rFonts w:ascii="Georgia" w:hAnsi="Georgia"/>
          <w:iCs/>
          <w:sz w:val="24"/>
          <w:szCs w:val="24"/>
        </w:rPr>
        <w:t xml:space="preserve"> </w:t>
      </w:r>
    </w:p>
    <w:p w14:paraId="7A819B2E" w14:textId="4DD465DA" w:rsidR="006B40FE" w:rsidRPr="00EF6E02" w:rsidRDefault="006B40FE" w:rsidP="00A11D46">
      <w:pPr>
        <w:ind w:left="360"/>
        <w:rPr>
          <w:rFonts w:ascii="Georgia" w:hAnsi="Georgia"/>
          <w:sz w:val="24"/>
          <w:szCs w:val="24"/>
        </w:rPr>
      </w:pPr>
      <w:r w:rsidRPr="00EF6E02">
        <w:rPr>
          <w:rFonts w:ascii="Georgia" w:hAnsi="Georgia"/>
          <w:sz w:val="24"/>
          <w:szCs w:val="24"/>
        </w:rPr>
        <w:t xml:space="preserve">Important measures in Romania regarding COVID-19 – mesaj ce poate fi transmis participanților incoming în România: </w:t>
      </w:r>
      <w:hyperlink r:id="rId33" w:history="1">
        <w:r w:rsidRPr="00EF6E02">
          <w:rPr>
            <w:rStyle w:val="Hyperlink"/>
            <w:rFonts w:ascii="Georgia" w:hAnsi="Georgia"/>
            <w:sz w:val="24"/>
            <w:szCs w:val="24"/>
          </w:rPr>
          <w:t>https://www.suntsolidar.eu/stire/vrs/IDstire/751?fbclid=IwAR1zDax38Rvwl7WDLNu1HdJ3sDCCN09nOvz0Eju9JK5C7YCBNDVymEadf1I</w:t>
        </w:r>
      </w:hyperlink>
      <w:r w:rsidRPr="00EF6E02">
        <w:rPr>
          <w:rFonts w:ascii="Georgia" w:hAnsi="Georgia"/>
          <w:sz w:val="24"/>
          <w:szCs w:val="24"/>
        </w:rPr>
        <w:t xml:space="preserve"> </w:t>
      </w:r>
    </w:p>
    <w:p w14:paraId="68542A45" w14:textId="77777777" w:rsidR="00A11D46" w:rsidRPr="00EF6E02" w:rsidRDefault="00A11D46" w:rsidP="00A11D46">
      <w:pPr>
        <w:ind w:left="360"/>
        <w:rPr>
          <w:rFonts w:ascii="Georgia" w:hAnsi="Georgia"/>
          <w:sz w:val="24"/>
          <w:szCs w:val="24"/>
        </w:rPr>
      </w:pPr>
    </w:p>
    <w:p w14:paraId="67B9228A" w14:textId="1C80A107" w:rsidR="00895A20" w:rsidRPr="00EF6E02" w:rsidRDefault="00895A20" w:rsidP="00895A20">
      <w:pPr>
        <w:pStyle w:val="ListParagraph"/>
        <w:numPr>
          <w:ilvl w:val="0"/>
          <w:numId w:val="5"/>
        </w:numPr>
        <w:spacing w:before="240" w:after="240" w:line="360" w:lineRule="auto"/>
        <w:jc w:val="center"/>
        <w:rPr>
          <w:rFonts w:ascii="Georgia" w:hAnsi="Georgia"/>
          <w:sz w:val="24"/>
          <w:szCs w:val="24"/>
          <w:lang w:val="ro-RO" w:eastAsia="ro-RO"/>
        </w:rPr>
      </w:pPr>
      <w:r w:rsidRPr="00EF6E02">
        <w:rPr>
          <w:rFonts w:ascii="Georgia" w:hAnsi="Georgia"/>
          <w:b/>
          <w:bCs/>
          <w:color w:val="000000"/>
          <w:sz w:val="24"/>
          <w:szCs w:val="24"/>
          <w:lang w:val="ro-RO" w:eastAsia="ro-RO"/>
        </w:rPr>
        <w:t>Actualizare îndrumări pe baza ultimelor informații transmise de către Comisia Europeană (întrebări și răspunsuri)</w:t>
      </w:r>
    </w:p>
    <w:p w14:paraId="0DAE3814" w14:textId="6EE8CCB0" w:rsidR="00976CAA" w:rsidRPr="00EF6E02" w:rsidRDefault="00976CAA" w:rsidP="00976CAA">
      <w:pPr>
        <w:jc w:val="both"/>
        <w:rPr>
          <w:rFonts w:ascii="Georgia" w:hAnsi="Georgia" w:cs="Arial"/>
          <w:sz w:val="24"/>
          <w:szCs w:val="24"/>
        </w:rPr>
      </w:pPr>
      <w:r w:rsidRPr="00EF6E02">
        <w:rPr>
          <w:rFonts w:ascii="Georgia" w:hAnsi="Georgia" w:cs="Arial"/>
          <w:sz w:val="24"/>
          <w:szCs w:val="24"/>
        </w:rPr>
        <w:t xml:space="preserve">Izbucnirea COVID-19 afectează în mod negativ activitățile în desfășurare sau planificate în cadrul programului Erasmus+. Obiectivul principal al Comisiei Europene </w:t>
      </w:r>
      <w:r w:rsidRPr="00EF6E02">
        <w:rPr>
          <w:rFonts w:ascii="Georgia" w:hAnsi="Georgia" w:cs="Arial"/>
          <w:sz w:val="24"/>
          <w:szCs w:val="24"/>
        </w:rPr>
        <w:lastRenderedPageBreak/>
        <w:t xml:space="preserve">este siguranța și protecția tuturor participanților în programul Erasmus+, cu respectarea tuturor măsurilor de izolare adoptate la nivel național. Comisia Europeană lucrează pentru a ajuta beneficiarii și studenții, elevii, voluntarii și alți participanți la programe să abordeze consecințele măsurilor luate pentru prevenirea extinderii epidemiei. </w:t>
      </w:r>
      <w:r w:rsidRPr="00EF6E02">
        <w:rPr>
          <w:rFonts w:ascii="Georgia" w:hAnsi="Georgia" w:cs="Arial"/>
          <w:b/>
          <w:bCs/>
          <w:sz w:val="24"/>
          <w:szCs w:val="24"/>
          <w:u w:val="single"/>
        </w:rPr>
        <w:t>Comisia va continua să își adapteze răspunsul la această situație fără precedent, pe măsură ce evoluează, prin clarificarea și simplificarea modului de aplicare a regulilor și procedurilor de finanțare</w:t>
      </w:r>
      <w:r w:rsidRPr="00EF6E02">
        <w:rPr>
          <w:rFonts w:ascii="Georgia" w:hAnsi="Georgia" w:cs="Arial"/>
          <w:sz w:val="24"/>
          <w:szCs w:val="24"/>
        </w:rPr>
        <w:t>, atunci când este necesar, în cooperare cu Agențiile Naționale Erasmus+ și Agenția Executivă pentru Educație, Audiovizual și Cultură (EACEA).</w:t>
      </w:r>
    </w:p>
    <w:p w14:paraId="592B32F0" w14:textId="67678F06" w:rsidR="006B40FE" w:rsidRPr="00EF6E02" w:rsidRDefault="00976CAA" w:rsidP="00976CAA">
      <w:pPr>
        <w:jc w:val="both"/>
        <w:rPr>
          <w:rStyle w:val="tlid-translation"/>
          <w:rFonts w:ascii="Georgia" w:hAnsi="Georgia"/>
          <w:sz w:val="24"/>
          <w:szCs w:val="24"/>
        </w:rPr>
      </w:pPr>
      <w:r w:rsidRPr="00EF6E02">
        <w:rPr>
          <w:rFonts w:ascii="Georgia" w:hAnsi="Georgia"/>
          <w:sz w:val="24"/>
          <w:szCs w:val="24"/>
        </w:rPr>
        <w:t xml:space="preserve">Pe site-ul </w:t>
      </w:r>
      <w:hyperlink r:id="rId34" w:history="1">
        <w:r w:rsidRPr="00EF6E02">
          <w:rPr>
            <w:rStyle w:val="Hyperlink"/>
            <w:rFonts w:ascii="Georgia" w:hAnsi="Georgia"/>
            <w:sz w:val="24"/>
            <w:szCs w:val="24"/>
          </w:rPr>
          <w:t>www.erasmusplus.ro</w:t>
        </w:r>
      </w:hyperlink>
      <w:r w:rsidR="00A11D46" w:rsidRPr="00EF6E02">
        <w:rPr>
          <w:rFonts w:ascii="Georgia" w:hAnsi="Georgia"/>
          <w:sz w:val="24"/>
          <w:szCs w:val="24"/>
        </w:rPr>
        <w:t>,</w:t>
      </w:r>
      <w:r w:rsidRPr="00EF6E02">
        <w:rPr>
          <w:rFonts w:ascii="Georgia" w:hAnsi="Georgia"/>
          <w:sz w:val="24"/>
          <w:szCs w:val="24"/>
        </w:rPr>
        <w:t xml:space="preserve"> există știri actualizate permanent</w:t>
      </w:r>
      <w:r w:rsidR="00A11D46" w:rsidRPr="00EF6E02">
        <w:rPr>
          <w:rFonts w:ascii="Georgia" w:hAnsi="Georgia"/>
          <w:sz w:val="24"/>
          <w:szCs w:val="24"/>
        </w:rPr>
        <w:t>,</w:t>
      </w:r>
      <w:r w:rsidRPr="00EF6E02">
        <w:rPr>
          <w:rFonts w:ascii="Georgia" w:hAnsi="Georgia"/>
          <w:sz w:val="24"/>
          <w:szCs w:val="24"/>
        </w:rPr>
        <w:t xml:space="preserve"> în funcție de evoluția pandemiei. Astfel, ultima știre actualizată referitoare la suspendarea mobilităților este din data de </w:t>
      </w:r>
      <w:r w:rsidRPr="00EF6E02">
        <w:rPr>
          <w:rStyle w:val="tlid-translation"/>
          <w:rFonts w:ascii="Georgia" w:hAnsi="Georgia"/>
          <w:sz w:val="24"/>
          <w:szCs w:val="24"/>
        </w:rPr>
        <w:t>31.03.2020 și o regăsiți la următoarea adr</w:t>
      </w:r>
      <w:r w:rsidR="00A11D46" w:rsidRPr="00EF6E02">
        <w:rPr>
          <w:rStyle w:val="tlid-translation"/>
          <w:rFonts w:ascii="Georgia" w:hAnsi="Georgia"/>
          <w:sz w:val="24"/>
          <w:szCs w:val="24"/>
        </w:rPr>
        <w:t>e</w:t>
      </w:r>
      <w:r w:rsidRPr="00EF6E02">
        <w:rPr>
          <w:rStyle w:val="tlid-translation"/>
          <w:rFonts w:ascii="Georgia" w:hAnsi="Georgia"/>
          <w:sz w:val="24"/>
          <w:szCs w:val="24"/>
        </w:rPr>
        <w:t xml:space="preserve">să: </w:t>
      </w:r>
      <w:hyperlink r:id="rId35" w:history="1">
        <w:r w:rsidRPr="00EF6E02">
          <w:rPr>
            <w:rStyle w:val="Hyperlink"/>
            <w:rFonts w:ascii="Georgia" w:hAnsi="Georgia"/>
            <w:sz w:val="24"/>
            <w:szCs w:val="24"/>
          </w:rPr>
          <w:t>https://www.erasmusplus.ro/stire/vrs/IDstire/742</w:t>
        </w:r>
      </w:hyperlink>
      <w:r w:rsidRPr="00EF6E02">
        <w:rPr>
          <w:rStyle w:val="tlid-translation"/>
          <w:rFonts w:ascii="Georgia" w:hAnsi="Georgia"/>
          <w:sz w:val="24"/>
          <w:szCs w:val="24"/>
        </w:rPr>
        <w:t>.</w:t>
      </w:r>
    </w:p>
    <w:p w14:paraId="7C72F4E0" w14:textId="2F3969F6" w:rsidR="00895A20" w:rsidRPr="00EF6E02" w:rsidRDefault="00895A20" w:rsidP="00976CAA">
      <w:pPr>
        <w:jc w:val="both"/>
        <w:rPr>
          <w:rFonts w:ascii="Georgia" w:hAnsi="Georgia"/>
          <w:sz w:val="24"/>
          <w:szCs w:val="24"/>
        </w:rPr>
      </w:pPr>
      <w:r w:rsidRPr="00EF6E02">
        <w:rPr>
          <w:rStyle w:val="tlid-translation"/>
          <w:rFonts w:ascii="Georgia" w:hAnsi="Georgia"/>
          <w:sz w:val="24"/>
          <w:szCs w:val="24"/>
        </w:rPr>
        <w:t>Conform acestei știri</w:t>
      </w:r>
      <w:r w:rsidR="00976CAA" w:rsidRPr="00EF6E02">
        <w:rPr>
          <w:rStyle w:val="tlid-translation"/>
          <w:rFonts w:ascii="Georgia" w:hAnsi="Georgia"/>
          <w:sz w:val="24"/>
          <w:szCs w:val="24"/>
        </w:rPr>
        <w:t>, m</w:t>
      </w:r>
      <w:r w:rsidRPr="00EF6E02">
        <w:rPr>
          <w:rFonts w:ascii="Georgia" w:eastAsia="Times New Roman" w:hAnsi="Georgia"/>
          <w:sz w:val="24"/>
          <w:szCs w:val="24"/>
          <w:lang w:eastAsia="ro-RO"/>
        </w:rPr>
        <w:t xml:space="preserve">ăsurile </w:t>
      </w:r>
      <w:r w:rsidRPr="00EF6E02">
        <w:rPr>
          <w:rFonts w:ascii="Georgia" w:hAnsi="Georgia"/>
          <w:sz w:val="24"/>
          <w:szCs w:val="24"/>
        </w:rPr>
        <w:t>adoptate de Comitetul Naţional pentru Situaţii Speciale de Urgenţă</w:t>
      </w:r>
      <w:r w:rsidRPr="00EF6E02">
        <w:rPr>
          <w:rFonts w:ascii="Georgia" w:eastAsia="Times New Roman" w:hAnsi="Georgia"/>
          <w:sz w:val="24"/>
          <w:szCs w:val="24"/>
          <w:lang w:eastAsia="ro-RO"/>
        </w:rPr>
        <w:t xml:space="preserve"> se vor prelungi atât timp cât va persista starea de urgență pe teritoriul României.</w:t>
      </w:r>
    </w:p>
    <w:p w14:paraId="612929BD" w14:textId="48A2D1A4" w:rsidR="00895A20" w:rsidRPr="00EF6E02" w:rsidRDefault="00895A20" w:rsidP="00976CAA">
      <w:pPr>
        <w:spacing w:before="100" w:beforeAutospacing="1" w:after="100" w:afterAutospacing="1" w:line="240" w:lineRule="auto"/>
        <w:jc w:val="both"/>
        <w:rPr>
          <w:rFonts w:ascii="Georgia" w:eastAsia="Times New Roman" w:hAnsi="Georgia"/>
          <w:sz w:val="24"/>
          <w:szCs w:val="24"/>
          <w:lang w:eastAsia="ro-RO"/>
        </w:rPr>
      </w:pPr>
      <w:r w:rsidRPr="00EF6E02">
        <w:rPr>
          <w:rFonts w:ascii="Georgia" w:eastAsia="Times New Roman" w:hAnsi="Georgia"/>
          <w:sz w:val="24"/>
          <w:szCs w:val="24"/>
          <w:lang w:eastAsia="ro-RO"/>
        </w:rPr>
        <w:t>Se vor lua în considerare și măsurile adoptate de celelalte state pentru stoparea răspândirii Covid-19.</w:t>
      </w:r>
    </w:p>
    <w:p w14:paraId="2951612A" w14:textId="30827247" w:rsidR="00976CAA" w:rsidRPr="00EF6E02" w:rsidRDefault="00976CAA" w:rsidP="00976CAA">
      <w:pPr>
        <w:spacing w:before="100" w:beforeAutospacing="1" w:after="100" w:afterAutospacing="1" w:line="240" w:lineRule="auto"/>
        <w:jc w:val="both"/>
        <w:rPr>
          <w:rFonts w:ascii="Georgia" w:eastAsia="Times New Roman" w:hAnsi="Georgia"/>
          <w:sz w:val="24"/>
          <w:szCs w:val="24"/>
          <w:lang w:eastAsia="ro-RO"/>
        </w:rPr>
      </w:pPr>
      <w:r w:rsidRPr="00EF6E02">
        <w:rPr>
          <w:rFonts w:ascii="Georgia" w:eastAsia="Times New Roman" w:hAnsi="Georgia"/>
          <w:sz w:val="24"/>
          <w:szCs w:val="24"/>
          <w:lang w:eastAsia="ro-RO"/>
        </w:rPr>
        <w:t>Alături de măsurile luate la nivel național, în elaborarea acestor îndrumări, s-a ținut cont de documentele actualizate permanent de Comisia Europeană.</w:t>
      </w:r>
    </w:p>
    <w:p w14:paraId="1766DC19" w14:textId="7BE9720C" w:rsidR="00976CAA" w:rsidRPr="00EF6E02" w:rsidRDefault="00976CAA" w:rsidP="00976CAA">
      <w:pPr>
        <w:spacing w:before="100" w:beforeAutospacing="1" w:after="100" w:afterAutospacing="1" w:line="240" w:lineRule="auto"/>
        <w:jc w:val="both"/>
        <w:rPr>
          <w:rFonts w:ascii="Georgia" w:eastAsia="Times New Roman" w:hAnsi="Georgia"/>
          <w:sz w:val="24"/>
          <w:szCs w:val="24"/>
          <w:lang w:eastAsia="ro-RO"/>
        </w:rPr>
      </w:pPr>
      <w:r w:rsidRPr="00EF6E02">
        <w:rPr>
          <w:rFonts w:ascii="Georgia" w:eastAsia="Times New Roman" w:hAnsi="Georgia"/>
          <w:sz w:val="24"/>
          <w:szCs w:val="24"/>
          <w:lang w:eastAsia="ro-RO"/>
        </w:rPr>
        <w:t>Prezentăm mai jos înt</w:t>
      </w:r>
      <w:r w:rsidR="00A11D46" w:rsidRPr="00EF6E02">
        <w:rPr>
          <w:rFonts w:ascii="Georgia" w:eastAsia="Times New Roman" w:hAnsi="Georgia"/>
          <w:sz w:val="24"/>
          <w:szCs w:val="24"/>
          <w:lang w:eastAsia="ro-RO"/>
        </w:rPr>
        <w:t>r</w:t>
      </w:r>
      <w:r w:rsidRPr="00EF6E02">
        <w:rPr>
          <w:rFonts w:ascii="Georgia" w:eastAsia="Times New Roman" w:hAnsi="Georgia"/>
          <w:sz w:val="24"/>
          <w:szCs w:val="24"/>
          <w:lang w:eastAsia="ro-RO"/>
        </w:rPr>
        <w:t xml:space="preserve">ebările frecvente adresate </w:t>
      </w:r>
      <w:r w:rsidR="00A11D46" w:rsidRPr="00EF6E02">
        <w:rPr>
          <w:rFonts w:ascii="Georgia" w:eastAsia="Times New Roman" w:hAnsi="Georgia"/>
          <w:sz w:val="24"/>
          <w:szCs w:val="24"/>
          <w:lang w:eastAsia="ro-RO"/>
        </w:rPr>
        <w:t>Agențiilor Naționale ale căror răspunsuri sperăm să vă ajute în implementarea proiectelor.</w:t>
      </w:r>
    </w:p>
    <w:p w14:paraId="305ABECA" w14:textId="331FDB39" w:rsidR="00895A20" w:rsidRPr="00EF6E02" w:rsidRDefault="00895A20" w:rsidP="00895A20">
      <w:pPr>
        <w:jc w:val="both"/>
        <w:rPr>
          <w:rFonts w:ascii="Georgia" w:hAnsi="Georgia" w:cs="Arial"/>
          <w:b/>
          <w:bCs/>
          <w:color w:val="1F497D"/>
          <w:sz w:val="24"/>
          <w:szCs w:val="24"/>
        </w:rPr>
      </w:pPr>
      <w:r w:rsidRPr="00EF6E02">
        <w:rPr>
          <w:rFonts w:ascii="Georgia" w:hAnsi="Georgia" w:cs="Arial"/>
          <w:b/>
          <w:bCs/>
          <w:color w:val="1F497D"/>
          <w:sz w:val="24"/>
          <w:szCs w:val="24"/>
        </w:rPr>
        <w:t>Întrebări frecvente</w:t>
      </w:r>
    </w:p>
    <w:p w14:paraId="700C4AF3" w14:textId="5E7E8C0E" w:rsidR="00895A20" w:rsidRPr="00EF6E02" w:rsidRDefault="00895A20" w:rsidP="00895A20">
      <w:pPr>
        <w:jc w:val="both"/>
        <w:rPr>
          <w:rFonts w:ascii="Georgia" w:hAnsi="Georgia"/>
          <w:b/>
          <w:bCs/>
          <w:color w:val="1F497D"/>
          <w:sz w:val="24"/>
          <w:szCs w:val="24"/>
        </w:rPr>
      </w:pPr>
      <w:r w:rsidRPr="00EF6E02">
        <w:rPr>
          <w:rFonts w:ascii="Georgia" w:hAnsi="Georgia"/>
          <w:b/>
          <w:bCs/>
          <w:color w:val="1F497D"/>
          <w:sz w:val="24"/>
          <w:szCs w:val="24"/>
        </w:rPr>
        <w:t>Intenționam să merg într-o mobilitate într-o altă țară, prin Erasmus+, dar a trebuit să anulez înainte de a pleca, din cauza epidemiei de Covid-19. Mi-am plătit deja biletul de avion şi o parte din cazare. Pot păstra suma alocată ca prefinanțare, pe care am primit-o în acest scop?</w:t>
      </w:r>
    </w:p>
    <w:p w14:paraId="1823CA47" w14:textId="5253126B" w:rsidR="00895A20" w:rsidRPr="00EF6E02" w:rsidRDefault="00895A20" w:rsidP="00895A20">
      <w:pPr>
        <w:jc w:val="both"/>
        <w:rPr>
          <w:rFonts w:ascii="Georgia" w:hAnsi="Georgia"/>
          <w:sz w:val="24"/>
          <w:szCs w:val="24"/>
        </w:rPr>
      </w:pPr>
      <w:r w:rsidRPr="00EF6E02">
        <w:rPr>
          <w:rFonts w:ascii="Georgia" w:hAnsi="Georgia"/>
          <w:sz w:val="24"/>
          <w:szCs w:val="24"/>
        </w:rPr>
        <w:t>Dacă v-ați achitat cheltuielile de deplasare legate de mobilitatea planificată, cum ar fi costul biletului de avion pe care nu l-ați utilizat niciodată și care nu a putut fi rambursat, puteți primi grantul pentru acoperirea cheltuielilor de deplasare, în toate cazurile în care regulile de finanțare ale acțiunii prevăd acordarea unui sprijin financiar pentru călătorii. Dacă acțiunea nu prevede acest lucru, aveți dreptul să păstrați sau să primiți partea din prefinanțare care corespunde costurilor suportate. Puteți obține, de asemenea,</w:t>
      </w:r>
      <w:r w:rsidR="004B7979" w:rsidRPr="00EF6E02">
        <w:rPr>
          <w:rFonts w:ascii="Georgia" w:hAnsi="Georgia"/>
          <w:sz w:val="24"/>
          <w:szCs w:val="24"/>
        </w:rPr>
        <w:t xml:space="preserve"> </w:t>
      </w:r>
      <w:r w:rsidRPr="00EF6E02">
        <w:rPr>
          <w:rFonts w:ascii="Georgia" w:hAnsi="Georgia"/>
          <w:sz w:val="24"/>
          <w:szCs w:val="24"/>
        </w:rPr>
        <w:t>rambursarea cheltuielilor pentru rezervarea cazării. Trebuie să discutați cu instituția/organizația dumneavoastră (sub rezerva disponibilității unor fonduri UE suplimentare aflate la dispoziția organizației dumneavoastră, din care să poată fi acoperită această sumă).</w:t>
      </w:r>
    </w:p>
    <w:p w14:paraId="3C5D60C4" w14:textId="47C8AB95" w:rsidR="004B7979" w:rsidRPr="00EF6E02" w:rsidRDefault="004B7979" w:rsidP="004B7979">
      <w:pPr>
        <w:jc w:val="both"/>
        <w:rPr>
          <w:rFonts w:ascii="Georgia" w:hAnsi="Georgia"/>
          <w:b/>
          <w:bCs/>
          <w:color w:val="1F497D"/>
          <w:sz w:val="24"/>
          <w:szCs w:val="24"/>
        </w:rPr>
      </w:pPr>
      <w:r w:rsidRPr="00EF6E02">
        <w:rPr>
          <w:rFonts w:ascii="Georgia" w:hAnsi="Georgia"/>
          <w:b/>
          <w:bCs/>
          <w:color w:val="1F497D"/>
          <w:sz w:val="24"/>
          <w:szCs w:val="24"/>
        </w:rPr>
        <w:t>Pot amâna până la o dată ulterioară mobilitatea planificată să se desfășoare prin Erasmus+?</w:t>
      </w:r>
    </w:p>
    <w:p w14:paraId="152CFCB5" w14:textId="32185AE8" w:rsidR="004B7979" w:rsidRPr="00EF6E02" w:rsidRDefault="004B7979" w:rsidP="004B7979">
      <w:pPr>
        <w:jc w:val="both"/>
        <w:rPr>
          <w:rFonts w:ascii="Georgia" w:hAnsi="Georgia"/>
          <w:sz w:val="24"/>
          <w:szCs w:val="24"/>
        </w:rPr>
      </w:pPr>
      <w:r w:rsidRPr="00EF6E02">
        <w:rPr>
          <w:rFonts w:ascii="Georgia" w:hAnsi="Georgia"/>
          <w:sz w:val="24"/>
          <w:szCs w:val="24"/>
        </w:rPr>
        <w:lastRenderedPageBreak/>
        <w:t>Discutați cu instituția de origine, dar, în principiu, Agenția Națională din țara de reședință a instituției dumneavoastră de origine va accepta să prelungească cu până la 12 luni un proiect Erasmus+ (care ar putea include perioade de mobilitate în străinătate pentru mai mulți participanți)</w:t>
      </w:r>
      <w:r w:rsidR="00984F24" w:rsidRPr="00EF6E02">
        <w:rPr>
          <w:rFonts w:ascii="Georgia" w:hAnsi="Georgia"/>
          <w:sz w:val="24"/>
          <w:szCs w:val="24"/>
        </w:rPr>
        <w:t>.</w:t>
      </w:r>
      <w:r w:rsidRPr="00EF6E02">
        <w:rPr>
          <w:rFonts w:ascii="Georgia" w:hAnsi="Georgia"/>
          <w:sz w:val="24"/>
          <w:szCs w:val="24"/>
        </w:rPr>
        <w:t xml:space="preserve"> </w:t>
      </w:r>
    </w:p>
    <w:p w14:paraId="69B2F19F" w14:textId="74B4AC1E" w:rsidR="004B7979" w:rsidRPr="00EF6E02" w:rsidRDefault="004B7979" w:rsidP="004B7979">
      <w:pPr>
        <w:jc w:val="both"/>
        <w:rPr>
          <w:rFonts w:ascii="Georgia" w:hAnsi="Georgia"/>
          <w:b/>
          <w:bCs/>
          <w:color w:val="1F497D"/>
          <w:sz w:val="24"/>
          <w:szCs w:val="24"/>
        </w:rPr>
      </w:pPr>
      <w:r w:rsidRPr="00EF6E02">
        <w:rPr>
          <w:rFonts w:ascii="Georgia" w:hAnsi="Georgia"/>
          <w:b/>
          <w:bCs/>
          <w:color w:val="1F497D"/>
          <w:sz w:val="24"/>
          <w:szCs w:val="24"/>
        </w:rPr>
        <w:t>Când granițele au început să se închidă, unul dintre participanți a trebuit să-și cumpere un bilet suplimentar de avion pentru a ajunge acasă mai repede, deoarece compania aeriană nu a fost de</w:t>
      </w:r>
      <w:r w:rsidR="00984F24" w:rsidRPr="00EF6E02">
        <w:rPr>
          <w:rFonts w:ascii="Georgia" w:hAnsi="Georgia"/>
          <w:b/>
          <w:bCs/>
          <w:color w:val="1F497D"/>
          <w:sz w:val="24"/>
          <w:szCs w:val="24"/>
        </w:rPr>
        <w:t xml:space="preserve"> </w:t>
      </w:r>
      <w:r w:rsidRPr="00EF6E02">
        <w:rPr>
          <w:rFonts w:ascii="Georgia" w:hAnsi="Georgia"/>
          <w:b/>
          <w:bCs/>
          <w:color w:val="1F497D"/>
          <w:sz w:val="24"/>
          <w:szCs w:val="24"/>
        </w:rPr>
        <w:t>acord să-i schimbe data inițială de întoarcere. Putem acoperi aceste costuri suplimentare sau excepționale din bugetul Erasmus+?</w:t>
      </w:r>
    </w:p>
    <w:p w14:paraId="4798F746" w14:textId="386259D0" w:rsidR="004B7979" w:rsidRPr="00EF6E02" w:rsidRDefault="004B7979" w:rsidP="004B7979">
      <w:pPr>
        <w:jc w:val="both"/>
        <w:rPr>
          <w:rFonts w:ascii="Georgia" w:hAnsi="Georgia"/>
          <w:sz w:val="24"/>
          <w:szCs w:val="24"/>
        </w:rPr>
      </w:pPr>
      <w:r w:rsidRPr="00EF6E02">
        <w:rPr>
          <w:rFonts w:ascii="Georgia" w:hAnsi="Georgia"/>
          <w:sz w:val="24"/>
          <w:szCs w:val="24"/>
        </w:rPr>
        <w:t>Da, puteți considera aceste costuri „eligibile” dacă nu depășiți bugetul total al proiectului din contractul de finanțare. În cazul unui audit, vi se poate solicita dovada necesității de rambursare a acestor costuri suplimentare.</w:t>
      </w:r>
    </w:p>
    <w:p w14:paraId="502D217A" w14:textId="51920ED6" w:rsidR="00482639" w:rsidRPr="00EF6E02" w:rsidRDefault="00482639" w:rsidP="004B7979">
      <w:pPr>
        <w:jc w:val="both"/>
        <w:rPr>
          <w:rFonts w:ascii="Georgia" w:hAnsi="Georgia"/>
          <w:b/>
          <w:bCs/>
          <w:color w:val="1F497D"/>
          <w:sz w:val="24"/>
          <w:szCs w:val="24"/>
        </w:rPr>
      </w:pPr>
      <w:r w:rsidRPr="00EF6E02">
        <w:rPr>
          <w:rFonts w:ascii="Georgia" w:hAnsi="Georgia"/>
          <w:b/>
          <w:bCs/>
          <w:color w:val="1F497D"/>
          <w:sz w:val="24"/>
          <w:szCs w:val="24"/>
        </w:rPr>
        <w:t>Sunt coordonator de proiect și trebuie să suspend proiectul. Pot păstra grantul de management al proiectului? Pot solicita prelungirea proiectului pentru a finaliza activitățile mai târziu?</w:t>
      </w:r>
    </w:p>
    <w:p w14:paraId="76488047" w14:textId="79F184EC" w:rsidR="00482639" w:rsidRPr="00EF6E02" w:rsidRDefault="00482639" w:rsidP="004B7979">
      <w:pPr>
        <w:jc w:val="both"/>
        <w:rPr>
          <w:rFonts w:ascii="Georgia" w:hAnsi="Georgia"/>
          <w:sz w:val="24"/>
          <w:szCs w:val="24"/>
        </w:rPr>
      </w:pPr>
      <w:r w:rsidRPr="00EF6E02">
        <w:rPr>
          <w:rFonts w:ascii="Georgia" w:hAnsi="Georgia"/>
          <w:sz w:val="24"/>
          <w:szCs w:val="24"/>
        </w:rPr>
        <w:t>Beneficiarii parteneriatelor strategice pot alege să-și suspende temporar proiectul, să solicite o prelungire a duratei proiectului și să desfășoare activitățile planificate</w:t>
      </w:r>
      <w:r w:rsidR="00715CEB" w:rsidRPr="00EF6E02">
        <w:rPr>
          <w:rFonts w:ascii="Georgia" w:hAnsi="Georgia"/>
          <w:sz w:val="24"/>
          <w:szCs w:val="24"/>
        </w:rPr>
        <w:t>,</w:t>
      </w:r>
      <w:r w:rsidRPr="00EF6E02">
        <w:rPr>
          <w:rFonts w:ascii="Georgia" w:hAnsi="Georgia"/>
          <w:sz w:val="24"/>
          <w:szCs w:val="24"/>
        </w:rPr>
        <w:t xml:space="preserve"> odată ce restricțiile în vigoare privind pandemia COVID-19 sunt ridicate. În acest caz, grantul de management al</w:t>
      </w:r>
      <w:r w:rsidR="00D142A0" w:rsidRPr="00EF6E02">
        <w:rPr>
          <w:rFonts w:ascii="Georgia" w:hAnsi="Georgia"/>
          <w:sz w:val="24"/>
          <w:szCs w:val="24"/>
        </w:rPr>
        <w:t xml:space="preserve"> </w:t>
      </w:r>
      <w:r w:rsidRPr="00EF6E02">
        <w:rPr>
          <w:rFonts w:ascii="Georgia" w:hAnsi="Georgia"/>
          <w:sz w:val="24"/>
          <w:szCs w:val="24"/>
        </w:rPr>
        <w:t>proiectului va fi calculat pe baza noii durate a proiectului, cu excepția suspendării, dar nu poate depăși valoarea totală a grantului acordat.</w:t>
      </w:r>
    </w:p>
    <w:p w14:paraId="0E8585C7" w14:textId="77777777" w:rsidR="00D90AD8" w:rsidRPr="00EF6E02" w:rsidRDefault="00482639" w:rsidP="004B7979">
      <w:pPr>
        <w:jc w:val="both"/>
        <w:rPr>
          <w:rFonts w:ascii="Georgia" w:hAnsi="Georgia"/>
          <w:b/>
          <w:bCs/>
          <w:color w:val="1F497D"/>
          <w:sz w:val="24"/>
          <w:szCs w:val="24"/>
        </w:rPr>
      </w:pPr>
      <w:r w:rsidRPr="00EF6E02">
        <w:rPr>
          <w:rFonts w:ascii="Georgia" w:hAnsi="Georgia"/>
          <w:b/>
          <w:bCs/>
          <w:color w:val="1F497D"/>
          <w:sz w:val="24"/>
          <w:szCs w:val="24"/>
        </w:rPr>
        <w:t>Sunt coordonator de proiect. Trebuie să anulez activitățile, dar am făcut deja cheltuieli pe care nu le voi recupera (închiriere spațiu, cazare pentru participanți etc.). Aceste costuri vor fi acoperite?</w:t>
      </w:r>
    </w:p>
    <w:p w14:paraId="569259DB" w14:textId="074DDA43" w:rsidR="003F50C5" w:rsidRPr="00EF6E02" w:rsidRDefault="00482639" w:rsidP="004B7979">
      <w:pPr>
        <w:jc w:val="both"/>
        <w:rPr>
          <w:rFonts w:ascii="Georgia" w:hAnsi="Georgia"/>
          <w:sz w:val="24"/>
          <w:szCs w:val="24"/>
        </w:rPr>
      </w:pPr>
      <w:r w:rsidRPr="00EF6E02">
        <w:rPr>
          <w:rFonts w:ascii="Georgia" w:hAnsi="Georgia"/>
          <w:sz w:val="24"/>
          <w:szCs w:val="24"/>
        </w:rPr>
        <w:t>În cazul în care activitățile Erasmus+ au fost anulate și organizațiile au suportat costuri care nu pot fi rambursate, acestea vor avea posibilitatea să acopere aceste costuri</w:t>
      </w:r>
      <w:r w:rsidR="0068198D" w:rsidRPr="00EF6E02">
        <w:rPr>
          <w:rFonts w:ascii="Georgia" w:hAnsi="Georgia"/>
          <w:sz w:val="24"/>
          <w:szCs w:val="24"/>
        </w:rPr>
        <w:t xml:space="preserve"> fără a depăși valoarea totală a grantului aprobat. În orice caz, contactați Agenția Națională care va trata fiecare caz în parte, în funcție de specific.</w:t>
      </w:r>
    </w:p>
    <w:tbl>
      <w:tblPr>
        <w:tblStyle w:val="TableGrid"/>
        <w:tblW w:w="9452" w:type="dxa"/>
        <w:tblLook w:val="04A0" w:firstRow="1" w:lastRow="0" w:firstColumn="1" w:lastColumn="0" w:noHBand="0" w:noVBand="1"/>
      </w:tblPr>
      <w:tblGrid>
        <w:gridCol w:w="9452"/>
      </w:tblGrid>
      <w:tr w:rsidR="007D0A09" w14:paraId="515A6189" w14:textId="77777777" w:rsidTr="00A11D46">
        <w:trPr>
          <w:trHeight w:val="1231"/>
        </w:trPr>
        <w:tc>
          <w:tcPr>
            <w:tcW w:w="9452" w:type="dxa"/>
          </w:tcPr>
          <w:p w14:paraId="36ED86D5" w14:textId="0B5AA39A" w:rsidR="007D0A09" w:rsidRDefault="00A11D46" w:rsidP="007D0A09">
            <w:pPr>
              <w:jc w:val="center"/>
              <w:rPr>
                <w:rFonts w:ascii="Georgia" w:hAnsi="Georgia"/>
                <w:b/>
                <w:bCs/>
                <w:sz w:val="24"/>
                <w:szCs w:val="24"/>
              </w:rPr>
            </w:pPr>
            <w:r w:rsidRPr="00EF6E02">
              <w:rPr>
                <w:rFonts w:ascii="Georgia" w:hAnsi="Georgia"/>
                <w:noProof/>
                <w:sz w:val="24"/>
                <w:szCs w:val="24"/>
              </w:rPr>
              <w:drawing>
                <wp:inline distT="0" distB="0" distL="0" distR="0" wp14:anchorId="37DFE0DC" wp14:editId="22C21DE8">
                  <wp:extent cx="426923"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ght-bulb-1458612887G8a.jpg"/>
                          <pic:cNvPicPr/>
                        </pic:nvPicPr>
                        <pic:blipFill>
                          <a:blip r:embed="rId36">
                            <a:extLst>
                              <a:ext uri="{837473B0-CC2E-450A-ABE3-18F120FF3D39}">
                                <a1611:picAttrSrcUrl xmlns:a1611="http://schemas.microsoft.com/office/drawing/2016/11/main" r:id="rId37"/>
                              </a:ext>
                            </a:extLst>
                          </a:blip>
                          <a:stretch>
                            <a:fillRect/>
                          </a:stretch>
                        </pic:blipFill>
                        <pic:spPr>
                          <a:xfrm flipH="1">
                            <a:off x="0" y="0"/>
                            <a:ext cx="438207" cy="508392"/>
                          </a:xfrm>
                          <a:prstGeom prst="rect">
                            <a:avLst/>
                          </a:prstGeom>
                        </pic:spPr>
                      </pic:pic>
                    </a:graphicData>
                  </a:graphic>
                </wp:inline>
              </w:drawing>
            </w:r>
            <w:r w:rsidR="007D0A09" w:rsidRPr="00EF6E02">
              <w:rPr>
                <w:rFonts w:ascii="Georgia" w:hAnsi="Georgia"/>
                <w:b/>
                <w:bCs/>
                <w:sz w:val="24"/>
                <w:szCs w:val="24"/>
              </w:rPr>
              <w:t>Secțiunea E va fi actualizată în funcție de noutățile  primite de la CE</w:t>
            </w:r>
            <w:r w:rsidR="000E29F3" w:rsidRPr="00EF6E02">
              <w:rPr>
                <w:rFonts w:ascii="Georgia" w:hAnsi="Georgia"/>
                <w:b/>
                <w:bCs/>
                <w:sz w:val="24"/>
                <w:szCs w:val="24"/>
              </w:rPr>
              <w:t>.</w:t>
            </w:r>
          </w:p>
        </w:tc>
      </w:tr>
    </w:tbl>
    <w:p w14:paraId="30CB7709" w14:textId="20F826C1" w:rsidR="003F50C5" w:rsidRDefault="003F50C5" w:rsidP="007D0A09">
      <w:pPr>
        <w:jc w:val="both"/>
        <w:rPr>
          <w:rStyle w:val="tlid-translation"/>
          <w:rFonts w:ascii="Georgia" w:hAnsi="Georgia"/>
          <w:b/>
          <w:bCs/>
          <w:sz w:val="24"/>
          <w:szCs w:val="24"/>
        </w:rPr>
      </w:pPr>
    </w:p>
    <w:p w14:paraId="6AF38B42" w14:textId="6FB10378" w:rsidR="00A11D46" w:rsidRPr="00A11D46" w:rsidRDefault="00A11D46" w:rsidP="00A11D46">
      <w:pPr>
        <w:tabs>
          <w:tab w:val="left" w:pos="5160"/>
        </w:tabs>
        <w:rPr>
          <w:rFonts w:ascii="Georgia" w:hAnsi="Georgia"/>
          <w:sz w:val="24"/>
          <w:szCs w:val="24"/>
        </w:rPr>
      </w:pPr>
      <w:r>
        <w:rPr>
          <w:rFonts w:ascii="Georgia" w:hAnsi="Georgia"/>
          <w:sz w:val="24"/>
          <w:szCs w:val="24"/>
        </w:rPr>
        <w:tab/>
      </w:r>
    </w:p>
    <w:sectPr w:rsidR="00A11D46" w:rsidRPr="00A11D46" w:rsidSect="00112110">
      <w:footerReference w:type="default" r:id="rId38"/>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29CDD" w14:textId="77777777" w:rsidR="00E92D84" w:rsidRDefault="00E92D84" w:rsidP="00900673">
      <w:pPr>
        <w:spacing w:after="0" w:line="240" w:lineRule="auto"/>
      </w:pPr>
      <w:r>
        <w:separator/>
      </w:r>
    </w:p>
  </w:endnote>
  <w:endnote w:type="continuationSeparator" w:id="0">
    <w:p w14:paraId="5DFBA134" w14:textId="77777777" w:rsidR="00E92D84" w:rsidRDefault="00E92D84" w:rsidP="00900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E4A41" w14:textId="77777777" w:rsidR="006B40FE" w:rsidRDefault="002035E9">
    <w:pPr>
      <w:pStyle w:val="Footer"/>
      <w:jc w:val="right"/>
    </w:pPr>
    <w:r>
      <w:fldChar w:fldCharType="begin"/>
    </w:r>
    <w:r>
      <w:instrText xml:space="preserve"> PAGE   \* MERGEFORMAT </w:instrText>
    </w:r>
    <w:r>
      <w:fldChar w:fldCharType="separate"/>
    </w:r>
    <w:r w:rsidR="006B40FE">
      <w:rPr>
        <w:noProof/>
      </w:rPr>
      <w:t>5</w:t>
    </w:r>
    <w:r>
      <w:rPr>
        <w:noProof/>
      </w:rPr>
      <w:fldChar w:fldCharType="end"/>
    </w:r>
  </w:p>
  <w:p w14:paraId="4FC387D7" w14:textId="77777777" w:rsidR="006B40FE" w:rsidRDefault="006B4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3FF8F" w14:textId="77777777" w:rsidR="00E92D84" w:rsidRDefault="00E92D84" w:rsidP="00900673">
      <w:pPr>
        <w:spacing w:after="0" w:line="240" w:lineRule="auto"/>
      </w:pPr>
      <w:r>
        <w:separator/>
      </w:r>
    </w:p>
  </w:footnote>
  <w:footnote w:type="continuationSeparator" w:id="0">
    <w:p w14:paraId="43257A89" w14:textId="77777777" w:rsidR="00E92D84" w:rsidRDefault="00E92D84" w:rsidP="009006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81EBE"/>
    <w:multiLevelType w:val="hybridMultilevel"/>
    <w:tmpl w:val="B5E6CDDC"/>
    <w:lvl w:ilvl="0" w:tplc="B91E2B7C">
      <w:start w:val="5"/>
      <w:numFmt w:val="upperLetter"/>
      <w:lvlText w:val="%1."/>
      <w:lvlJc w:val="left"/>
      <w:pPr>
        <w:ind w:left="1080" w:hanging="360"/>
      </w:pPr>
      <w:rPr>
        <w:rFonts w:hint="default"/>
        <w:b/>
        <w:color w:val="00000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13F24C3B"/>
    <w:multiLevelType w:val="hybridMultilevel"/>
    <w:tmpl w:val="34E6B318"/>
    <w:lvl w:ilvl="0" w:tplc="58A8A2A6">
      <w:start w:val="1"/>
      <w:numFmt w:val="bullet"/>
      <w:lvlText w:val="-"/>
      <w:lvlJc w:val="left"/>
      <w:pPr>
        <w:ind w:left="720" w:hanging="360"/>
      </w:pPr>
      <w:rPr>
        <w:rFonts w:ascii="Georgia" w:eastAsia="Times New Roman" w:hAnsi="Georgia"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D9E6003"/>
    <w:multiLevelType w:val="hybridMultilevel"/>
    <w:tmpl w:val="D0B2D53C"/>
    <w:lvl w:ilvl="0" w:tplc="935A50C4">
      <w:start w:val="3"/>
      <w:numFmt w:val="bullet"/>
      <w:lvlText w:val="-"/>
      <w:lvlJc w:val="left"/>
      <w:pPr>
        <w:ind w:left="720" w:hanging="360"/>
      </w:pPr>
      <w:rPr>
        <w:rFonts w:ascii="Times New Roman" w:eastAsia="Times New Roman" w:hAnsi="Times New Roman" w:hint="default"/>
        <w:sz w:val="24"/>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71B4628F"/>
    <w:multiLevelType w:val="hybridMultilevel"/>
    <w:tmpl w:val="C99E64CE"/>
    <w:lvl w:ilvl="0" w:tplc="6436EA8E">
      <w:start w:val="1"/>
      <w:numFmt w:val="upperLetter"/>
      <w:lvlText w:val="%1."/>
      <w:lvlJc w:val="left"/>
      <w:pPr>
        <w:ind w:left="720" w:hanging="360"/>
      </w:pPr>
      <w:rPr>
        <w:rFonts w:cs="Times New Roman" w:hint="default"/>
        <w:color w:val="00000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 w15:restartNumberingAfterBreak="0">
    <w:nsid w:val="74244C68"/>
    <w:multiLevelType w:val="hybridMultilevel"/>
    <w:tmpl w:val="00341988"/>
    <w:lvl w:ilvl="0" w:tplc="EB0A7CAC">
      <w:start w:val="1"/>
      <w:numFmt w:val="upperLetter"/>
      <w:lvlText w:val="%1."/>
      <w:lvlJc w:val="left"/>
      <w:pPr>
        <w:ind w:left="720" w:hanging="360"/>
      </w:pPr>
      <w:rPr>
        <w:rFonts w:cs="Times New Roman"/>
        <w:b/>
        <w:bCs/>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D86"/>
    <w:rsid w:val="00005038"/>
    <w:rsid w:val="000119E4"/>
    <w:rsid w:val="0002624D"/>
    <w:rsid w:val="0009073A"/>
    <w:rsid w:val="000A1A75"/>
    <w:rsid w:val="000B3B17"/>
    <w:rsid w:val="000B67D3"/>
    <w:rsid w:val="000C34D0"/>
    <w:rsid w:val="000E29F3"/>
    <w:rsid w:val="000F0E35"/>
    <w:rsid w:val="00112110"/>
    <w:rsid w:val="00134C9C"/>
    <w:rsid w:val="00145913"/>
    <w:rsid w:val="00154BA2"/>
    <w:rsid w:val="00170BB4"/>
    <w:rsid w:val="00171C24"/>
    <w:rsid w:val="00193D57"/>
    <w:rsid w:val="001965E7"/>
    <w:rsid w:val="001B307F"/>
    <w:rsid w:val="001C37B0"/>
    <w:rsid w:val="002035E9"/>
    <w:rsid w:val="002333E9"/>
    <w:rsid w:val="002348CB"/>
    <w:rsid w:val="00235389"/>
    <w:rsid w:val="002464EF"/>
    <w:rsid w:val="00253587"/>
    <w:rsid w:val="0026008B"/>
    <w:rsid w:val="002A3437"/>
    <w:rsid w:val="002B2E1A"/>
    <w:rsid w:val="002F3505"/>
    <w:rsid w:val="002F3AC3"/>
    <w:rsid w:val="00341003"/>
    <w:rsid w:val="0037588D"/>
    <w:rsid w:val="00392226"/>
    <w:rsid w:val="00393531"/>
    <w:rsid w:val="003C05FE"/>
    <w:rsid w:val="003E6471"/>
    <w:rsid w:val="003F3DE6"/>
    <w:rsid w:val="003F50C5"/>
    <w:rsid w:val="00400364"/>
    <w:rsid w:val="00436CD6"/>
    <w:rsid w:val="00465836"/>
    <w:rsid w:val="00473263"/>
    <w:rsid w:val="00482639"/>
    <w:rsid w:val="0049183B"/>
    <w:rsid w:val="004B3725"/>
    <w:rsid w:val="004B7979"/>
    <w:rsid w:val="004D66C0"/>
    <w:rsid w:val="005073AF"/>
    <w:rsid w:val="00507CE4"/>
    <w:rsid w:val="00510A3C"/>
    <w:rsid w:val="00525A6C"/>
    <w:rsid w:val="00531535"/>
    <w:rsid w:val="0057132B"/>
    <w:rsid w:val="00572204"/>
    <w:rsid w:val="00592029"/>
    <w:rsid w:val="005A2F8B"/>
    <w:rsid w:val="005C1D43"/>
    <w:rsid w:val="005C42F4"/>
    <w:rsid w:val="00603337"/>
    <w:rsid w:val="00615614"/>
    <w:rsid w:val="00622C5C"/>
    <w:rsid w:val="00637D0D"/>
    <w:rsid w:val="00647648"/>
    <w:rsid w:val="0065534B"/>
    <w:rsid w:val="00656F2A"/>
    <w:rsid w:val="00660C9D"/>
    <w:rsid w:val="0068198D"/>
    <w:rsid w:val="006B40FE"/>
    <w:rsid w:val="006C148D"/>
    <w:rsid w:val="006D1A58"/>
    <w:rsid w:val="006E179B"/>
    <w:rsid w:val="006E6B3A"/>
    <w:rsid w:val="00715CEB"/>
    <w:rsid w:val="00737244"/>
    <w:rsid w:val="00776BC1"/>
    <w:rsid w:val="00777388"/>
    <w:rsid w:val="007A45AB"/>
    <w:rsid w:val="007A69A9"/>
    <w:rsid w:val="007D0A09"/>
    <w:rsid w:val="007D6862"/>
    <w:rsid w:val="007F1995"/>
    <w:rsid w:val="008115DE"/>
    <w:rsid w:val="008547F6"/>
    <w:rsid w:val="00856DE8"/>
    <w:rsid w:val="00895A20"/>
    <w:rsid w:val="008D0611"/>
    <w:rsid w:val="008E3B63"/>
    <w:rsid w:val="008E625D"/>
    <w:rsid w:val="008E6C1A"/>
    <w:rsid w:val="00900673"/>
    <w:rsid w:val="009426F0"/>
    <w:rsid w:val="00943156"/>
    <w:rsid w:val="00943F77"/>
    <w:rsid w:val="00976CAA"/>
    <w:rsid w:val="009849AE"/>
    <w:rsid w:val="00984F24"/>
    <w:rsid w:val="009B0E80"/>
    <w:rsid w:val="009B0F39"/>
    <w:rsid w:val="009D324B"/>
    <w:rsid w:val="00A0432D"/>
    <w:rsid w:val="00A07CB0"/>
    <w:rsid w:val="00A11D46"/>
    <w:rsid w:val="00A1374B"/>
    <w:rsid w:val="00A140AC"/>
    <w:rsid w:val="00A1529E"/>
    <w:rsid w:val="00A20D86"/>
    <w:rsid w:val="00A22B73"/>
    <w:rsid w:val="00A5043F"/>
    <w:rsid w:val="00A61052"/>
    <w:rsid w:val="00A90EC0"/>
    <w:rsid w:val="00AA1513"/>
    <w:rsid w:val="00AA5C5E"/>
    <w:rsid w:val="00AC628E"/>
    <w:rsid w:val="00AD13EE"/>
    <w:rsid w:val="00AE6A77"/>
    <w:rsid w:val="00AF30C6"/>
    <w:rsid w:val="00B005B7"/>
    <w:rsid w:val="00B02825"/>
    <w:rsid w:val="00B6488F"/>
    <w:rsid w:val="00B9000A"/>
    <w:rsid w:val="00BB6B75"/>
    <w:rsid w:val="00BC4080"/>
    <w:rsid w:val="00C654D5"/>
    <w:rsid w:val="00CA1D6C"/>
    <w:rsid w:val="00CA4FC6"/>
    <w:rsid w:val="00CA72C8"/>
    <w:rsid w:val="00CB7E61"/>
    <w:rsid w:val="00CD4C11"/>
    <w:rsid w:val="00D00680"/>
    <w:rsid w:val="00D142A0"/>
    <w:rsid w:val="00D56F2C"/>
    <w:rsid w:val="00D7663D"/>
    <w:rsid w:val="00D80558"/>
    <w:rsid w:val="00D829E4"/>
    <w:rsid w:val="00D8425D"/>
    <w:rsid w:val="00D87355"/>
    <w:rsid w:val="00D90AD8"/>
    <w:rsid w:val="00DB465F"/>
    <w:rsid w:val="00DD260D"/>
    <w:rsid w:val="00E16D51"/>
    <w:rsid w:val="00E17AF7"/>
    <w:rsid w:val="00E35FC8"/>
    <w:rsid w:val="00E5571A"/>
    <w:rsid w:val="00E55D4F"/>
    <w:rsid w:val="00E64CC3"/>
    <w:rsid w:val="00E8694C"/>
    <w:rsid w:val="00E92D84"/>
    <w:rsid w:val="00EB149F"/>
    <w:rsid w:val="00ED55FB"/>
    <w:rsid w:val="00EE609D"/>
    <w:rsid w:val="00EF6E02"/>
    <w:rsid w:val="00F01609"/>
    <w:rsid w:val="00F16742"/>
    <w:rsid w:val="00F25BD4"/>
    <w:rsid w:val="00F308C3"/>
    <w:rsid w:val="00F308E4"/>
    <w:rsid w:val="00F400A8"/>
    <w:rsid w:val="00F55DA2"/>
    <w:rsid w:val="00F56CB4"/>
    <w:rsid w:val="00F8025D"/>
    <w:rsid w:val="00FA4E81"/>
    <w:rsid w:val="00FB011C"/>
    <w:rsid w:val="00FB55C6"/>
    <w:rsid w:val="00FE7600"/>
    <w:rsid w:val="00FF68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E9A940"/>
  <w15:docId w15:val="{707233CD-0175-4454-8235-F731A7B7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D8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20D86"/>
    <w:rPr>
      <w:rFonts w:cs="Times New Roman"/>
      <w:color w:val="0000FF"/>
      <w:u w:val="single"/>
    </w:rPr>
  </w:style>
  <w:style w:type="paragraph" w:styleId="HTMLPreformatted">
    <w:name w:val="HTML Preformatted"/>
    <w:basedOn w:val="Normal"/>
    <w:link w:val="HTMLPreformattedChar"/>
    <w:uiPriority w:val="99"/>
    <w:rsid w:val="00A20D86"/>
    <w:pPr>
      <w:spacing w:after="0" w:line="240" w:lineRule="auto"/>
    </w:pPr>
    <w:rPr>
      <w:rFonts w:ascii="Consolas" w:hAnsi="Consolas"/>
      <w:sz w:val="20"/>
      <w:szCs w:val="20"/>
    </w:rPr>
  </w:style>
  <w:style w:type="character" w:customStyle="1" w:styleId="HTMLPreformattedChar">
    <w:name w:val="HTML Preformatted Char"/>
    <w:link w:val="HTMLPreformatted"/>
    <w:uiPriority w:val="99"/>
    <w:locked/>
    <w:rsid w:val="00A20D86"/>
    <w:rPr>
      <w:rFonts w:ascii="Consolas" w:hAnsi="Consolas" w:cs="Times New Roman"/>
      <w:sz w:val="20"/>
      <w:szCs w:val="20"/>
    </w:rPr>
  </w:style>
  <w:style w:type="character" w:customStyle="1" w:styleId="tlid-translation">
    <w:name w:val="tlid-translation"/>
    <w:uiPriority w:val="99"/>
    <w:rsid w:val="00A20D86"/>
    <w:rPr>
      <w:rFonts w:cs="Times New Roman"/>
    </w:rPr>
  </w:style>
  <w:style w:type="character" w:styleId="Strong">
    <w:name w:val="Strong"/>
    <w:uiPriority w:val="99"/>
    <w:qFormat/>
    <w:rsid w:val="00A20D86"/>
    <w:rPr>
      <w:rFonts w:cs="Times New Roman"/>
      <w:b/>
      <w:bCs/>
    </w:rPr>
  </w:style>
  <w:style w:type="paragraph" w:styleId="BalloonText">
    <w:name w:val="Balloon Text"/>
    <w:basedOn w:val="Normal"/>
    <w:link w:val="BalloonTextChar"/>
    <w:uiPriority w:val="99"/>
    <w:semiHidden/>
    <w:rsid w:val="00436CD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436CD6"/>
    <w:rPr>
      <w:rFonts w:ascii="Segoe UI" w:hAnsi="Segoe UI" w:cs="Segoe UI"/>
      <w:sz w:val="18"/>
      <w:szCs w:val="18"/>
    </w:rPr>
  </w:style>
  <w:style w:type="paragraph" w:styleId="ListParagraph">
    <w:name w:val="List Paragraph"/>
    <w:basedOn w:val="Normal"/>
    <w:uiPriority w:val="99"/>
    <w:qFormat/>
    <w:rsid w:val="00436CD6"/>
    <w:pPr>
      <w:spacing w:after="160" w:line="259" w:lineRule="auto"/>
      <w:ind w:left="720"/>
      <w:contextualSpacing/>
    </w:pPr>
    <w:rPr>
      <w:lang w:val="en-US"/>
    </w:rPr>
  </w:style>
  <w:style w:type="paragraph" w:styleId="NormalWeb">
    <w:name w:val="Normal (Web)"/>
    <w:basedOn w:val="Normal"/>
    <w:uiPriority w:val="99"/>
    <w:semiHidden/>
    <w:rsid w:val="00436CD6"/>
    <w:pPr>
      <w:spacing w:before="100" w:beforeAutospacing="1" w:after="100" w:afterAutospacing="1" w:line="240" w:lineRule="auto"/>
    </w:pPr>
    <w:rPr>
      <w:rFonts w:ascii="Times New Roman" w:eastAsia="Times New Roman" w:hAnsi="Times New Roman"/>
      <w:sz w:val="24"/>
      <w:szCs w:val="24"/>
      <w:lang w:val="en-US"/>
    </w:rPr>
  </w:style>
  <w:style w:type="character" w:styleId="CommentReference">
    <w:name w:val="annotation reference"/>
    <w:uiPriority w:val="99"/>
    <w:semiHidden/>
    <w:rsid w:val="00436CD6"/>
    <w:rPr>
      <w:rFonts w:cs="Times New Roman"/>
      <w:sz w:val="16"/>
      <w:szCs w:val="16"/>
    </w:rPr>
  </w:style>
  <w:style w:type="paragraph" w:styleId="CommentText">
    <w:name w:val="annotation text"/>
    <w:basedOn w:val="Normal"/>
    <w:link w:val="CommentTextChar"/>
    <w:uiPriority w:val="99"/>
    <w:semiHidden/>
    <w:rsid w:val="00436CD6"/>
    <w:pPr>
      <w:spacing w:after="160" w:line="240" w:lineRule="auto"/>
    </w:pPr>
    <w:rPr>
      <w:sz w:val="20"/>
      <w:szCs w:val="20"/>
      <w:lang w:val="en-US"/>
    </w:rPr>
  </w:style>
  <w:style w:type="character" w:customStyle="1" w:styleId="CommentTextChar">
    <w:name w:val="Comment Text Char"/>
    <w:link w:val="CommentText"/>
    <w:uiPriority w:val="99"/>
    <w:semiHidden/>
    <w:locked/>
    <w:rsid w:val="00436CD6"/>
    <w:rPr>
      <w:rFonts w:cs="Times New Roman"/>
      <w:sz w:val="20"/>
      <w:szCs w:val="20"/>
      <w:lang w:val="en-US"/>
    </w:rPr>
  </w:style>
  <w:style w:type="character" w:styleId="FollowedHyperlink">
    <w:name w:val="FollowedHyperlink"/>
    <w:uiPriority w:val="99"/>
    <w:semiHidden/>
    <w:rsid w:val="00B6488F"/>
    <w:rPr>
      <w:rFonts w:cs="Times New Roman"/>
      <w:color w:val="800080"/>
      <w:u w:val="single"/>
    </w:rPr>
  </w:style>
  <w:style w:type="character" w:customStyle="1" w:styleId="UnresolvedMention1">
    <w:name w:val="Unresolved Mention1"/>
    <w:uiPriority w:val="99"/>
    <w:semiHidden/>
    <w:rsid w:val="00E16D51"/>
    <w:rPr>
      <w:rFonts w:cs="Times New Roman"/>
      <w:color w:val="605E5C"/>
      <w:shd w:val="clear" w:color="auto" w:fill="E1DFDD"/>
    </w:rPr>
  </w:style>
  <w:style w:type="paragraph" w:styleId="Header">
    <w:name w:val="header"/>
    <w:basedOn w:val="Normal"/>
    <w:link w:val="HeaderChar"/>
    <w:uiPriority w:val="99"/>
    <w:rsid w:val="00900673"/>
    <w:pPr>
      <w:tabs>
        <w:tab w:val="center" w:pos="4513"/>
        <w:tab w:val="right" w:pos="9026"/>
      </w:tabs>
      <w:spacing w:after="0" w:line="240" w:lineRule="auto"/>
    </w:pPr>
  </w:style>
  <w:style w:type="character" w:customStyle="1" w:styleId="HeaderChar">
    <w:name w:val="Header Char"/>
    <w:link w:val="Header"/>
    <w:uiPriority w:val="99"/>
    <w:locked/>
    <w:rsid w:val="00900673"/>
    <w:rPr>
      <w:rFonts w:cs="Times New Roman"/>
    </w:rPr>
  </w:style>
  <w:style w:type="paragraph" w:styleId="Footer">
    <w:name w:val="footer"/>
    <w:basedOn w:val="Normal"/>
    <w:link w:val="FooterChar"/>
    <w:uiPriority w:val="99"/>
    <w:rsid w:val="00900673"/>
    <w:pPr>
      <w:tabs>
        <w:tab w:val="center" w:pos="4513"/>
        <w:tab w:val="right" w:pos="9026"/>
      </w:tabs>
      <w:spacing w:after="0" w:line="240" w:lineRule="auto"/>
    </w:pPr>
  </w:style>
  <w:style w:type="character" w:customStyle="1" w:styleId="FooterChar">
    <w:name w:val="Footer Char"/>
    <w:link w:val="Footer"/>
    <w:uiPriority w:val="99"/>
    <w:locked/>
    <w:rsid w:val="00900673"/>
    <w:rPr>
      <w:rFonts w:cs="Times New Roman"/>
    </w:rPr>
  </w:style>
  <w:style w:type="paragraph" w:styleId="CommentSubject">
    <w:name w:val="annotation subject"/>
    <w:basedOn w:val="CommentText"/>
    <w:next w:val="CommentText"/>
    <w:link w:val="CommentSubjectChar"/>
    <w:uiPriority w:val="99"/>
    <w:semiHidden/>
    <w:rsid w:val="0009073A"/>
    <w:pPr>
      <w:spacing w:after="200" w:line="276" w:lineRule="auto"/>
    </w:pPr>
    <w:rPr>
      <w:b/>
      <w:bCs/>
      <w:lang w:val="ro-RO"/>
    </w:rPr>
  </w:style>
  <w:style w:type="character" w:customStyle="1" w:styleId="CommentSubjectChar">
    <w:name w:val="Comment Subject Char"/>
    <w:link w:val="CommentSubject"/>
    <w:uiPriority w:val="99"/>
    <w:semiHidden/>
    <w:locked/>
    <w:rsid w:val="001B307F"/>
    <w:rPr>
      <w:rFonts w:cs="Times New Roman"/>
      <w:b/>
      <w:bCs/>
      <w:sz w:val="20"/>
      <w:szCs w:val="20"/>
      <w:lang w:val="en-US" w:eastAsia="en-US"/>
    </w:rPr>
  </w:style>
  <w:style w:type="character" w:customStyle="1" w:styleId="UnresolvedMention2">
    <w:name w:val="Unresolved Mention2"/>
    <w:uiPriority w:val="99"/>
    <w:semiHidden/>
    <w:rsid w:val="00F55DA2"/>
    <w:rPr>
      <w:rFonts w:cs="Times New Roman"/>
      <w:color w:val="605E5C"/>
      <w:shd w:val="clear" w:color="auto" w:fill="E1DFDD"/>
    </w:rPr>
  </w:style>
  <w:style w:type="paragraph" w:styleId="Revision">
    <w:name w:val="Revision"/>
    <w:hidden/>
    <w:uiPriority w:val="99"/>
    <w:semiHidden/>
    <w:rsid w:val="00F55DA2"/>
    <w:rPr>
      <w:sz w:val="22"/>
      <w:szCs w:val="22"/>
      <w:lang w:eastAsia="en-US"/>
    </w:rPr>
  </w:style>
  <w:style w:type="character" w:styleId="UnresolvedMention">
    <w:name w:val="Unresolved Mention"/>
    <w:uiPriority w:val="99"/>
    <w:semiHidden/>
    <w:unhideWhenUsed/>
    <w:rsid w:val="00895A20"/>
    <w:rPr>
      <w:color w:val="605E5C"/>
      <w:shd w:val="clear" w:color="auto" w:fill="E1DFDD"/>
    </w:rPr>
  </w:style>
  <w:style w:type="table" w:styleId="TableGrid">
    <w:name w:val="Table Grid"/>
    <w:basedOn w:val="TableNormal"/>
    <w:locked/>
    <w:rsid w:val="007D0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00805">
      <w:bodyDiv w:val="1"/>
      <w:marLeft w:val="0"/>
      <w:marRight w:val="0"/>
      <w:marTop w:val="0"/>
      <w:marBottom w:val="0"/>
      <w:divBdr>
        <w:top w:val="none" w:sz="0" w:space="0" w:color="auto"/>
        <w:left w:val="none" w:sz="0" w:space="0" w:color="auto"/>
        <w:bottom w:val="none" w:sz="0" w:space="0" w:color="auto"/>
        <w:right w:val="none" w:sz="0" w:space="0" w:color="auto"/>
      </w:divBdr>
    </w:div>
    <w:div w:id="1105658983">
      <w:bodyDiv w:val="1"/>
      <w:marLeft w:val="0"/>
      <w:marRight w:val="0"/>
      <w:marTop w:val="0"/>
      <w:marBottom w:val="0"/>
      <w:divBdr>
        <w:top w:val="none" w:sz="0" w:space="0" w:color="auto"/>
        <w:left w:val="none" w:sz="0" w:space="0" w:color="auto"/>
        <w:bottom w:val="none" w:sz="0" w:space="0" w:color="auto"/>
        <w:right w:val="none" w:sz="0" w:space="0" w:color="auto"/>
      </w:divBdr>
    </w:div>
    <w:div w:id="1485707046">
      <w:bodyDiv w:val="1"/>
      <w:marLeft w:val="0"/>
      <w:marRight w:val="0"/>
      <w:marTop w:val="0"/>
      <w:marBottom w:val="0"/>
      <w:divBdr>
        <w:top w:val="none" w:sz="0" w:space="0" w:color="auto"/>
        <w:left w:val="none" w:sz="0" w:space="0" w:color="auto"/>
        <w:bottom w:val="none" w:sz="0" w:space="0" w:color="auto"/>
        <w:right w:val="none" w:sz="0" w:space="0" w:color="auto"/>
      </w:divBdr>
    </w:div>
    <w:div w:id="19739014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e.ro/travel-alerts" TargetMode="External"/><Relationship Id="rId18" Type="http://schemas.openxmlformats.org/officeDocument/2006/relationships/hyperlink" Target="http://www.ms.ro/coronavirus-covid-19/" TargetMode="External"/><Relationship Id="rId26" Type="http://schemas.openxmlformats.org/officeDocument/2006/relationships/hyperlink" Target="https://www.presidency.ro/ro/media/decret-semnat-de-presedintele-romaniei-domnul-klaus-iohannis-privind-instituirea-starii-de-urgenta-pe-teritoriul-romaniei" TargetMode="External"/><Relationship Id="rId39" Type="http://schemas.openxmlformats.org/officeDocument/2006/relationships/fontTable" Target="fontTable.xml"/><Relationship Id="rId21" Type="http://schemas.openxmlformats.org/officeDocument/2006/relationships/hyperlink" Target="https://ecdc.europa.eu/en" TargetMode="External"/><Relationship Id="rId34" Type="http://schemas.openxmlformats.org/officeDocument/2006/relationships/hyperlink" Target="http://www.erasmusplus.ro" TargetMode="External"/><Relationship Id="rId7" Type="http://schemas.openxmlformats.org/officeDocument/2006/relationships/hyperlink" Target="https://www.erasmusplus.ro/stire/vrs/IDstire/742" TargetMode="External"/><Relationship Id="rId12" Type="http://schemas.openxmlformats.org/officeDocument/2006/relationships/hyperlink" Target="http://www.mae.ro/" TargetMode="External"/><Relationship Id="rId17" Type="http://schemas.openxmlformats.org/officeDocument/2006/relationships/hyperlink" Target="http://www.ms.ro" TargetMode="External"/><Relationship Id="rId25" Type="http://schemas.openxmlformats.org/officeDocument/2006/relationships/hyperlink" Target="http://www.dspb.ro/diverse/100320.pdf" TargetMode="External"/><Relationship Id="rId33" Type="http://schemas.openxmlformats.org/officeDocument/2006/relationships/hyperlink" Target="https://www.suntsolidar.eu/stire/vrs/IDstire/751?fbclid=IwAR1zDax38Rvwl7WDLNu1HdJ3sDCCN09nOvz0Eju9JK5C7YCBNDVymEadf1I"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mae.ro/node/51961" TargetMode="External"/><Relationship Id="rId20" Type="http://schemas.openxmlformats.org/officeDocument/2006/relationships/hyperlink" Target="http://www.cnscbt.ro/index.php/situatia-la-nivel-global-actualizata-zilnic" TargetMode="External"/><Relationship Id="rId29" Type="http://schemas.openxmlformats.org/officeDocument/2006/relationships/hyperlink" Target="https://www.erasmusplus.ro/stire/vrs/IDstire/72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wg5jBcIxqG4IJ24Rbo0tg0LU2BiR4mnd/view?usp=sharing" TargetMode="External"/><Relationship Id="rId24" Type="http://schemas.openxmlformats.org/officeDocument/2006/relationships/hyperlink" Target="http://www.dsu.mai.gov.ro/hotarari-cnssu/" TargetMode="External"/><Relationship Id="rId32" Type="http://schemas.openxmlformats.org/officeDocument/2006/relationships/hyperlink" Target="https://drive.google.com/file/d/1wg5jBcIxqG4IJ24Rbo0tg0LU2BiR4mnd/view?usp=sharing" TargetMode="External"/><Relationship Id="rId37" Type="http://schemas.openxmlformats.org/officeDocument/2006/relationships/hyperlink" Target="https://www.publicdomainpictures.net/view-image.php?image=155227&amp;picture=light-bulb"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ae.ro/node/51951" TargetMode="External"/><Relationship Id="rId23" Type="http://schemas.openxmlformats.org/officeDocument/2006/relationships/hyperlink" Target="https://www.who.int/" TargetMode="External"/><Relationship Id="rId28" Type="http://schemas.openxmlformats.org/officeDocument/2006/relationships/hyperlink" Target="https://www.erasmusplus.ro/stire/vrs/IDstire/742" TargetMode="External"/><Relationship Id="rId36" Type="http://schemas.openxmlformats.org/officeDocument/2006/relationships/image" Target="media/image1.jpg"/><Relationship Id="rId10" Type="http://schemas.openxmlformats.org/officeDocument/2006/relationships/hyperlink" Target="http://www.dspb.ro/diverse/100320.pdf" TargetMode="External"/><Relationship Id="rId19" Type="http://schemas.openxmlformats.org/officeDocument/2006/relationships/hyperlink" Target="http://www.insp.gov.ro/" TargetMode="External"/><Relationship Id="rId31" Type="http://schemas.openxmlformats.org/officeDocument/2006/relationships/hyperlink" Target="https://www.erasmusplus.ro/stire/vrs/IDstire/749" TargetMode="External"/><Relationship Id="rId4" Type="http://schemas.openxmlformats.org/officeDocument/2006/relationships/webSettings" Target="webSettings.xml"/><Relationship Id="rId9" Type="http://schemas.openxmlformats.org/officeDocument/2006/relationships/hyperlink" Target="http://www.mae.ro/node/51880" TargetMode="External"/><Relationship Id="rId14" Type="http://schemas.openxmlformats.org/officeDocument/2006/relationships/hyperlink" Target="http://www.mae.ro/node/51880" TargetMode="External"/><Relationship Id="rId22" Type="http://schemas.openxmlformats.org/officeDocument/2006/relationships/hyperlink" Target="https://europa.eu/!dR98NJ" TargetMode="External"/><Relationship Id="rId27" Type="http://schemas.openxmlformats.org/officeDocument/2006/relationships/hyperlink" Target="http://www.erasmusplus.ro" TargetMode="External"/><Relationship Id="rId30" Type="http://schemas.openxmlformats.org/officeDocument/2006/relationships/hyperlink" Target="https://www.erasmusplus.ro/stire/vrs/IDstire/743" TargetMode="External"/><Relationship Id="rId35" Type="http://schemas.openxmlformats.org/officeDocument/2006/relationships/hyperlink" Target="https://www.erasmusplus.ro/stire/vrs/IDstire/742" TargetMode="External"/><Relationship Id="rId8" Type="http://schemas.openxmlformats.org/officeDocument/2006/relationships/hyperlink" Target="https://docs.google.com/document/d/1TDTxK7v_z4nUC9gsrQtlxEp1lmu7VgTTZ1hh-OBDELs/edit?usp=sharin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3862</Words>
  <Characters>22020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Îndrumări privind efectele COVID-19 asupra mobilităților Erasmus+ din cadrul proiectelor de parteneriat strategic KA2</vt:lpstr>
    </vt:vector>
  </TitlesOfParts>
  <Company/>
  <LinksUpToDate>false</LinksUpToDate>
  <CharactersWithSpaces>25831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Îndrumări privind efectele COVID-19 asupra mobilităților Erasmus+ din cadrul proiectelor de parteneriat strategic KA2</dc:title>
  <dc:subject/>
  <dc:creator>Mihaela</dc:creator>
  <cp:keywords/>
  <dc:description/>
  <cp:lastModifiedBy>Madalina Soveja</cp:lastModifiedBy>
  <cp:revision>2</cp:revision>
  <cp:lastPrinted>2020-04-08T12:15:00Z</cp:lastPrinted>
  <dcterms:created xsi:type="dcterms:W3CDTF">2020-04-23T11:33:00Z</dcterms:created>
  <dcterms:modified xsi:type="dcterms:W3CDTF">2020-04-23T11:33:00Z</dcterms:modified>
</cp:coreProperties>
</file>