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ED3E7F" w:rsidRDefault="006233FD" w:rsidP="00ED3E7F">
      <w:pPr>
        <w:jc w:val="center"/>
        <w:rPr>
          <w:b/>
        </w:rPr>
      </w:pPr>
      <w:r w:rsidRPr="00ED3E7F">
        <w:rPr>
          <w:b/>
        </w:rPr>
        <w:t>MINISTERUL EDUCAŢIEI ȘI CERCETĂRII ŞTIINȚIFICE</w:t>
      </w:r>
    </w:p>
    <w:p w:rsidR="006233FD" w:rsidRPr="00ED3E7F" w:rsidRDefault="006233FD" w:rsidP="00ED3E7F">
      <w:pPr>
        <w:pStyle w:val="Heading1"/>
        <w:ind w:left="0"/>
        <w:jc w:val="center"/>
        <w:rPr>
          <w:bCs/>
          <w:sz w:val="20"/>
        </w:rPr>
      </w:pPr>
    </w:p>
    <w:p w:rsidR="006233FD" w:rsidRPr="00ED3E7F" w:rsidRDefault="006233FD" w:rsidP="00ED3E7F">
      <w:pPr>
        <w:pStyle w:val="Heading1"/>
        <w:ind w:left="0"/>
        <w:jc w:val="center"/>
        <w:rPr>
          <w:bCs/>
          <w:sz w:val="20"/>
        </w:rPr>
      </w:pPr>
    </w:p>
    <w:p w:rsidR="006233FD" w:rsidRPr="00ED3E7F" w:rsidRDefault="006233FD" w:rsidP="00ED3E7F">
      <w:pPr>
        <w:pStyle w:val="Heading1"/>
        <w:ind w:left="0"/>
        <w:jc w:val="center"/>
        <w:rPr>
          <w:bCs/>
          <w:sz w:val="20"/>
        </w:rPr>
      </w:pPr>
    </w:p>
    <w:p w:rsidR="006233FD" w:rsidRPr="00ED3E7F" w:rsidRDefault="006233FD" w:rsidP="00ED3E7F">
      <w:pPr>
        <w:pStyle w:val="Heading1"/>
        <w:ind w:left="0"/>
        <w:jc w:val="center"/>
        <w:rPr>
          <w:bCs/>
          <w:sz w:val="20"/>
        </w:rPr>
      </w:pPr>
    </w:p>
    <w:p w:rsidR="006233FD" w:rsidRPr="00ED3E7F" w:rsidRDefault="006233FD" w:rsidP="00ED3E7F">
      <w:pPr>
        <w:rPr>
          <w:b/>
        </w:rPr>
      </w:pPr>
    </w:p>
    <w:p w:rsidR="006233FD" w:rsidRPr="00ED3E7F" w:rsidRDefault="006233FD" w:rsidP="00ED3E7F">
      <w:pPr>
        <w:rPr>
          <w:b/>
        </w:rPr>
      </w:pPr>
    </w:p>
    <w:p w:rsidR="006233FD" w:rsidRPr="00ED3E7F" w:rsidRDefault="006233FD" w:rsidP="00ED3E7F">
      <w:pPr>
        <w:rPr>
          <w:b/>
        </w:rPr>
      </w:pPr>
    </w:p>
    <w:p w:rsidR="006233FD" w:rsidRPr="00ED3E7F" w:rsidRDefault="006233FD" w:rsidP="00ED3E7F">
      <w:pPr>
        <w:rPr>
          <w:b/>
        </w:rPr>
      </w:pPr>
    </w:p>
    <w:p w:rsidR="006233FD" w:rsidRPr="00ED3E7F" w:rsidRDefault="006233FD" w:rsidP="00ED3E7F">
      <w:pPr>
        <w:rPr>
          <w:b/>
        </w:rPr>
      </w:pPr>
    </w:p>
    <w:p w:rsidR="006233FD" w:rsidRPr="00ED3E7F" w:rsidRDefault="006233FD" w:rsidP="00ED3E7F">
      <w:pPr>
        <w:rPr>
          <w:b/>
        </w:rPr>
      </w:pPr>
    </w:p>
    <w:p w:rsidR="006233FD" w:rsidRDefault="006233FD" w:rsidP="00ED3E7F">
      <w:pPr>
        <w:rPr>
          <w:b/>
        </w:rPr>
      </w:pPr>
    </w:p>
    <w:p w:rsidR="00ED3E7F" w:rsidRDefault="00ED3E7F" w:rsidP="00ED3E7F">
      <w:pPr>
        <w:rPr>
          <w:b/>
        </w:rPr>
      </w:pPr>
    </w:p>
    <w:p w:rsidR="00ED3E7F" w:rsidRDefault="00ED3E7F" w:rsidP="00ED3E7F">
      <w:pPr>
        <w:rPr>
          <w:b/>
        </w:rPr>
      </w:pPr>
    </w:p>
    <w:p w:rsidR="00ED3E7F" w:rsidRDefault="00ED3E7F" w:rsidP="00ED3E7F">
      <w:pPr>
        <w:rPr>
          <w:b/>
        </w:rPr>
      </w:pPr>
    </w:p>
    <w:p w:rsidR="00ED3E7F" w:rsidRDefault="00ED3E7F" w:rsidP="00ED3E7F">
      <w:pPr>
        <w:rPr>
          <w:b/>
        </w:rPr>
      </w:pPr>
    </w:p>
    <w:p w:rsidR="00ED3E7F" w:rsidRDefault="00ED3E7F" w:rsidP="00ED3E7F">
      <w:pPr>
        <w:rPr>
          <w:b/>
        </w:rPr>
      </w:pPr>
    </w:p>
    <w:p w:rsidR="00ED3E7F" w:rsidRDefault="00ED3E7F" w:rsidP="00ED3E7F">
      <w:pPr>
        <w:rPr>
          <w:b/>
        </w:rPr>
      </w:pPr>
    </w:p>
    <w:p w:rsidR="00ED3E7F" w:rsidRPr="00ED3E7F" w:rsidRDefault="00ED3E7F" w:rsidP="00ED3E7F">
      <w:pPr>
        <w:rPr>
          <w:b/>
        </w:rPr>
      </w:pPr>
    </w:p>
    <w:p w:rsidR="006233FD" w:rsidRPr="00ED3E7F" w:rsidRDefault="006233FD" w:rsidP="00ED3E7F">
      <w:pPr>
        <w:pStyle w:val="Heading1"/>
        <w:ind w:left="0"/>
        <w:jc w:val="center"/>
        <w:rPr>
          <w:bCs/>
          <w:sz w:val="20"/>
        </w:rPr>
      </w:pPr>
    </w:p>
    <w:p w:rsidR="006233FD" w:rsidRPr="00ED3E7F" w:rsidRDefault="006233FD" w:rsidP="00ED3E7F">
      <w:pPr>
        <w:pStyle w:val="Heading1"/>
        <w:ind w:left="0"/>
        <w:jc w:val="center"/>
        <w:rPr>
          <w:bCs/>
          <w:sz w:val="20"/>
        </w:rPr>
      </w:pPr>
      <w:r w:rsidRPr="00ED3E7F">
        <w:rPr>
          <w:bCs/>
          <w:sz w:val="20"/>
        </w:rPr>
        <w:t>P R O G R A M A</w:t>
      </w:r>
    </w:p>
    <w:p w:rsidR="006233FD" w:rsidRPr="00ED3E7F" w:rsidRDefault="006233FD" w:rsidP="00ED3E7F">
      <w:pPr>
        <w:jc w:val="center"/>
        <w:rPr>
          <w:b/>
        </w:rPr>
      </w:pPr>
    </w:p>
    <w:p w:rsidR="006233FD" w:rsidRPr="00ED3E7F" w:rsidRDefault="006233FD" w:rsidP="00ED3E7F">
      <w:pPr>
        <w:jc w:val="center"/>
        <w:rPr>
          <w:b/>
        </w:rPr>
      </w:pPr>
      <w:r w:rsidRPr="00ED3E7F">
        <w:rPr>
          <w:b/>
        </w:rPr>
        <w:t xml:space="preserve">PENTRU  EXAMENUL </w:t>
      </w:r>
      <w:r w:rsidR="00275365" w:rsidRPr="00ED3E7F">
        <w:rPr>
          <w:b/>
        </w:rPr>
        <w:t xml:space="preserve">NAȚIONAL </w:t>
      </w:r>
      <w:r w:rsidRPr="00ED3E7F">
        <w:rPr>
          <w:b/>
        </w:rPr>
        <w:t xml:space="preserve">DE </w:t>
      </w:r>
      <w:r w:rsidRPr="00ED3E7F">
        <w:rPr>
          <w:b/>
          <w:bCs/>
        </w:rPr>
        <w:t>DEFINITIVARE</w:t>
      </w:r>
      <w:r w:rsidRPr="00ED3E7F">
        <w:rPr>
          <w:b/>
        </w:rPr>
        <w:t xml:space="preserve"> ÎN ÎNVĂŢĂMÂNT</w:t>
      </w:r>
    </w:p>
    <w:p w:rsidR="006233FD" w:rsidRPr="00ED3E7F" w:rsidRDefault="006233FD" w:rsidP="00ED3E7F">
      <w:pPr>
        <w:jc w:val="center"/>
        <w:rPr>
          <w:b/>
        </w:rPr>
      </w:pPr>
    </w:p>
    <w:p w:rsidR="006233FD" w:rsidRPr="00ED3E7F" w:rsidRDefault="006233FD" w:rsidP="00ED3E7F">
      <w:pPr>
        <w:jc w:val="center"/>
        <w:rPr>
          <w:b/>
        </w:rPr>
      </w:pPr>
      <w:r w:rsidRPr="00ED3E7F">
        <w:rPr>
          <w:b/>
        </w:rPr>
        <w:t>PROFESORI</w:t>
      </w:r>
    </w:p>
    <w:p w:rsidR="006233FD" w:rsidRPr="00ED3E7F" w:rsidRDefault="006233FD" w:rsidP="00ED3E7F">
      <w:pPr>
        <w:jc w:val="center"/>
        <w:rPr>
          <w:b/>
        </w:rPr>
      </w:pPr>
    </w:p>
    <w:p w:rsidR="006233FD" w:rsidRPr="00ED3E7F" w:rsidRDefault="006233FD" w:rsidP="00ED3E7F">
      <w:pPr>
        <w:jc w:val="center"/>
        <w:rPr>
          <w:b/>
        </w:rPr>
      </w:pPr>
    </w:p>
    <w:p w:rsidR="00275365" w:rsidRPr="00ED3E7F" w:rsidRDefault="00275365" w:rsidP="00ED3E7F">
      <w:pPr>
        <w:jc w:val="center"/>
        <w:rPr>
          <w:b/>
        </w:rPr>
      </w:pPr>
    </w:p>
    <w:p w:rsidR="00275365" w:rsidRPr="00ED3E7F" w:rsidRDefault="00275365" w:rsidP="00ED3E7F">
      <w:pPr>
        <w:jc w:val="center"/>
        <w:rPr>
          <w:b/>
        </w:rPr>
      </w:pPr>
    </w:p>
    <w:p w:rsidR="00275365" w:rsidRPr="00ED3E7F" w:rsidRDefault="00275365" w:rsidP="00ED3E7F">
      <w:pPr>
        <w:jc w:val="center"/>
        <w:rPr>
          <w:b/>
        </w:rPr>
      </w:pPr>
    </w:p>
    <w:p w:rsidR="00275365" w:rsidRPr="00ED3E7F" w:rsidRDefault="00275365" w:rsidP="00ED3E7F">
      <w:pPr>
        <w:jc w:val="center"/>
        <w:rPr>
          <w:b/>
        </w:rPr>
      </w:pPr>
    </w:p>
    <w:p w:rsidR="006233FD" w:rsidRPr="00ED3E7F" w:rsidRDefault="00275365" w:rsidP="00ED3E7F">
      <w:pPr>
        <w:jc w:val="center"/>
        <w:rPr>
          <w:b/>
        </w:rPr>
      </w:pPr>
      <w:r w:rsidRPr="00ED3E7F">
        <w:rPr>
          <w:b/>
        </w:rPr>
        <w:t xml:space="preserve">DISCIPLINA DE EXAMEN: </w:t>
      </w:r>
      <w:r w:rsidR="00D2104C" w:rsidRPr="00ED3E7F">
        <w:rPr>
          <w:b/>
        </w:rPr>
        <w:t>EDUCAȚIE TEHNOLOGICĂ</w:t>
      </w:r>
    </w:p>
    <w:p w:rsidR="006233FD" w:rsidRPr="00ED3E7F" w:rsidRDefault="006233FD" w:rsidP="00ED3E7F">
      <w:pPr>
        <w:jc w:val="center"/>
        <w:rPr>
          <w:b/>
        </w:rPr>
      </w:pPr>
    </w:p>
    <w:p w:rsidR="006233FD" w:rsidRPr="00ED3E7F" w:rsidRDefault="006233FD" w:rsidP="00ED3E7F">
      <w:pPr>
        <w:jc w:val="center"/>
        <w:rPr>
          <w:b/>
        </w:rPr>
      </w:pPr>
    </w:p>
    <w:p w:rsidR="006233FD" w:rsidRPr="00ED3E7F" w:rsidRDefault="006233FD" w:rsidP="00ED3E7F">
      <w:pPr>
        <w:jc w:val="center"/>
        <w:rPr>
          <w:b/>
        </w:rPr>
      </w:pPr>
    </w:p>
    <w:p w:rsidR="006233FD" w:rsidRPr="00ED3E7F" w:rsidRDefault="006233FD" w:rsidP="00ED3E7F">
      <w:pPr>
        <w:jc w:val="center"/>
        <w:rPr>
          <w:b/>
        </w:rPr>
      </w:pPr>
    </w:p>
    <w:p w:rsidR="006233FD" w:rsidRPr="00ED3E7F" w:rsidRDefault="006233FD" w:rsidP="00ED3E7F">
      <w:pPr>
        <w:jc w:val="center"/>
        <w:rPr>
          <w:b/>
        </w:rPr>
      </w:pPr>
    </w:p>
    <w:p w:rsidR="006233FD" w:rsidRPr="00ED3E7F" w:rsidRDefault="006233FD" w:rsidP="00ED3E7F">
      <w:pPr>
        <w:jc w:val="center"/>
        <w:rPr>
          <w:b/>
        </w:rPr>
      </w:pPr>
    </w:p>
    <w:p w:rsidR="006233FD" w:rsidRPr="00ED3E7F" w:rsidRDefault="006233FD" w:rsidP="00ED3E7F">
      <w:pPr>
        <w:jc w:val="center"/>
        <w:rPr>
          <w:b/>
        </w:rPr>
      </w:pPr>
    </w:p>
    <w:p w:rsidR="006233FD" w:rsidRPr="00ED3E7F" w:rsidRDefault="006233FD" w:rsidP="00ED3E7F">
      <w:pPr>
        <w:jc w:val="center"/>
        <w:rPr>
          <w:b/>
        </w:rPr>
      </w:pPr>
    </w:p>
    <w:p w:rsidR="006233FD" w:rsidRPr="00ED3E7F" w:rsidRDefault="006233FD" w:rsidP="00ED3E7F">
      <w:pPr>
        <w:rPr>
          <w:b/>
        </w:rPr>
      </w:pPr>
    </w:p>
    <w:p w:rsidR="006233FD" w:rsidRPr="00ED3E7F" w:rsidRDefault="006233FD" w:rsidP="00ED3E7F">
      <w:pPr>
        <w:jc w:val="center"/>
        <w:rPr>
          <w:b/>
        </w:rPr>
      </w:pPr>
    </w:p>
    <w:p w:rsidR="00275365" w:rsidRPr="00ED3E7F" w:rsidRDefault="00275365" w:rsidP="00ED3E7F">
      <w:pPr>
        <w:jc w:val="center"/>
        <w:rPr>
          <w:b/>
        </w:rPr>
      </w:pPr>
    </w:p>
    <w:p w:rsidR="00275365" w:rsidRPr="00ED3E7F" w:rsidRDefault="00275365" w:rsidP="00ED3E7F">
      <w:pPr>
        <w:jc w:val="center"/>
        <w:rPr>
          <w:b/>
        </w:rPr>
      </w:pPr>
    </w:p>
    <w:p w:rsidR="00ED3E7F" w:rsidRDefault="00ED3E7F" w:rsidP="00ED3E7F">
      <w:pPr>
        <w:jc w:val="center"/>
        <w:rPr>
          <w:b/>
        </w:rPr>
      </w:pPr>
    </w:p>
    <w:p w:rsidR="00ED3E7F" w:rsidRDefault="00ED3E7F" w:rsidP="00ED3E7F">
      <w:pPr>
        <w:jc w:val="center"/>
        <w:rPr>
          <w:b/>
        </w:rPr>
      </w:pPr>
    </w:p>
    <w:p w:rsidR="00ED3E7F" w:rsidRDefault="00ED3E7F" w:rsidP="00ED3E7F">
      <w:pPr>
        <w:jc w:val="center"/>
        <w:rPr>
          <w:b/>
        </w:rPr>
      </w:pPr>
    </w:p>
    <w:p w:rsidR="00ED3E7F" w:rsidRDefault="00ED3E7F" w:rsidP="00ED3E7F">
      <w:pPr>
        <w:jc w:val="center"/>
        <w:rPr>
          <w:b/>
        </w:rPr>
      </w:pPr>
    </w:p>
    <w:p w:rsidR="00ED3E7F" w:rsidRDefault="00ED3E7F" w:rsidP="00ED3E7F">
      <w:pPr>
        <w:jc w:val="center"/>
        <w:rPr>
          <w:b/>
        </w:rPr>
      </w:pPr>
    </w:p>
    <w:p w:rsidR="00ED3E7F" w:rsidRDefault="00ED3E7F" w:rsidP="00ED3E7F">
      <w:pPr>
        <w:jc w:val="center"/>
        <w:rPr>
          <w:b/>
        </w:rPr>
      </w:pPr>
    </w:p>
    <w:p w:rsidR="00ED3E7F" w:rsidRDefault="00ED3E7F" w:rsidP="00ED3E7F">
      <w:pPr>
        <w:jc w:val="center"/>
        <w:rPr>
          <w:b/>
        </w:rPr>
      </w:pPr>
    </w:p>
    <w:p w:rsidR="00ED3E7F" w:rsidRDefault="00ED3E7F" w:rsidP="00ED3E7F">
      <w:pPr>
        <w:jc w:val="center"/>
        <w:rPr>
          <w:b/>
        </w:rPr>
      </w:pPr>
    </w:p>
    <w:p w:rsidR="00ED3E7F" w:rsidRDefault="00ED3E7F" w:rsidP="00ED3E7F">
      <w:pPr>
        <w:jc w:val="center"/>
        <w:rPr>
          <w:b/>
        </w:rPr>
      </w:pPr>
    </w:p>
    <w:p w:rsidR="00ED3E7F" w:rsidRDefault="00ED3E7F" w:rsidP="00ED3E7F">
      <w:pPr>
        <w:jc w:val="center"/>
        <w:rPr>
          <w:b/>
        </w:rPr>
      </w:pPr>
    </w:p>
    <w:p w:rsidR="00ED3E7F" w:rsidRDefault="00ED3E7F" w:rsidP="00ED3E7F">
      <w:pPr>
        <w:jc w:val="center"/>
        <w:rPr>
          <w:b/>
        </w:rPr>
      </w:pPr>
    </w:p>
    <w:p w:rsidR="006233FD" w:rsidRPr="00ED3E7F" w:rsidRDefault="006233FD" w:rsidP="00ED3E7F">
      <w:pPr>
        <w:jc w:val="center"/>
        <w:rPr>
          <w:b/>
        </w:rPr>
      </w:pPr>
      <w:r w:rsidRPr="00ED3E7F">
        <w:rPr>
          <w:b/>
        </w:rPr>
        <w:t>2015</w:t>
      </w:r>
    </w:p>
    <w:p w:rsidR="00C61ACA" w:rsidRPr="00ED3E7F" w:rsidRDefault="00C61ACA" w:rsidP="00ED3E7F">
      <w:pPr>
        <w:jc w:val="center"/>
        <w:rPr>
          <w:b/>
        </w:rPr>
      </w:pPr>
      <w:r w:rsidRPr="00ED3E7F">
        <w:rPr>
          <w:b/>
        </w:rPr>
        <w:lastRenderedPageBreak/>
        <w:t>1. PREZENTARE. COMPETENȚE GENERALE</w:t>
      </w:r>
    </w:p>
    <w:p w:rsidR="00C61ACA" w:rsidRPr="00ED3E7F" w:rsidRDefault="00C61ACA" w:rsidP="00ED3E7F">
      <w:pPr>
        <w:jc w:val="center"/>
        <w:rPr>
          <w:b/>
        </w:rPr>
      </w:pPr>
    </w:p>
    <w:p w:rsidR="00C61ACA" w:rsidRPr="00ED3E7F" w:rsidRDefault="00C61ACA" w:rsidP="00ED3E7F">
      <w:pPr>
        <w:jc w:val="center"/>
        <w:rPr>
          <w:b/>
        </w:rPr>
      </w:pPr>
    </w:p>
    <w:p w:rsidR="00C61ACA" w:rsidRPr="00ED3E7F" w:rsidRDefault="00C61ACA" w:rsidP="00ED3E7F">
      <w:pPr>
        <w:rPr>
          <w:b/>
        </w:rPr>
      </w:pPr>
      <w:r w:rsidRPr="00ED3E7F">
        <w:rPr>
          <w:b/>
        </w:rPr>
        <w:t>PREZENTARE</w:t>
      </w:r>
    </w:p>
    <w:p w:rsidR="00C61ACA" w:rsidRPr="00ED3E7F" w:rsidRDefault="00C61ACA" w:rsidP="00ED3E7F"/>
    <w:p w:rsidR="00C61ACA" w:rsidRPr="00ED3E7F" w:rsidRDefault="00C61ACA" w:rsidP="00ED3E7F">
      <w:pPr>
        <w:widowControl w:val="0"/>
        <w:overflowPunct w:val="0"/>
        <w:autoSpaceDE w:val="0"/>
        <w:autoSpaceDN w:val="0"/>
        <w:adjustRightInd w:val="0"/>
        <w:ind w:firstLine="720"/>
        <w:jc w:val="both"/>
      </w:pPr>
      <w:r w:rsidRPr="00ED3E7F">
        <w:rPr>
          <w:b/>
          <w:bCs/>
        </w:rPr>
        <w:t xml:space="preserve">Programa pentru examenul de definitivare în învăţământ </w:t>
      </w:r>
      <w:r w:rsidRPr="00ED3E7F">
        <w:t>reprezintă documentul</w:t>
      </w:r>
      <w:r w:rsidRPr="00ED3E7F">
        <w:rPr>
          <w:b/>
          <w:bCs/>
        </w:rPr>
        <w:t xml:space="preserve"> </w:t>
      </w:r>
      <w:r w:rsidRPr="00ED3E7F">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C61ACA" w:rsidRPr="00ED3E7F" w:rsidRDefault="00C61ACA" w:rsidP="00ED3E7F">
      <w:pPr>
        <w:widowControl w:val="0"/>
        <w:overflowPunct w:val="0"/>
        <w:autoSpaceDE w:val="0"/>
        <w:autoSpaceDN w:val="0"/>
        <w:adjustRightInd w:val="0"/>
        <w:ind w:firstLine="720"/>
        <w:jc w:val="both"/>
      </w:pPr>
      <w:r w:rsidRPr="00ED3E7F">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C61ACA" w:rsidRPr="00ED3E7F" w:rsidRDefault="00C61ACA" w:rsidP="00ED3E7F">
      <w:pPr>
        <w:widowControl w:val="0"/>
        <w:overflowPunct w:val="0"/>
        <w:autoSpaceDE w:val="0"/>
        <w:autoSpaceDN w:val="0"/>
        <w:adjustRightInd w:val="0"/>
        <w:jc w:val="both"/>
      </w:pPr>
      <w:r w:rsidRPr="00ED3E7F">
        <w:t>unitățile de competențe - cunoştinţele,  abilităţile,  valorile  şi atitudinile corespunzătoare standardelor  şi  statutului  asumat/jucat  de  cadrul  didactic în unitățile de învățământ preuniversitar din România.</w:t>
      </w:r>
    </w:p>
    <w:p w:rsidR="00C61ACA" w:rsidRPr="00ED3E7F" w:rsidRDefault="00C61ACA" w:rsidP="00ED3E7F">
      <w:pPr>
        <w:widowControl w:val="0"/>
        <w:overflowPunct w:val="0"/>
        <w:autoSpaceDE w:val="0"/>
        <w:autoSpaceDN w:val="0"/>
        <w:adjustRightInd w:val="0"/>
        <w:ind w:firstLine="720"/>
        <w:jc w:val="both"/>
      </w:pPr>
      <w:r w:rsidRPr="00ED3E7F">
        <w:t xml:space="preserve">În cadrul acestei programe, de importanţă majoră sunt acele componente care vor valoriza </w:t>
      </w:r>
      <w:r w:rsidRPr="00ED3E7F">
        <w:rPr>
          <w:b/>
          <w:bCs/>
        </w:rPr>
        <w:t>rolul constructiv, coparticipativ al</w:t>
      </w:r>
      <w:r w:rsidRPr="00ED3E7F">
        <w:t xml:space="preserve"> cadrului didactic în calitatea sa de actor cu statut de educator,</w:t>
      </w:r>
    </w:p>
    <w:p w:rsidR="00C61ACA" w:rsidRPr="00ED3E7F" w:rsidRDefault="00C61ACA" w:rsidP="00ED3E7F">
      <w:pPr>
        <w:widowControl w:val="0"/>
        <w:autoSpaceDE w:val="0"/>
        <w:autoSpaceDN w:val="0"/>
        <w:adjustRightInd w:val="0"/>
        <w:jc w:val="both"/>
      </w:pPr>
      <w:r w:rsidRPr="00ED3E7F">
        <w:rPr>
          <w:bCs/>
        </w:rPr>
        <w:t xml:space="preserve">de purtător al mesajelor ştiinţei devenite disciplină de învăţământ, de reprezentant al comunităţii profesorilor de specialitate instituţia şcolară şi substanţa  </w:t>
      </w:r>
      <w:r w:rsidRPr="00ED3E7F">
        <w:rPr>
          <w:b/>
        </w:rPr>
        <w:t xml:space="preserve">competenţelor </w:t>
      </w:r>
      <w:r w:rsidRPr="00ED3E7F">
        <w:rPr>
          <w:b/>
          <w:bCs/>
        </w:rPr>
        <w:t xml:space="preserve">dobândite </w:t>
      </w:r>
      <w:r w:rsidRPr="00ED3E7F">
        <w:t>de acesta, în concordanţă cu motivaţia profesională, cu o serie de</w:t>
      </w:r>
      <w:r w:rsidRPr="00ED3E7F">
        <w:rPr>
          <w:b/>
          <w:bCs/>
        </w:rPr>
        <w:t xml:space="preserve"> roluri specifice. </w:t>
      </w:r>
      <w:r w:rsidRPr="00ED3E7F">
        <w:t>De</w:t>
      </w:r>
      <w:r w:rsidRPr="00ED3E7F">
        <w:rPr>
          <w:b/>
          <w:bCs/>
        </w:rPr>
        <w:t xml:space="preserve"> </w:t>
      </w:r>
      <w:r w:rsidRPr="00ED3E7F">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C61ACA" w:rsidRPr="00ED3E7F" w:rsidRDefault="00C61ACA" w:rsidP="00ED3E7F">
      <w:pPr>
        <w:widowControl w:val="0"/>
        <w:overflowPunct w:val="0"/>
        <w:autoSpaceDE w:val="0"/>
        <w:autoSpaceDN w:val="0"/>
        <w:adjustRightInd w:val="0"/>
        <w:ind w:firstLine="720"/>
        <w:jc w:val="both"/>
      </w:pPr>
      <w:r w:rsidRPr="00ED3E7F">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C61ACA" w:rsidRPr="00ED3E7F" w:rsidRDefault="00C61ACA" w:rsidP="00ED3E7F">
      <w:pPr>
        <w:widowControl w:val="0"/>
        <w:autoSpaceDE w:val="0"/>
        <w:autoSpaceDN w:val="0"/>
        <w:adjustRightInd w:val="0"/>
        <w:ind w:firstLine="65"/>
        <w:jc w:val="both"/>
      </w:pPr>
      <w:r w:rsidRPr="00ED3E7F">
        <w:t xml:space="preserve">          Tematica programei reflecta </w:t>
      </w:r>
      <w:r w:rsidRPr="00ED3E7F">
        <w:rPr>
          <w:b/>
          <w:bCs/>
        </w:rPr>
        <w:t>ponderile</w:t>
      </w:r>
      <w:r w:rsidRPr="00ED3E7F">
        <w:t>:</w:t>
      </w:r>
    </w:p>
    <w:p w:rsidR="00C61ACA" w:rsidRPr="00ED3E7F" w:rsidRDefault="00C61ACA" w:rsidP="00ED3E7F">
      <w:pPr>
        <w:widowControl w:val="0"/>
        <w:numPr>
          <w:ilvl w:val="0"/>
          <w:numId w:val="1"/>
        </w:numPr>
        <w:tabs>
          <w:tab w:val="left" w:pos="720"/>
          <w:tab w:val="num" w:pos="1080"/>
        </w:tabs>
        <w:overflowPunct w:val="0"/>
        <w:autoSpaceDE w:val="0"/>
        <w:autoSpaceDN w:val="0"/>
        <w:adjustRightInd w:val="0"/>
        <w:ind w:left="426" w:hanging="66"/>
        <w:jc w:val="both"/>
        <w:rPr>
          <w:b/>
          <w:bCs/>
        </w:rPr>
      </w:pPr>
      <w:r w:rsidRPr="00ED3E7F">
        <w:t xml:space="preserve">conţinuturilor destinate pentru formarea competenţelor ştiinţifice (aprox.. 60%); </w:t>
      </w:r>
    </w:p>
    <w:p w:rsidR="00C61ACA" w:rsidRPr="00ED3E7F" w:rsidRDefault="00C61ACA" w:rsidP="00ED3E7F">
      <w:pPr>
        <w:widowControl w:val="0"/>
        <w:numPr>
          <w:ilvl w:val="0"/>
          <w:numId w:val="1"/>
        </w:numPr>
        <w:tabs>
          <w:tab w:val="left" w:pos="720"/>
          <w:tab w:val="num" w:pos="1080"/>
        </w:tabs>
        <w:overflowPunct w:val="0"/>
        <w:autoSpaceDE w:val="0"/>
        <w:autoSpaceDN w:val="0"/>
        <w:adjustRightInd w:val="0"/>
        <w:ind w:left="0" w:firstLine="360"/>
        <w:jc w:val="both"/>
        <w:rPr>
          <w:b/>
          <w:bCs/>
        </w:rPr>
      </w:pPr>
      <w:r w:rsidRPr="00ED3E7F">
        <w:t xml:space="preserve">conţinuturilor destinate formării competenţelor didactice, încorporând metodica şi  aplicaţiile şcolare ale domeniului (aprox. 30%); </w:t>
      </w:r>
    </w:p>
    <w:p w:rsidR="00C61ACA" w:rsidRPr="00ED3E7F" w:rsidRDefault="00C61ACA" w:rsidP="00ED3E7F">
      <w:pPr>
        <w:widowControl w:val="0"/>
        <w:numPr>
          <w:ilvl w:val="0"/>
          <w:numId w:val="1"/>
        </w:numPr>
        <w:tabs>
          <w:tab w:val="left" w:pos="720"/>
          <w:tab w:val="num" w:pos="1080"/>
        </w:tabs>
        <w:overflowPunct w:val="0"/>
        <w:autoSpaceDE w:val="0"/>
        <w:autoSpaceDN w:val="0"/>
        <w:adjustRightInd w:val="0"/>
        <w:ind w:left="0" w:firstLine="360"/>
        <w:jc w:val="both"/>
        <w:rPr>
          <w:b/>
          <w:bCs/>
        </w:rPr>
      </w:pPr>
      <w:r w:rsidRPr="00ED3E7F">
        <w:t xml:space="preserve">conţinuturilor altor tipuri de competenţe necesare cadrelor didactice - competenţe cheie (aprox. 10%). </w:t>
      </w:r>
    </w:p>
    <w:p w:rsidR="00C61ACA" w:rsidRPr="00ED3E7F" w:rsidRDefault="00C61ACA" w:rsidP="00ED3E7F">
      <w:pPr>
        <w:widowControl w:val="0"/>
        <w:overflowPunct w:val="0"/>
        <w:autoSpaceDE w:val="0"/>
        <w:autoSpaceDN w:val="0"/>
        <w:adjustRightInd w:val="0"/>
        <w:ind w:firstLine="720"/>
        <w:jc w:val="both"/>
      </w:pPr>
      <w:r w:rsidRPr="00ED3E7F">
        <w:t xml:space="preserve">În elaborarea programelor au fost aplicate </w:t>
      </w:r>
      <w:r w:rsidRPr="00ED3E7F">
        <w:rPr>
          <w:b/>
          <w:bCs/>
        </w:rPr>
        <w:t>criterii de selectare a conţinuturilor</w:t>
      </w:r>
      <w:r w:rsidRPr="00ED3E7F">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C61ACA" w:rsidRPr="00ED3E7F" w:rsidRDefault="00C61ACA" w:rsidP="00ED3E7F">
      <w:pPr>
        <w:widowControl w:val="0"/>
        <w:autoSpaceDE w:val="0"/>
        <w:autoSpaceDN w:val="0"/>
        <w:adjustRightInd w:val="0"/>
      </w:pPr>
    </w:p>
    <w:p w:rsidR="00C61ACA" w:rsidRPr="00ED3E7F" w:rsidRDefault="00C61ACA" w:rsidP="00ED3E7F">
      <w:pPr>
        <w:jc w:val="both"/>
        <w:rPr>
          <w:b/>
        </w:rPr>
      </w:pPr>
      <w:r w:rsidRPr="00ED3E7F">
        <w:rPr>
          <w:b/>
        </w:rPr>
        <w:t>COMPETENȚE GENERALE</w:t>
      </w:r>
    </w:p>
    <w:p w:rsidR="00C61ACA" w:rsidRPr="00ED3E7F" w:rsidRDefault="00C61ACA" w:rsidP="00ED3E7F">
      <w:pPr>
        <w:ind w:firstLine="720"/>
        <w:jc w:val="both"/>
        <w:rPr>
          <w:b/>
        </w:rPr>
      </w:pPr>
    </w:p>
    <w:p w:rsidR="00C61ACA" w:rsidRPr="00ED3E7F" w:rsidRDefault="00C61ACA" w:rsidP="00ED3E7F">
      <w:pPr>
        <w:pStyle w:val="Heading22"/>
        <w:numPr>
          <w:ilvl w:val="0"/>
          <w:numId w:val="5"/>
        </w:numPr>
        <w:jc w:val="both"/>
        <w:rPr>
          <w:sz w:val="20"/>
          <w:szCs w:val="20"/>
          <w:lang w:val="ro-RO"/>
        </w:rPr>
      </w:pPr>
      <w:r w:rsidRPr="00ED3E7F">
        <w:rPr>
          <w:sz w:val="20"/>
          <w:szCs w:val="20"/>
          <w:lang w:val="ro-RO"/>
        </w:rPr>
        <w:t xml:space="preserve">Proiectarea activităţii didactice </w:t>
      </w:r>
    </w:p>
    <w:p w:rsidR="00C61ACA" w:rsidRPr="00ED3E7F" w:rsidRDefault="00C61ACA" w:rsidP="00ED3E7F">
      <w:pPr>
        <w:pStyle w:val="Heading22"/>
        <w:numPr>
          <w:ilvl w:val="0"/>
          <w:numId w:val="5"/>
        </w:numPr>
        <w:jc w:val="both"/>
        <w:rPr>
          <w:sz w:val="20"/>
          <w:szCs w:val="20"/>
          <w:lang w:val="ro-RO"/>
        </w:rPr>
      </w:pPr>
      <w:r w:rsidRPr="00ED3E7F">
        <w:rPr>
          <w:sz w:val="20"/>
          <w:szCs w:val="20"/>
          <w:lang w:val="ro-RO"/>
        </w:rPr>
        <w:t xml:space="preserve">Conducerea şi monitorizarea procesului de învăţare </w:t>
      </w:r>
    </w:p>
    <w:p w:rsidR="00C61ACA" w:rsidRPr="00ED3E7F" w:rsidRDefault="00C61ACA" w:rsidP="00ED3E7F">
      <w:pPr>
        <w:pStyle w:val="Heading22"/>
        <w:numPr>
          <w:ilvl w:val="0"/>
          <w:numId w:val="5"/>
        </w:numPr>
        <w:jc w:val="both"/>
        <w:rPr>
          <w:sz w:val="20"/>
          <w:szCs w:val="20"/>
          <w:lang w:val="ro-RO"/>
        </w:rPr>
      </w:pPr>
      <w:r w:rsidRPr="00ED3E7F">
        <w:rPr>
          <w:sz w:val="20"/>
          <w:szCs w:val="20"/>
          <w:lang w:val="ro-RO"/>
        </w:rPr>
        <w:t xml:space="preserve">Evaluarea activităţilor educaţionale </w:t>
      </w:r>
    </w:p>
    <w:p w:rsidR="00C61ACA" w:rsidRPr="00ED3E7F" w:rsidRDefault="00C61ACA" w:rsidP="00ED3E7F">
      <w:pPr>
        <w:pStyle w:val="Heading22"/>
        <w:numPr>
          <w:ilvl w:val="0"/>
          <w:numId w:val="5"/>
        </w:numPr>
        <w:jc w:val="both"/>
        <w:rPr>
          <w:sz w:val="20"/>
          <w:szCs w:val="20"/>
          <w:lang w:val="ro-RO"/>
        </w:rPr>
      </w:pPr>
      <w:r w:rsidRPr="00ED3E7F">
        <w:rPr>
          <w:sz w:val="20"/>
          <w:szCs w:val="20"/>
          <w:lang w:val="ro-RO"/>
        </w:rPr>
        <w:t xml:space="preserve">Utilizarea tehnologiilor digitale </w:t>
      </w:r>
    </w:p>
    <w:p w:rsidR="00C61ACA" w:rsidRPr="00ED3E7F" w:rsidRDefault="00C61ACA" w:rsidP="00ED3E7F">
      <w:pPr>
        <w:pStyle w:val="Heading22"/>
        <w:numPr>
          <w:ilvl w:val="0"/>
          <w:numId w:val="5"/>
        </w:numPr>
        <w:jc w:val="both"/>
        <w:rPr>
          <w:sz w:val="20"/>
          <w:szCs w:val="20"/>
          <w:lang w:val="ro-RO"/>
        </w:rPr>
      </w:pPr>
      <w:r w:rsidRPr="00ED3E7F">
        <w:rPr>
          <w:sz w:val="20"/>
          <w:szCs w:val="20"/>
          <w:lang w:val="ro-RO"/>
        </w:rPr>
        <w:t xml:space="preserve">Cunoaşterea, consilierea şi tratarea diferenţiată a elevilor </w:t>
      </w:r>
    </w:p>
    <w:p w:rsidR="00C61ACA" w:rsidRPr="00ED3E7F" w:rsidRDefault="00C61ACA" w:rsidP="00ED3E7F">
      <w:pPr>
        <w:pStyle w:val="Heading22"/>
        <w:numPr>
          <w:ilvl w:val="0"/>
          <w:numId w:val="5"/>
        </w:numPr>
        <w:jc w:val="both"/>
        <w:rPr>
          <w:sz w:val="20"/>
          <w:szCs w:val="20"/>
          <w:lang w:val="ro-RO"/>
        </w:rPr>
      </w:pPr>
      <w:r w:rsidRPr="00ED3E7F">
        <w:rPr>
          <w:sz w:val="20"/>
          <w:szCs w:val="20"/>
          <w:lang w:val="ro-RO"/>
        </w:rPr>
        <w:t>Managementul clasei de elevi.</w:t>
      </w:r>
    </w:p>
    <w:p w:rsidR="00C61ACA" w:rsidRPr="00ED3E7F" w:rsidRDefault="00C61ACA" w:rsidP="00ED3E7F"/>
    <w:p w:rsidR="006233FD" w:rsidRPr="00ED3E7F" w:rsidRDefault="006233FD" w:rsidP="00ED3E7F">
      <w:pPr>
        <w:widowControl w:val="0"/>
        <w:autoSpaceDE w:val="0"/>
        <w:autoSpaceDN w:val="0"/>
        <w:adjustRightInd w:val="0"/>
        <w:jc w:val="center"/>
      </w:pPr>
      <w:r w:rsidRPr="00ED3E7F">
        <w:rPr>
          <w:b/>
        </w:rPr>
        <w:t>2. TEMATICA DE SPECIALITATE.</w:t>
      </w:r>
      <w:r w:rsidRPr="00ED3E7F">
        <w:rPr>
          <w:b/>
          <w:bCs/>
        </w:rPr>
        <w:t xml:space="preserve"> COMPETENŢE SPECIFICE</w:t>
      </w:r>
    </w:p>
    <w:p w:rsidR="006233FD" w:rsidRPr="00ED3E7F" w:rsidRDefault="006233FD" w:rsidP="00ED3E7F">
      <w:pPr>
        <w:jc w:val="both"/>
        <w:rPr>
          <w:b/>
        </w:rPr>
      </w:pPr>
    </w:p>
    <w:p w:rsidR="006233FD" w:rsidRPr="00ED3E7F" w:rsidRDefault="006233FD" w:rsidP="00ED3E7F">
      <w:pPr>
        <w:widowControl w:val="0"/>
        <w:autoSpaceDE w:val="0"/>
        <w:autoSpaceDN w:val="0"/>
        <w:adjustRightInd w:val="0"/>
        <w:rPr>
          <w:b/>
        </w:rPr>
      </w:pPr>
      <w:r w:rsidRPr="00ED3E7F">
        <w:rPr>
          <w:b/>
        </w:rPr>
        <w:t>TEMATICA DE SPECIALITATE</w:t>
      </w:r>
    </w:p>
    <w:p w:rsidR="006233FD" w:rsidRPr="00ED3E7F" w:rsidRDefault="006233FD" w:rsidP="00ED3E7F">
      <w:pPr>
        <w:widowControl w:val="0"/>
        <w:autoSpaceDE w:val="0"/>
        <w:autoSpaceDN w:val="0"/>
        <w:adjustRightInd w:val="0"/>
        <w:rPr>
          <w:b/>
          <w:bCs/>
        </w:rPr>
      </w:pPr>
    </w:p>
    <w:p w:rsidR="00D2104C" w:rsidRPr="00ED3E7F" w:rsidRDefault="00D2104C" w:rsidP="00ED3E7F">
      <w:pPr>
        <w:tabs>
          <w:tab w:val="left" w:pos="360"/>
        </w:tabs>
        <w:ind w:left="360"/>
        <w:rPr>
          <w:b/>
          <w:iCs/>
        </w:rPr>
      </w:pPr>
      <w:r w:rsidRPr="00ED3E7F">
        <w:rPr>
          <w:b/>
          <w:iCs/>
          <w:color w:val="000000"/>
        </w:rPr>
        <w:t>2.1</w:t>
      </w:r>
      <w:r w:rsidR="00C61ACA" w:rsidRPr="00ED3E7F">
        <w:rPr>
          <w:b/>
          <w:iCs/>
          <w:color w:val="000000"/>
        </w:rPr>
        <w:t xml:space="preserve">. </w:t>
      </w:r>
      <w:r w:rsidRPr="00ED3E7F">
        <w:rPr>
          <w:b/>
          <w:iCs/>
          <w:color w:val="000000"/>
        </w:rPr>
        <w:t xml:space="preserve"> </w:t>
      </w:r>
      <w:r w:rsidRPr="00ED3E7F">
        <w:rPr>
          <w:b/>
          <w:iCs/>
        </w:rPr>
        <w:t>ORGANIZAREA MEDIULUI. CONSTRUIT</w:t>
      </w:r>
    </w:p>
    <w:p w:rsidR="00D2104C" w:rsidRPr="00ED3E7F" w:rsidRDefault="00D2104C" w:rsidP="00ED3E7F">
      <w:pPr>
        <w:widowControl w:val="0"/>
        <w:numPr>
          <w:ilvl w:val="0"/>
          <w:numId w:val="10"/>
        </w:numPr>
        <w:tabs>
          <w:tab w:val="clear" w:pos="720"/>
          <w:tab w:val="left" w:pos="360"/>
        </w:tabs>
        <w:overflowPunct w:val="0"/>
        <w:autoSpaceDE w:val="0"/>
        <w:autoSpaceDN w:val="0"/>
        <w:adjustRightInd w:val="0"/>
        <w:ind w:left="630" w:hanging="270"/>
        <w:jc w:val="both"/>
        <w:rPr>
          <w:iCs/>
        </w:rPr>
      </w:pPr>
      <w:r w:rsidRPr="00ED3E7F">
        <w:rPr>
          <w:iCs/>
        </w:rPr>
        <w:t>Localitatea: organizare, evoluţia în timp a sistemelor de amenajare teritorială;</w:t>
      </w:r>
    </w:p>
    <w:p w:rsidR="00D2104C" w:rsidRPr="00ED3E7F" w:rsidRDefault="00D2104C" w:rsidP="00ED3E7F">
      <w:pPr>
        <w:widowControl w:val="0"/>
        <w:numPr>
          <w:ilvl w:val="0"/>
          <w:numId w:val="10"/>
        </w:numPr>
        <w:tabs>
          <w:tab w:val="clear" w:pos="720"/>
          <w:tab w:val="left" w:pos="360"/>
        </w:tabs>
        <w:overflowPunct w:val="0"/>
        <w:autoSpaceDE w:val="0"/>
        <w:autoSpaceDN w:val="0"/>
        <w:adjustRightInd w:val="0"/>
        <w:ind w:left="630" w:hanging="270"/>
        <w:jc w:val="both"/>
        <w:rPr>
          <w:iCs/>
        </w:rPr>
      </w:pPr>
      <w:r w:rsidRPr="00ED3E7F">
        <w:rPr>
          <w:iCs/>
        </w:rPr>
        <w:t xml:space="preserve">Clădiri: destinaţie, clasificare, reguli de urbanism, alcătuire constructivă; </w:t>
      </w:r>
    </w:p>
    <w:p w:rsidR="00D2104C" w:rsidRPr="00ED3E7F" w:rsidRDefault="00D2104C" w:rsidP="00ED3E7F">
      <w:pPr>
        <w:widowControl w:val="0"/>
        <w:numPr>
          <w:ilvl w:val="0"/>
          <w:numId w:val="10"/>
        </w:numPr>
        <w:tabs>
          <w:tab w:val="clear" w:pos="720"/>
          <w:tab w:val="left" w:pos="360"/>
        </w:tabs>
        <w:overflowPunct w:val="0"/>
        <w:autoSpaceDE w:val="0"/>
        <w:autoSpaceDN w:val="0"/>
        <w:adjustRightInd w:val="0"/>
        <w:ind w:left="630" w:hanging="270"/>
        <w:jc w:val="both"/>
        <w:rPr>
          <w:iCs/>
        </w:rPr>
      </w:pPr>
      <w:r w:rsidRPr="00ED3E7F">
        <w:rPr>
          <w:iCs/>
        </w:rPr>
        <w:t>Reţele de utilităţi;</w:t>
      </w:r>
    </w:p>
    <w:p w:rsidR="00D2104C" w:rsidRPr="00ED3E7F" w:rsidRDefault="00D2104C" w:rsidP="00ED3E7F">
      <w:pPr>
        <w:widowControl w:val="0"/>
        <w:numPr>
          <w:ilvl w:val="0"/>
          <w:numId w:val="10"/>
        </w:numPr>
        <w:tabs>
          <w:tab w:val="clear" w:pos="720"/>
          <w:tab w:val="left" w:pos="360"/>
        </w:tabs>
        <w:overflowPunct w:val="0"/>
        <w:autoSpaceDE w:val="0"/>
        <w:autoSpaceDN w:val="0"/>
        <w:adjustRightInd w:val="0"/>
        <w:ind w:left="630" w:hanging="270"/>
        <w:jc w:val="both"/>
        <w:rPr>
          <w:iCs/>
        </w:rPr>
      </w:pPr>
      <w:r w:rsidRPr="00ED3E7F">
        <w:rPr>
          <w:iCs/>
        </w:rPr>
        <w:t>Locuinţa, școala: amplasare, alcătuire constructivă, destinația încăperilor</w:t>
      </w:r>
    </w:p>
    <w:p w:rsidR="00D2104C" w:rsidRPr="00ED3E7F" w:rsidRDefault="00D2104C" w:rsidP="00ED3E7F">
      <w:pPr>
        <w:widowControl w:val="0"/>
        <w:numPr>
          <w:ilvl w:val="0"/>
          <w:numId w:val="10"/>
        </w:numPr>
        <w:tabs>
          <w:tab w:val="clear" w:pos="720"/>
          <w:tab w:val="left" w:pos="360"/>
        </w:tabs>
        <w:overflowPunct w:val="0"/>
        <w:autoSpaceDE w:val="0"/>
        <w:autoSpaceDN w:val="0"/>
        <w:adjustRightInd w:val="0"/>
        <w:ind w:left="630" w:hanging="270"/>
        <w:jc w:val="both"/>
        <w:rPr>
          <w:iCs/>
        </w:rPr>
      </w:pPr>
      <w:r w:rsidRPr="00ED3E7F">
        <w:rPr>
          <w:iCs/>
        </w:rPr>
        <w:lastRenderedPageBreak/>
        <w:t>Confort ambiental; materiale  şi tehnologii moderne de asigurare a confortului ambiental,  amenajări şi decoraţiuni interioare;</w:t>
      </w:r>
    </w:p>
    <w:p w:rsidR="00D2104C" w:rsidRPr="00ED3E7F" w:rsidRDefault="00D2104C" w:rsidP="00ED3E7F">
      <w:pPr>
        <w:widowControl w:val="0"/>
        <w:numPr>
          <w:ilvl w:val="0"/>
          <w:numId w:val="10"/>
        </w:numPr>
        <w:tabs>
          <w:tab w:val="clear" w:pos="720"/>
          <w:tab w:val="left" w:pos="360"/>
        </w:tabs>
        <w:overflowPunct w:val="0"/>
        <w:autoSpaceDE w:val="0"/>
        <w:autoSpaceDN w:val="0"/>
        <w:adjustRightInd w:val="0"/>
        <w:ind w:left="630" w:hanging="270"/>
        <w:jc w:val="both"/>
        <w:rPr>
          <w:iCs/>
        </w:rPr>
      </w:pPr>
      <w:r w:rsidRPr="00ED3E7F">
        <w:rPr>
          <w:iCs/>
        </w:rPr>
        <w:t>Elemente de limbaj grafic specific: planul localităţii, planul locuinţei, planul şcolii, clasei, laboratoarelor, scheme funcţionale;</w:t>
      </w:r>
    </w:p>
    <w:p w:rsidR="00D2104C" w:rsidRPr="00ED3E7F" w:rsidRDefault="00D2104C" w:rsidP="00ED3E7F">
      <w:pPr>
        <w:widowControl w:val="0"/>
        <w:numPr>
          <w:ilvl w:val="0"/>
          <w:numId w:val="10"/>
        </w:numPr>
        <w:tabs>
          <w:tab w:val="clear" w:pos="720"/>
          <w:tab w:val="left" w:pos="360"/>
        </w:tabs>
        <w:overflowPunct w:val="0"/>
        <w:autoSpaceDE w:val="0"/>
        <w:autoSpaceDN w:val="0"/>
        <w:adjustRightInd w:val="0"/>
        <w:ind w:left="630" w:hanging="270"/>
        <w:jc w:val="both"/>
        <w:rPr>
          <w:iCs/>
        </w:rPr>
      </w:pPr>
      <w:r w:rsidRPr="00ED3E7F">
        <w:rPr>
          <w:iCs/>
        </w:rPr>
        <w:t>Conservarea mediului şi combaterea poluării. Dezvoltarea mediului construit.</w:t>
      </w:r>
    </w:p>
    <w:p w:rsidR="00D2104C" w:rsidRPr="00ED3E7F" w:rsidRDefault="00D2104C" w:rsidP="00ED3E7F">
      <w:pPr>
        <w:tabs>
          <w:tab w:val="left" w:pos="360"/>
        </w:tabs>
        <w:jc w:val="both"/>
        <w:rPr>
          <w:iCs/>
        </w:rPr>
      </w:pPr>
    </w:p>
    <w:p w:rsidR="00D2104C" w:rsidRPr="00ED3E7F" w:rsidRDefault="00C61ACA" w:rsidP="00ED3E7F">
      <w:pPr>
        <w:widowControl w:val="0"/>
        <w:tabs>
          <w:tab w:val="left" w:pos="360"/>
        </w:tabs>
        <w:overflowPunct w:val="0"/>
        <w:autoSpaceDE w:val="0"/>
        <w:autoSpaceDN w:val="0"/>
        <w:adjustRightInd w:val="0"/>
        <w:jc w:val="both"/>
        <w:rPr>
          <w:b/>
          <w:iCs/>
        </w:rPr>
      </w:pPr>
      <w:r w:rsidRPr="00ED3E7F">
        <w:rPr>
          <w:b/>
          <w:iCs/>
        </w:rPr>
        <w:tab/>
        <w:t xml:space="preserve">2.2. </w:t>
      </w:r>
      <w:r w:rsidR="00D2104C" w:rsidRPr="00ED3E7F">
        <w:rPr>
          <w:b/>
          <w:iCs/>
        </w:rPr>
        <w:t>TEHNOLOGII DE COMUNICAŢII SI TRANSPORT</w:t>
      </w:r>
    </w:p>
    <w:p w:rsidR="00D2104C" w:rsidRPr="00ED3E7F" w:rsidRDefault="00D2104C" w:rsidP="00ED3E7F">
      <w:pPr>
        <w:widowControl w:val="0"/>
        <w:numPr>
          <w:ilvl w:val="0"/>
          <w:numId w:val="13"/>
        </w:numPr>
        <w:tabs>
          <w:tab w:val="left" w:pos="360"/>
        </w:tabs>
        <w:overflowPunct w:val="0"/>
        <w:autoSpaceDE w:val="0"/>
        <w:autoSpaceDN w:val="0"/>
        <w:adjustRightInd w:val="0"/>
        <w:ind w:left="630" w:hanging="270"/>
        <w:jc w:val="both"/>
        <w:rPr>
          <w:iCs/>
        </w:rPr>
      </w:pPr>
      <w:r w:rsidRPr="00ED3E7F">
        <w:rPr>
          <w:iCs/>
        </w:rPr>
        <w:t>Sisteme de comunicaţii: noţiuni generale, structură;</w:t>
      </w:r>
    </w:p>
    <w:p w:rsidR="00D2104C" w:rsidRPr="00ED3E7F" w:rsidRDefault="00D2104C" w:rsidP="00ED3E7F">
      <w:pPr>
        <w:widowControl w:val="0"/>
        <w:numPr>
          <w:ilvl w:val="0"/>
          <w:numId w:val="13"/>
        </w:numPr>
        <w:tabs>
          <w:tab w:val="left" w:pos="360"/>
        </w:tabs>
        <w:overflowPunct w:val="0"/>
        <w:autoSpaceDE w:val="0"/>
        <w:autoSpaceDN w:val="0"/>
        <w:adjustRightInd w:val="0"/>
        <w:ind w:left="630" w:hanging="270"/>
        <w:jc w:val="both"/>
        <w:rPr>
          <w:iCs/>
        </w:rPr>
      </w:pPr>
      <w:r w:rsidRPr="00ED3E7F">
        <w:rPr>
          <w:iCs/>
        </w:rPr>
        <w:t>Reţele de comunicaţii: clasificări, alcătuire;</w:t>
      </w:r>
    </w:p>
    <w:p w:rsidR="00D2104C" w:rsidRPr="00ED3E7F" w:rsidRDefault="00D2104C" w:rsidP="00ED3E7F">
      <w:pPr>
        <w:widowControl w:val="0"/>
        <w:numPr>
          <w:ilvl w:val="0"/>
          <w:numId w:val="13"/>
        </w:numPr>
        <w:tabs>
          <w:tab w:val="left" w:pos="360"/>
        </w:tabs>
        <w:overflowPunct w:val="0"/>
        <w:autoSpaceDE w:val="0"/>
        <w:autoSpaceDN w:val="0"/>
        <w:adjustRightInd w:val="0"/>
        <w:ind w:left="630" w:hanging="270"/>
        <w:jc w:val="both"/>
        <w:rPr>
          <w:iCs/>
        </w:rPr>
      </w:pPr>
      <w:r w:rsidRPr="00ED3E7F">
        <w:rPr>
          <w:iCs/>
        </w:rPr>
        <w:t>Sisteme de transport: noţiuni generale, structură;</w:t>
      </w:r>
    </w:p>
    <w:p w:rsidR="00D2104C" w:rsidRPr="00ED3E7F" w:rsidRDefault="00D2104C" w:rsidP="00ED3E7F">
      <w:pPr>
        <w:widowControl w:val="0"/>
        <w:numPr>
          <w:ilvl w:val="0"/>
          <w:numId w:val="13"/>
        </w:numPr>
        <w:tabs>
          <w:tab w:val="left" w:pos="360"/>
        </w:tabs>
        <w:overflowPunct w:val="0"/>
        <w:autoSpaceDE w:val="0"/>
        <w:autoSpaceDN w:val="0"/>
        <w:adjustRightInd w:val="0"/>
        <w:ind w:left="630" w:hanging="270"/>
        <w:jc w:val="both"/>
        <w:rPr>
          <w:iCs/>
        </w:rPr>
      </w:pPr>
      <w:r w:rsidRPr="00ED3E7F">
        <w:rPr>
          <w:iCs/>
        </w:rPr>
        <w:t>Reţele de transport: clasificări, alcătuire;</w:t>
      </w:r>
    </w:p>
    <w:p w:rsidR="00D2104C" w:rsidRPr="00ED3E7F" w:rsidRDefault="00D2104C" w:rsidP="00ED3E7F">
      <w:pPr>
        <w:widowControl w:val="0"/>
        <w:numPr>
          <w:ilvl w:val="0"/>
          <w:numId w:val="13"/>
        </w:numPr>
        <w:tabs>
          <w:tab w:val="left" w:pos="360"/>
        </w:tabs>
        <w:overflowPunct w:val="0"/>
        <w:autoSpaceDE w:val="0"/>
        <w:autoSpaceDN w:val="0"/>
        <w:adjustRightInd w:val="0"/>
        <w:ind w:left="630" w:hanging="270"/>
        <w:jc w:val="both"/>
        <w:rPr>
          <w:iCs/>
        </w:rPr>
      </w:pPr>
      <w:r w:rsidRPr="00ED3E7F">
        <w:rPr>
          <w:iCs/>
        </w:rPr>
        <w:t>Transportul prin conducte şi cabluri;</w:t>
      </w:r>
    </w:p>
    <w:p w:rsidR="00D2104C" w:rsidRPr="00ED3E7F" w:rsidRDefault="00D2104C" w:rsidP="00ED3E7F">
      <w:pPr>
        <w:widowControl w:val="0"/>
        <w:numPr>
          <w:ilvl w:val="0"/>
          <w:numId w:val="13"/>
        </w:numPr>
        <w:tabs>
          <w:tab w:val="left" w:pos="360"/>
        </w:tabs>
        <w:overflowPunct w:val="0"/>
        <w:autoSpaceDE w:val="0"/>
        <w:autoSpaceDN w:val="0"/>
        <w:adjustRightInd w:val="0"/>
        <w:ind w:left="630" w:hanging="270"/>
        <w:jc w:val="both"/>
        <w:rPr>
          <w:iCs/>
        </w:rPr>
      </w:pPr>
      <w:r w:rsidRPr="00ED3E7F">
        <w:rPr>
          <w:iCs/>
        </w:rPr>
        <w:t>Mijloace şi tehnologii de realizare a transportului de persoane, mărfuri şi informaţii;</w:t>
      </w:r>
    </w:p>
    <w:p w:rsidR="00D2104C" w:rsidRPr="00ED3E7F" w:rsidRDefault="00D2104C" w:rsidP="00ED3E7F">
      <w:pPr>
        <w:widowControl w:val="0"/>
        <w:numPr>
          <w:ilvl w:val="0"/>
          <w:numId w:val="13"/>
        </w:numPr>
        <w:tabs>
          <w:tab w:val="left" w:pos="360"/>
        </w:tabs>
        <w:overflowPunct w:val="0"/>
        <w:autoSpaceDE w:val="0"/>
        <w:autoSpaceDN w:val="0"/>
        <w:adjustRightInd w:val="0"/>
        <w:ind w:left="630" w:hanging="270"/>
        <w:jc w:val="both"/>
        <w:rPr>
          <w:iCs/>
        </w:rPr>
      </w:pPr>
      <w:r w:rsidRPr="00ED3E7F">
        <w:rPr>
          <w:iCs/>
        </w:rPr>
        <w:t>Tehnologii neconvenţionale de transport;</w:t>
      </w:r>
    </w:p>
    <w:p w:rsidR="00D2104C" w:rsidRPr="00ED3E7F" w:rsidRDefault="00D2104C" w:rsidP="00ED3E7F">
      <w:pPr>
        <w:widowControl w:val="0"/>
        <w:numPr>
          <w:ilvl w:val="0"/>
          <w:numId w:val="13"/>
        </w:numPr>
        <w:tabs>
          <w:tab w:val="left" w:pos="360"/>
        </w:tabs>
        <w:overflowPunct w:val="0"/>
        <w:autoSpaceDE w:val="0"/>
        <w:autoSpaceDN w:val="0"/>
        <w:adjustRightInd w:val="0"/>
        <w:ind w:left="630" w:hanging="270"/>
        <w:jc w:val="both"/>
        <w:rPr>
          <w:iCs/>
        </w:rPr>
      </w:pPr>
      <w:r w:rsidRPr="00ED3E7F">
        <w:rPr>
          <w:iCs/>
        </w:rPr>
        <w:t>Comunicaţii şi limbaj grafic în transporturi;</w:t>
      </w:r>
    </w:p>
    <w:p w:rsidR="00D2104C" w:rsidRPr="00ED3E7F" w:rsidRDefault="00D2104C" w:rsidP="00ED3E7F">
      <w:pPr>
        <w:widowControl w:val="0"/>
        <w:numPr>
          <w:ilvl w:val="0"/>
          <w:numId w:val="13"/>
        </w:numPr>
        <w:tabs>
          <w:tab w:val="left" w:pos="360"/>
        </w:tabs>
        <w:overflowPunct w:val="0"/>
        <w:autoSpaceDE w:val="0"/>
        <w:autoSpaceDN w:val="0"/>
        <w:adjustRightInd w:val="0"/>
        <w:ind w:left="630" w:hanging="270"/>
        <w:jc w:val="both"/>
        <w:rPr>
          <w:iCs/>
        </w:rPr>
      </w:pPr>
      <w:r w:rsidRPr="00ED3E7F">
        <w:rPr>
          <w:iCs/>
        </w:rPr>
        <w:t>Calitatea serviciilor de transport;</w:t>
      </w:r>
    </w:p>
    <w:p w:rsidR="00D2104C" w:rsidRPr="00ED3E7F" w:rsidRDefault="00D2104C" w:rsidP="00ED3E7F">
      <w:pPr>
        <w:widowControl w:val="0"/>
        <w:numPr>
          <w:ilvl w:val="0"/>
          <w:numId w:val="13"/>
        </w:numPr>
        <w:tabs>
          <w:tab w:val="left" w:pos="360"/>
        </w:tabs>
        <w:overflowPunct w:val="0"/>
        <w:autoSpaceDE w:val="0"/>
        <w:autoSpaceDN w:val="0"/>
        <w:adjustRightInd w:val="0"/>
        <w:ind w:left="630" w:hanging="270"/>
        <w:jc w:val="both"/>
        <w:rPr>
          <w:iCs/>
          <w:color w:val="0070C0"/>
        </w:rPr>
      </w:pPr>
      <w:r w:rsidRPr="00ED3E7F">
        <w:rPr>
          <w:iCs/>
        </w:rPr>
        <w:t xml:space="preserve">Impactul dezvoltării comunicaţiilor si transporturilor asupra individului, mediului şi societăţii. </w:t>
      </w:r>
    </w:p>
    <w:p w:rsidR="00D2104C" w:rsidRPr="00ED3E7F" w:rsidRDefault="00D2104C" w:rsidP="00ED3E7F">
      <w:pPr>
        <w:widowControl w:val="0"/>
        <w:tabs>
          <w:tab w:val="left" w:pos="360"/>
        </w:tabs>
        <w:overflowPunct w:val="0"/>
        <w:autoSpaceDE w:val="0"/>
        <w:autoSpaceDN w:val="0"/>
        <w:adjustRightInd w:val="0"/>
        <w:ind w:left="1061"/>
        <w:jc w:val="both"/>
        <w:rPr>
          <w:iCs/>
        </w:rPr>
      </w:pPr>
    </w:p>
    <w:p w:rsidR="00D2104C" w:rsidRPr="00ED3E7F" w:rsidRDefault="00D2104C" w:rsidP="00ED3E7F">
      <w:pPr>
        <w:widowControl w:val="0"/>
        <w:tabs>
          <w:tab w:val="left" w:pos="360"/>
        </w:tabs>
        <w:overflowPunct w:val="0"/>
        <w:autoSpaceDE w:val="0"/>
        <w:autoSpaceDN w:val="0"/>
        <w:adjustRightInd w:val="0"/>
        <w:ind w:left="360"/>
        <w:jc w:val="both"/>
        <w:rPr>
          <w:b/>
          <w:iCs/>
        </w:rPr>
      </w:pPr>
      <w:r w:rsidRPr="00ED3E7F">
        <w:rPr>
          <w:b/>
          <w:iCs/>
        </w:rPr>
        <w:t>2.3</w:t>
      </w:r>
      <w:r w:rsidR="00C61ACA" w:rsidRPr="00ED3E7F">
        <w:rPr>
          <w:b/>
          <w:iCs/>
        </w:rPr>
        <w:t>.</w:t>
      </w:r>
      <w:r w:rsidRPr="00ED3E7F">
        <w:rPr>
          <w:b/>
          <w:iCs/>
        </w:rPr>
        <w:t xml:space="preserve"> TEHNOLOGII ŞI MATERIALE (LEMN, TEXTILE, PIELE, CERAMICA, METAL, STICLĂ, PLASTIC, CAUCIUC)</w:t>
      </w:r>
    </w:p>
    <w:p w:rsidR="00D2104C" w:rsidRPr="00ED3E7F" w:rsidRDefault="00D2104C" w:rsidP="00ED3E7F">
      <w:pPr>
        <w:widowControl w:val="0"/>
        <w:numPr>
          <w:ilvl w:val="0"/>
          <w:numId w:val="12"/>
        </w:numPr>
        <w:tabs>
          <w:tab w:val="left" w:pos="360"/>
        </w:tabs>
        <w:autoSpaceDE w:val="0"/>
        <w:autoSpaceDN w:val="0"/>
        <w:adjustRightInd w:val="0"/>
        <w:ind w:left="630" w:hanging="270"/>
        <w:rPr>
          <w:iCs/>
        </w:rPr>
      </w:pPr>
      <w:r w:rsidRPr="00ED3E7F">
        <w:rPr>
          <w:iCs/>
        </w:rPr>
        <w:t>Materii prime şi materiale: provenienţă, clasificări, proprietăţi;</w:t>
      </w:r>
    </w:p>
    <w:p w:rsidR="00D2104C" w:rsidRPr="00ED3E7F" w:rsidRDefault="00D2104C" w:rsidP="00ED3E7F">
      <w:pPr>
        <w:widowControl w:val="0"/>
        <w:numPr>
          <w:ilvl w:val="0"/>
          <w:numId w:val="12"/>
        </w:numPr>
        <w:tabs>
          <w:tab w:val="left" w:pos="360"/>
        </w:tabs>
        <w:autoSpaceDE w:val="0"/>
        <w:autoSpaceDN w:val="0"/>
        <w:adjustRightInd w:val="0"/>
        <w:ind w:left="630" w:hanging="270"/>
        <w:rPr>
          <w:iCs/>
        </w:rPr>
      </w:pPr>
      <w:r w:rsidRPr="00ED3E7F">
        <w:rPr>
          <w:iCs/>
        </w:rPr>
        <w:t>Realizarea produselor din materiale: lemnoase, textile, piele, ceramice, metalice, sticla, plastice, cauciuc</w:t>
      </w:r>
    </w:p>
    <w:p w:rsidR="00D2104C" w:rsidRPr="00ED3E7F" w:rsidRDefault="00D2104C" w:rsidP="00ED3E7F">
      <w:pPr>
        <w:widowControl w:val="0"/>
        <w:numPr>
          <w:ilvl w:val="0"/>
          <w:numId w:val="12"/>
        </w:numPr>
        <w:tabs>
          <w:tab w:val="left" w:pos="360"/>
        </w:tabs>
        <w:autoSpaceDE w:val="0"/>
        <w:autoSpaceDN w:val="0"/>
        <w:adjustRightInd w:val="0"/>
        <w:ind w:left="630" w:hanging="270"/>
        <w:rPr>
          <w:iCs/>
        </w:rPr>
      </w:pPr>
      <w:r w:rsidRPr="00ED3E7F">
        <w:rPr>
          <w:iCs/>
        </w:rPr>
        <w:t>Etapele procesului tehnologic, fişa tehnologică, analiza produsului;</w:t>
      </w:r>
    </w:p>
    <w:p w:rsidR="00D2104C" w:rsidRPr="00ED3E7F" w:rsidRDefault="00D2104C" w:rsidP="00ED3E7F">
      <w:pPr>
        <w:widowControl w:val="0"/>
        <w:numPr>
          <w:ilvl w:val="0"/>
          <w:numId w:val="12"/>
        </w:numPr>
        <w:tabs>
          <w:tab w:val="left" w:pos="360"/>
        </w:tabs>
        <w:autoSpaceDE w:val="0"/>
        <w:autoSpaceDN w:val="0"/>
        <w:adjustRightInd w:val="0"/>
        <w:ind w:left="630" w:hanging="270"/>
        <w:rPr>
          <w:iCs/>
        </w:rPr>
      </w:pPr>
      <w:r w:rsidRPr="00ED3E7F">
        <w:rPr>
          <w:iCs/>
        </w:rPr>
        <w:t>Evaluarea calităţii produselor. Valorificarea produselor</w:t>
      </w:r>
      <w:r w:rsidR="00C61ACA" w:rsidRPr="00ED3E7F">
        <w:rPr>
          <w:iCs/>
        </w:rPr>
        <w:t>.</w:t>
      </w:r>
    </w:p>
    <w:p w:rsidR="00D2104C" w:rsidRPr="00ED3E7F" w:rsidRDefault="00D2104C" w:rsidP="00ED3E7F">
      <w:pPr>
        <w:tabs>
          <w:tab w:val="left" w:pos="360"/>
        </w:tabs>
        <w:jc w:val="both"/>
        <w:rPr>
          <w:iCs/>
        </w:rPr>
      </w:pPr>
    </w:p>
    <w:p w:rsidR="00D2104C" w:rsidRPr="00ED3E7F" w:rsidRDefault="00D2104C" w:rsidP="00ED3E7F">
      <w:pPr>
        <w:tabs>
          <w:tab w:val="left" w:pos="360"/>
        </w:tabs>
        <w:ind w:left="720" w:hanging="360"/>
        <w:rPr>
          <w:b/>
          <w:iCs/>
        </w:rPr>
      </w:pPr>
      <w:r w:rsidRPr="00ED3E7F">
        <w:rPr>
          <w:b/>
          <w:iCs/>
        </w:rPr>
        <w:t>2.4</w:t>
      </w:r>
      <w:r w:rsidR="00C61ACA" w:rsidRPr="00ED3E7F">
        <w:rPr>
          <w:b/>
          <w:iCs/>
        </w:rPr>
        <w:t>.</w:t>
      </w:r>
      <w:r w:rsidRPr="00ED3E7F">
        <w:rPr>
          <w:b/>
          <w:iCs/>
        </w:rPr>
        <w:t xml:space="preserve">  TEHNOLOGII DE OBȚINERE A PRODUSELOR ALIMENTARE</w:t>
      </w:r>
    </w:p>
    <w:p w:rsidR="00D2104C" w:rsidRPr="00ED3E7F" w:rsidRDefault="00D2104C" w:rsidP="00ED3E7F">
      <w:pPr>
        <w:widowControl w:val="0"/>
        <w:numPr>
          <w:ilvl w:val="0"/>
          <w:numId w:val="9"/>
        </w:numPr>
        <w:tabs>
          <w:tab w:val="clear" w:pos="1080"/>
          <w:tab w:val="left" w:pos="360"/>
          <w:tab w:val="num" w:pos="720"/>
        </w:tabs>
        <w:overflowPunct w:val="0"/>
        <w:autoSpaceDE w:val="0"/>
        <w:autoSpaceDN w:val="0"/>
        <w:adjustRightInd w:val="0"/>
        <w:ind w:hanging="720"/>
        <w:jc w:val="both"/>
        <w:rPr>
          <w:iCs/>
        </w:rPr>
      </w:pPr>
      <w:r w:rsidRPr="00ED3E7F">
        <w:rPr>
          <w:iCs/>
        </w:rPr>
        <w:t xml:space="preserve">Alimente: origine, grupe de alimente și criterii de selecție; </w:t>
      </w:r>
    </w:p>
    <w:p w:rsidR="00D2104C" w:rsidRPr="00ED3E7F" w:rsidRDefault="00D2104C" w:rsidP="00ED3E7F">
      <w:pPr>
        <w:pStyle w:val="BodyTextIndent"/>
        <w:numPr>
          <w:ilvl w:val="0"/>
          <w:numId w:val="9"/>
        </w:numPr>
        <w:tabs>
          <w:tab w:val="clear" w:pos="1080"/>
          <w:tab w:val="left" w:pos="360"/>
          <w:tab w:val="num" w:pos="720"/>
        </w:tabs>
        <w:spacing w:after="0"/>
        <w:ind w:left="720"/>
        <w:jc w:val="both"/>
        <w:rPr>
          <w:iCs/>
        </w:rPr>
      </w:pPr>
      <w:r w:rsidRPr="00ED3E7F">
        <w:rPr>
          <w:iCs/>
        </w:rPr>
        <w:t>Cultura plantelor agricole şi horticole (grâu, porumb, pomicultura): importanţă, factori de mediu, depozitare și valorificare;</w:t>
      </w:r>
    </w:p>
    <w:p w:rsidR="00D2104C" w:rsidRPr="00ED3E7F" w:rsidRDefault="00D2104C" w:rsidP="00ED3E7F">
      <w:pPr>
        <w:numPr>
          <w:ilvl w:val="0"/>
          <w:numId w:val="9"/>
        </w:numPr>
        <w:tabs>
          <w:tab w:val="clear" w:pos="1080"/>
          <w:tab w:val="left" w:pos="360"/>
          <w:tab w:val="num" w:pos="720"/>
        </w:tabs>
        <w:ind w:hanging="720"/>
        <w:jc w:val="both"/>
        <w:rPr>
          <w:iCs/>
        </w:rPr>
      </w:pPr>
      <w:r w:rsidRPr="00ED3E7F">
        <w:rPr>
          <w:iCs/>
        </w:rPr>
        <w:t xml:space="preserve">Creşterea şi îngrijirea animalelor domestice: surse de hrană şi mediul de creştere, </w:t>
      </w:r>
    </w:p>
    <w:p w:rsidR="00D2104C" w:rsidRPr="00ED3E7F" w:rsidRDefault="00D2104C" w:rsidP="00ED3E7F">
      <w:pPr>
        <w:widowControl w:val="0"/>
        <w:numPr>
          <w:ilvl w:val="0"/>
          <w:numId w:val="9"/>
        </w:numPr>
        <w:tabs>
          <w:tab w:val="clear" w:pos="1080"/>
          <w:tab w:val="left" w:pos="360"/>
          <w:tab w:val="num" w:pos="720"/>
        </w:tabs>
        <w:overflowPunct w:val="0"/>
        <w:autoSpaceDE w:val="0"/>
        <w:autoSpaceDN w:val="0"/>
        <w:adjustRightInd w:val="0"/>
        <w:ind w:right="500" w:hanging="720"/>
        <w:jc w:val="both"/>
        <w:rPr>
          <w:iCs/>
        </w:rPr>
      </w:pPr>
      <w:r w:rsidRPr="00ED3E7F">
        <w:rPr>
          <w:iCs/>
        </w:rPr>
        <w:t xml:space="preserve">Meniul: clasificare, structura, criterii de întocmire </w:t>
      </w:r>
    </w:p>
    <w:p w:rsidR="00D2104C" w:rsidRPr="00ED3E7F" w:rsidRDefault="00D2104C" w:rsidP="00ED3E7F">
      <w:pPr>
        <w:widowControl w:val="0"/>
        <w:numPr>
          <w:ilvl w:val="0"/>
          <w:numId w:val="9"/>
        </w:numPr>
        <w:tabs>
          <w:tab w:val="clear" w:pos="1080"/>
          <w:tab w:val="left" w:pos="360"/>
          <w:tab w:val="num" w:pos="720"/>
        </w:tabs>
        <w:overflowPunct w:val="0"/>
        <w:autoSpaceDE w:val="0"/>
        <w:autoSpaceDN w:val="0"/>
        <w:adjustRightInd w:val="0"/>
        <w:ind w:hanging="720"/>
        <w:jc w:val="both"/>
        <w:rPr>
          <w:iCs/>
        </w:rPr>
      </w:pPr>
      <w:r w:rsidRPr="00ED3E7F">
        <w:rPr>
          <w:iCs/>
        </w:rPr>
        <w:t>Bucătăria: dotare, factori de confort, aranjarea mesei;</w:t>
      </w:r>
    </w:p>
    <w:p w:rsidR="00D2104C" w:rsidRPr="00ED3E7F" w:rsidRDefault="00D2104C" w:rsidP="00ED3E7F">
      <w:pPr>
        <w:widowControl w:val="0"/>
        <w:numPr>
          <w:ilvl w:val="0"/>
          <w:numId w:val="9"/>
        </w:numPr>
        <w:tabs>
          <w:tab w:val="clear" w:pos="1080"/>
          <w:tab w:val="left" w:pos="360"/>
          <w:tab w:val="num" w:pos="720"/>
        </w:tabs>
        <w:overflowPunct w:val="0"/>
        <w:autoSpaceDE w:val="0"/>
        <w:autoSpaceDN w:val="0"/>
        <w:adjustRightInd w:val="0"/>
        <w:ind w:hanging="720"/>
        <w:jc w:val="both"/>
        <w:rPr>
          <w:iCs/>
        </w:rPr>
      </w:pPr>
      <w:r w:rsidRPr="00ED3E7F">
        <w:rPr>
          <w:iCs/>
        </w:rPr>
        <w:t xml:space="preserve">Tehnologii de obținere a produselor alimentare în bucătărie; </w:t>
      </w:r>
    </w:p>
    <w:p w:rsidR="00D2104C" w:rsidRPr="00ED3E7F" w:rsidRDefault="00D2104C" w:rsidP="00ED3E7F">
      <w:pPr>
        <w:widowControl w:val="0"/>
        <w:numPr>
          <w:ilvl w:val="0"/>
          <w:numId w:val="9"/>
        </w:numPr>
        <w:tabs>
          <w:tab w:val="clear" w:pos="1080"/>
          <w:tab w:val="left" w:pos="360"/>
          <w:tab w:val="num" w:pos="720"/>
        </w:tabs>
        <w:overflowPunct w:val="0"/>
        <w:autoSpaceDE w:val="0"/>
        <w:autoSpaceDN w:val="0"/>
        <w:adjustRightInd w:val="0"/>
        <w:ind w:hanging="720"/>
        <w:jc w:val="both"/>
        <w:rPr>
          <w:iCs/>
        </w:rPr>
      </w:pPr>
      <w:r w:rsidRPr="00ED3E7F">
        <w:rPr>
          <w:iCs/>
        </w:rPr>
        <w:t xml:space="preserve">Respectarea normelor de igienă în activităţile din bucătărie. </w:t>
      </w:r>
    </w:p>
    <w:p w:rsidR="00D2104C" w:rsidRPr="00ED3E7F" w:rsidRDefault="00D2104C" w:rsidP="00ED3E7F">
      <w:pPr>
        <w:widowControl w:val="0"/>
        <w:numPr>
          <w:ilvl w:val="0"/>
          <w:numId w:val="9"/>
        </w:numPr>
        <w:tabs>
          <w:tab w:val="clear" w:pos="1080"/>
          <w:tab w:val="left" w:pos="360"/>
          <w:tab w:val="num" w:pos="720"/>
        </w:tabs>
        <w:overflowPunct w:val="0"/>
        <w:autoSpaceDE w:val="0"/>
        <w:autoSpaceDN w:val="0"/>
        <w:adjustRightInd w:val="0"/>
        <w:ind w:hanging="720"/>
        <w:jc w:val="both"/>
        <w:rPr>
          <w:iCs/>
        </w:rPr>
      </w:pPr>
      <w:r w:rsidRPr="00ED3E7F">
        <w:rPr>
          <w:iCs/>
        </w:rPr>
        <w:t>Păstrarea  şi conservarea alimentelor.</w:t>
      </w:r>
    </w:p>
    <w:p w:rsidR="00D2104C" w:rsidRPr="00ED3E7F" w:rsidRDefault="00D2104C" w:rsidP="00ED3E7F">
      <w:pPr>
        <w:widowControl w:val="0"/>
        <w:numPr>
          <w:ilvl w:val="0"/>
          <w:numId w:val="9"/>
        </w:numPr>
        <w:tabs>
          <w:tab w:val="clear" w:pos="1080"/>
          <w:tab w:val="left" w:pos="360"/>
          <w:tab w:val="num" w:pos="720"/>
        </w:tabs>
        <w:overflowPunct w:val="0"/>
        <w:autoSpaceDE w:val="0"/>
        <w:autoSpaceDN w:val="0"/>
        <w:adjustRightInd w:val="0"/>
        <w:ind w:hanging="720"/>
        <w:jc w:val="both"/>
        <w:rPr>
          <w:iCs/>
        </w:rPr>
      </w:pPr>
      <w:r w:rsidRPr="00ED3E7F">
        <w:rPr>
          <w:iCs/>
        </w:rPr>
        <w:t>Evaluarea calităţii produselor alimentare. Valorificarea produselor alimentare.</w:t>
      </w:r>
    </w:p>
    <w:p w:rsidR="00D2104C" w:rsidRPr="00ED3E7F" w:rsidRDefault="00D2104C" w:rsidP="00ED3E7F">
      <w:pPr>
        <w:widowControl w:val="0"/>
        <w:numPr>
          <w:ilvl w:val="0"/>
          <w:numId w:val="9"/>
        </w:numPr>
        <w:tabs>
          <w:tab w:val="clear" w:pos="1080"/>
          <w:tab w:val="left" w:pos="360"/>
          <w:tab w:val="num" w:pos="720"/>
        </w:tabs>
        <w:overflowPunct w:val="0"/>
        <w:autoSpaceDE w:val="0"/>
        <w:autoSpaceDN w:val="0"/>
        <w:adjustRightInd w:val="0"/>
        <w:ind w:hanging="720"/>
        <w:jc w:val="both"/>
        <w:rPr>
          <w:iCs/>
        </w:rPr>
      </w:pPr>
      <w:r w:rsidRPr="00ED3E7F">
        <w:rPr>
          <w:iCs/>
        </w:rPr>
        <w:t>Protecţia consumatorului</w:t>
      </w:r>
      <w:r w:rsidR="00C61ACA" w:rsidRPr="00ED3E7F">
        <w:rPr>
          <w:iCs/>
        </w:rPr>
        <w:t>.</w:t>
      </w:r>
    </w:p>
    <w:p w:rsidR="00D2104C" w:rsidRPr="00ED3E7F" w:rsidRDefault="00D2104C" w:rsidP="00ED3E7F">
      <w:pPr>
        <w:tabs>
          <w:tab w:val="left" w:pos="360"/>
        </w:tabs>
        <w:jc w:val="both"/>
        <w:rPr>
          <w:iCs/>
        </w:rPr>
      </w:pPr>
    </w:p>
    <w:p w:rsidR="00D2104C" w:rsidRPr="00ED3E7F" w:rsidRDefault="00C61ACA" w:rsidP="00ED3E7F">
      <w:pPr>
        <w:tabs>
          <w:tab w:val="left" w:pos="360"/>
        </w:tabs>
        <w:rPr>
          <w:b/>
          <w:iCs/>
        </w:rPr>
      </w:pPr>
      <w:r w:rsidRPr="00ED3E7F">
        <w:rPr>
          <w:b/>
          <w:iCs/>
        </w:rPr>
        <w:tab/>
      </w:r>
      <w:r w:rsidR="00D2104C" w:rsidRPr="00ED3E7F">
        <w:rPr>
          <w:b/>
          <w:iCs/>
        </w:rPr>
        <w:t>2.5</w:t>
      </w:r>
      <w:r w:rsidRPr="00ED3E7F">
        <w:rPr>
          <w:b/>
          <w:iCs/>
        </w:rPr>
        <w:t>.</w:t>
      </w:r>
      <w:r w:rsidR="00D2104C" w:rsidRPr="00ED3E7F">
        <w:rPr>
          <w:b/>
          <w:iCs/>
        </w:rPr>
        <w:t xml:space="preserve"> ENERGIE</w:t>
      </w:r>
    </w:p>
    <w:p w:rsidR="00D2104C" w:rsidRPr="00ED3E7F" w:rsidRDefault="00D2104C" w:rsidP="00ED3E7F">
      <w:pPr>
        <w:widowControl w:val="0"/>
        <w:numPr>
          <w:ilvl w:val="0"/>
          <w:numId w:val="14"/>
        </w:numPr>
        <w:tabs>
          <w:tab w:val="left" w:pos="360"/>
        </w:tabs>
        <w:overflowPunct w:val="0"/>
        <w:autoSpaceDE w:val="0"/>
        <w:autoSpaceDN w:val="0"/>
        <w:adjustRightInd w:val="0"/>
        <w:ind w:left="1060" w:right="20" w:hanging="700"/>
        <w:jc w:val="both"/>
        <w:rPr>
          <w:iCs/>
        </w:rPr>
      </w:pPr>
      <w:r w:rsidRPr="00ED3E7F">
        <w:rPr>
          <w:iCs/>
        </w:rPr>
        <w:t>Forme și surse de energie;</w:t>
      </w:r>
    </w:p>
    <w:p w:rsidR="00D2104C" w:rsidRPr="00ED3E7F" w:rsidRDefault="00D2104C" w:rsidP="00ED3E7F">
      <w:pPr>
        <w:widowControl w:val="0"/>
        <w:numPr>
          <w:ilvl w:val="0"/>
          <w:numId w:val="14"/>
        </w:numPr>
        <w:tabs>
          <w:tab w:val="left" w:pos="360"/>
        </w:tabs>
        <w:overflowPunct w:val="0"/>
        <w:autoSpaceDE w:val="0"/>
        <w:autoSpaceDN w:val="0"/>
        <w:adjustRightInd w:val="0"/>
        <w:ind w:left="1060" w:right="20" w:hanging="700"/>
        <w:jc w:val="both"/>
        <w:rPr>
          <w:iCs/>
        </w:rPr>
      </w:pPr>
      <w:r w:rsidRPr="00ED3E7F">
        <w:rPr>
          <w:iCs/>
        </w:rPr>
        <w:t>Elemente de limbaj grafic specific;</w:t>
      </w:r>
    </w:p>
    <w:p w:rsidR="00D2104C" w:rsidRPr="00ED3E7F" w:rsidRDefault="00D2104C" w:rsidP="00ED3E7F">
      <w:pPr>
        <w:widowControl w:val="0"/>
        <w:numPr>
          <w:ilvl w:val="0"/>
          <w:numId w:val="14"/>
        </w:numPr>
        <w:tabs>
          <w:tab w:val="left" w:pos="360"/>
        </w:tabs>
        <w:overflowPunct w:val="0"/>
        <w:autoSpaceDE w:val="0"/>
        <w:autoSpaceDN w:val="0"/>
        <w:adjustRightInd w:val="0"/>
        <w:ind w:right="20"/>
        <w:jc w:val="both"/>
        <w:rPr>
          <w:iCs/>
        </w:rPr>
      </w:pPr>
      <w:r w:rsidRPr="00ED3E7F">
        <w:rPr>
          <w:iCs/>
        </w:rPr>
        <w:t>Tehnologii de obţinere a energiei. Transport şi distribuţie prin sistemul energetic naţional;</w:t>
      </w:r>
    </w:p>
    <w:p w:rsidR="00D2104C" w:rsidRPr="00ED3E7F" w:rsidRDefault="00D2104C" w:rsidP="00ED3E7F">
      <w:pPr>
        <w:widowControl w:val="0"/>
        <w:numPr>
          <w:ilvl w:val="0"/>
          <w:numId w:val="14"/>
        </w:numPr>
        <w:tabs>
          <w:tab w:val="left" w:pos="360"/>
        </w:tabs>
        <w:overflowPunct w:val="0"/>
        <w:autoSpaceDE w:val="0"/>
        <w:autoSpaceDN w:val="0"/>
        <w:adjustRightInd w:val="0"/>
        <w:ind w:left="1060" w:right="20" w:hanging="700"/>
        <w:jc w:val="both"/>
        <w:rPr>
          <w:iCs/>
        </w:rPr>
      </w:pPr>
      <w:r w:rsidRPr="00ED3E7F">
        <w:rPr>
          <w:iCs/>
        </w:rPr>
        <w:t>Domenii de utilizare a energiei. Consumatori de energie;</w:t>
      </w:r>
    </w:p>
    <w:p w:rsidR="00D2104C" w:rsidRPr="00ED3E7F" w:rsidRDefault="00D2104C" w:rsidP="00ED3E7F">
      <w:pPr>
        <w:widowControl w:val="0"/>
        <w:numPr>
          <w:ilvl w:val="0"/>
          <w:numId w:val="14"/>
        </w:numPr>
        <w:tabs>
          <w:tab w:val="left" w:pos="360"/>
        </w:tabs>
        <w:overflowPunct w:val="0"/>
        <w:autoSpaceDE w:val="0"/>
        <w:autoSpaceDN w:val="0"/>
        <w:adjustRightInd w:val="0"/>
        <w:ind w:left="1060" w:right="20" w:hanging="700"/>
        <w:jc w:val="both"/>
        <w:rPr>
          <w:iCs/>
        </w:rPr>
      </w:pPr>
      <w:r w:rsidRPr="00ED3E7F">
        <w:rPr>
          <w:iCs/>
        </w:rPr>
        <w:t>Circuite electrice din locuință, consumatori electrocasnici;</w:t>
      </w:r>
    </w:p>
    <w:p w:rsidR="00D2104C" w:rsidRPr="00ED3E7F" w:rsidRDefault="00D2104C" w:rsidP="00ED3E7F">
      <w:pPr>
        <w:widowControl w:val="0"/>
        <w:numPr>
          <w:ilvl w:val="0"/>
          <w:numId w:val="14"/>
        </w:numPr>
        <w:tabs>
          <w:tab w:val="left" w:pos="360"/>
        </w:tabs>
        <w:overflowPunct w:val="0"/>
        <w:autoSpaceDE w:val="0"/>
        <w:autoSpaceDN w:val="0"/>
        <w:adjustRightInd w:val="0"/>
        <w:ind w:left="1060" w:right="20" w:hanging="700"/>
        <w:jc w:val="both"/>
        <w:rPr>
          <w:iCs/>
        </w:rPr>
      </w:pPr>
      <w:r w:rsidRPr="00ED3E7F">
        <w:rPr>
          <w:iCs/>
        </w:rPr>
        <w:t>Norme de securitate şi sănătate în muncă;</w:t>
      </w:r>
    </w:p>
    <w:p w:rsidR="00D2104C" w:rsidRPr="00ED3E7F" w:rsidRDefault="00D2104C" w:rsidP="00ED3E7F">
      <w:pPr>
        <w:widowControl w:val="0"/>
        <w:numPr>
          <w:ilvl w:val="0"/>
          <w:numId w:val="14"/>
        </w:numPr>
        <w:tabs>
          <w:tab w:val="left" w:pos="360"/>
        </w:tabs>
        <w:overflowPunct w:val="0"/>
        <w:autoSpaceDE w:val="0"/>
        <w:autoSpaceDN w:val="0"/>
        <w:adjustRightInd w:val="0"/>
        <w:ind w:left="1060" w:right="20" w:hanging="700"/>
        <w:jc w:val="both"/>
        <w:rPr>
          <w:iCs/>
        </w:rPr>
      </w:pPr>
      <w:r w:rsidRPr="00ED3E7F">
        <w:rPr>
          <w:iCs/>
        </w:rPr>
        <w:t>Metode de economisire a energiei electrice în locuință;</w:t>
      </w:r>
    </w:p>
    <w:p w:rsidR="00D2104C" w:rsidRPr="00ED3E7F" w:rsidRDefault="00D2104C" w:rsidP="00ED3E7F">
      <w:pPr>
        <w:widowControl w:val="0"/>
        <w:numPr>
          <w:ilvl w:val="0"/>
          <w:numId w:val="14"/>
        </w:numPr>
        <w:tabs>
          <w:tab w:val="left" w:pos="360"/>
        </w:tabs>
        <w:overflowPunct w:val="0"/>
        <w:autoSpaceDE w:val="0"/>
        <w:autoSpaceDN w:val="0"/>
        <w:adjustRightInd w:val="0"/>
        <w:ind w:left="1060" w:right="20" w:hanging="700"/>
        <w:jc w:val="both"/>
        <w:rPr>
          <w:iCs/>
        </w:rPr>
      </w:pPr>
      <w:r w:rsidRPr="00ED3E7F">
        <w:rPr>
          <w:iCs/>
        </w:rPr>
        <w:t>Impactul tehnologiilor de producere şi utilizare a energiei asupra omului şi a mediului.</w:t>
      </w:r>
    </w:p>
    <w:p w:rsidR="00D2104C" w:rsidRPr="00ED3E7F" w:rsidRDefault="00D2104C" w:rsidP="00ED3E7F">
      <w:pPr>
        <w:widowControl w:val="0"/>
        <w:tabs>
          <w:tab w:val="left" w:pos="360"/>
        </w:tabs>
        <w:autoSpaceDE w:val="0"/>
        <w:autoSpaceDN w:val="0"/>
        <w:adjustRightInd w:val="0"/>
        <w:rPr>
          <w:iCs/>
        </w:rPr>
      </w:pPr>
    </w:p>
    <w:p w:rsidR="00D2104C" w:rsidRPr="00ED3E7F" w:rsidRDefault="00D2104C" w:rsidP="00ED3E7F">
      <w:pPr>
        <w:widowControl w:val="0"/>
        <w:tabs>
          <w:tab w:val="left" w:pos="360"/>
        </w:tabs>
        <w:overflowPunct w:val="0"/>
        <w:autoSpaceDE w:val="0"/>
        <w:autoSpaceDN w:val="0"/>
        <w:adjustRightInd w:val="0"/>
        <w:ind w:left="1061"/>
        <w:jc w:val="both"/>
        <w:rPr>
          <w:iCs/>
        </w:rPr>
      </w:pPr>
    </w:p>
    <w:p w:rsidR="00D2104C" w:rsidRPr="00ED3E7F" w:rsidRDefault="00C61ACA" w:rsidP="00ED3E7F">
      <w:pPr>
        <w:tabs>
          <w:tab w:val="left" w:pos="360"/>
        </w:tabs>
        <w:rPr>
          <w:iCs/>
        </w:rPr>
      </w:pPr>
      <w:r w:rsidRPr="00ED3E7F">
        <w:rPr>
          <w:b/>
          <w:iCs/>
        </w:rPr>
        <w:tab/>
      </w:r>
      <w:r w:rsidR="00D2104C" w:rsidRPr="00ED3E7F">
        <w:rPr>
          <w:b/>
          <w:iCs/>
        </w:rPr>
        <w:t>2.6</w:t>
      </w:r>
      <w:r w:rsidRPr="00ED3E7F">
        <w:rPr>
          <w:b/>
          <w:iCs/>
        </w:rPr>
        <w:t>.</w:t>
      </w:r>
      <w:r w:rsidR="00D2104C" w:rsidRPr="00ED3E7F">
        <w:rPr>
          <w:b/>
          <w:iCs/>
        </w:rPr>
        <w:t xml:space="preserve">  FENOMENE, PROCESE ŞI OPERAŢII ECONOMICE</w:t>
      </w:r>
    </w:p>
    <w:p w:rsidR="00D2104C" w:rsidRPr="00ED3E7F" w:rsidRDefault="00C61ACA" w:rsidP="00ED3E7F">
      <w:pPr>
        <w:tabs>
          <w:tab w:val="left" w:pos="360"/>
        </w:tabs>
        <w:jc w:val="both"/>
        <w:rPr>
          <w:b/>
          <w:iCs/>
        </w:rPr>
      </w:pPr>
      <w:r w:rsidRPr="00ED3E7F">
        <w:rPr>
          <w:b/>
          <w:bCs/>
          <w:iCs/>
        </w:rPr>
        <w:tab/>
      </w:r>
      <w:r w:rsidR="00D2104C" w:rsidRPr="00ED3E7F">
        <w:rPr>
          <w:b/>
          <w:bCs/>
          <w:iCs/>
        </w:rPr>
        <w:t>A. C</w:t>
      </w:r>
      <w:r w:rsidR="00D2104C" w:rsidRPr="00ED3E7F">
        <w:rPr>
          <w:b/>
          <w:iCs/>
        </w:rPr>
        <w:t>unoştinţe economice şi marketing educaţional</w:t>
      </w:r>
    </w:p>
    <w:p w:rsidR="00D2104C" w:rsidRPr="00ED3E7F" w:rsidRDefault="00C61ACA" w:rsidP="00ED3E7F">
      <w:pPr>
        <w:tabs>
          <w:tab w:val="left" w:pos="360"/>
        </w:tabs>
        <w:jc w:val="both"/>
        <w:rPr>
          <w:iCs/>
        </w:rPr>
      </w:pPr>
      <w:r w:rsidRPr="00ED3E7F">
        <w:rPr>
          <w:iCs/>
        </w:rPr>
        <w:tab/>
      </w:r>
      <w:r w:rsidR="00D2104C" w:rsidRPr="00ED3E7F">
        <w:rPr>
          <w:iCs/>
        </w:rPr>
        <w:t>1. Mediul economic concurenţial, agenţi economici.</w:t>
      </w:r>
    </w:p>
    <w:p w:rsidR="00D2104C" w:rsidRPr="00ED3E7F" w:rsidRDefault="00C61ACA" w:rsidP="00ED3E7F">
      <w:pPr>
        <w:tabs>
          <w:tab w:val="left" w:pos="360"/>
        </w:tabs>
        <w:jc w:val="both"/>
        <w:rPr>
          <w:iCs/>
        </w:rPr>
      </w:pPr>
      <w:r w:rsidRPr="00ED3E7F">
        <w:rPr>
          <w:iCs/>
        </w:rPr>
        <w:tab/>
      </w:r>
      <w:r w:rsidR="00D2104C" w:rsidRPr="00ED3E7F">
        <w:rPr>
          <w:iCs/>
        </w:rPr>
        <w:t xml:space="preserve">2. Marketing.  Tehnici şi instrumente de marketing. </w:t>
      </w:r>
    </w:p>
    <w:p w:rsidR="00D2104C" w:rsidRPr="00ED3E7F" w:rsidRDefault="00C61ACA" w:rsidP="00ED3E7F">
      <w:pPr>
        <w:tabs>
          <w:tab w:val="left" w:pos="360"/>
        </w:tabs>
        <w:jc w:val="both"/>
        <w:rPr>
          <w:b/>
          <w:iCs/>
        </w:rPr>
      </w:pPr>
      <w:r w:rsidRPr="00ED3E7F">
        <w:rPr>
          <w:b/>
          <w:iCs/>
        </w:rPr>
        <w:tab/>
      </w:r>
      <w:r w:rsidR="00D2104C" w:rsidRPr="00ED3E7F">
        <w:rPr>
          <w:b/>
          <w:iCs/>
        </w:rPr>
        <w:t>B. Economia familiei</w:t>
      </w:r>
    </w:p>
    <w:p w:rsidR="00D2104C" w:rsidRPr="00ED3E7F" w:rsidRDefault="00D2104C" w:rsidP="00ED3E7F">
      <w:pPr>
        <w:widowControl w:val="0"/>
        <w:numPr>
          <w:ilvl w:val="0"/>
          <w:numId w:val="11"/>
        </w:numPr>
        <w:tabs>
          <w:tab w:val="left" w:pos="360"/>
          <w:tab w:val="left" w:pos="1080"/>
        </w:tabs>
        <w:autoSpaceDE w:val="0"/>
        <w:autoSpaceDN w:val="0"/>
        <w:adjustRightInd w:val="0"/>
        <w:rPr>
          <w:iCs/>
        </w:rPr>
      </w:pPr>
      <w:r w:rsidRPr="00ED3E7F">
        <w:rPr>
          <w:iCs/>
        </w:rPr>
        <w:t>Rolul familiei în producţia şi consumul de bunuri şi servicii;</w:t>
      </w:r>
    </w:p>
    <w:p w:rsidR="00D2104C" w:rsidRPr="00ED3E7F" w:rsidRDefault="00D2104C" w:rsidP="00ED3E7F">
      <w:pPr>
        <w:widowControl w:val="0"/>
        <w:numPr>
          <w:ilvl w:val="0"/>
          <w:numId w:val="11"/>
        </w:numPr>
        <w:tabs>
          <w:tab w:val="left" w:pos="360"/>
          <w:tab w:val="left" w:pos="1080"/>
        </w:tabs>
        <w:autoSpaceDE w:val="0"/>
        <w:autoSpaceDN w:val="0"/>
        <w:adjustRightInd w:val="0"/>
        <w:rPr>
          <w:iCs/>
        </w:rPr>
      </w:pPr>
      <w:r w:rsidRPr="00ED3E7F">
        <w:rPr>
          <w:iCs/>
        </w:rPr>
        <w:lastRenderedPageBreak/>
        <w:t>Nevoi şi dorinţe;</w:t>
      </w:r>
    </w:p>
    <w:p w:rsidR="00D2104C" w:rsidRPr="00ED3E7F" w:rsidRDefault="00D2104C" w:rsidP="00ED3E7F">
      <w:pPr>
        <w:widowControl w:val="0"/>
        <w:numPr>
          <w:ilvl w:val="0"/>
          <w:numId w:val="11"/>
        </w:numPr>
        <w:tabs>
          <w:tab w:val="left" w:pos="360"/>
          <w:tab w:val="left" w:pos="1080"/>
        </w:tabs>
        <w:autoSpaceDE w:val="0"/>
        <w:autoSpaceDN w:val="0"/>
        <w:adjustRightInd w:val="0"/>
        <w:rPr>
          <w:iCs/>
        </w:rPr>
      </w:pPr>
      <w:r w:rsidRPr="00ED3E7F">
        <w:rPr>
          <w:iCs/>
        </w:rPr>
        <w:t>Relaţia venituri – consum – economii;</w:t>
      </w:r>
    </w:p>
    <w:p w:rsidR="00D2104C" w:rsidRPr="00ED3E7F" w:rsidRDefault="00D2104C" w:rsidP="00ED3E7F">
      <w:pPr>
        <w:widowControl w:val="0"/>
        <w:numPr>
          <w:ilvl w:val="0"/>
          <w:numId w:val="11"/>
        </w:numPr>
        <w:tabs>
          <w:tab w:val="left" w:pos="360"/>
          <w:tab w:val="left" w:pos="1080"/>
        </w:tabs>
        <w:autoSpaceDE w:val="0"/>
        <w:autoSpaceDN w:val="0"/>
        <w:adjustRightInd w:val="0"/>
        <w:rPr>
          <w:iCs/>
        </w:rPr>
      </w:pPr>
      <w:r w:rsidRPr="00ED3E7F">
        <w:rPr>
          <w:iCs/>
        </w:rPr>
        <w:t>Comportamentul de consum;</w:t>
      </w:r>
    </w:p>
    <w:p w:rsidR="00D2104C" w:rsidRPr="00ED3E7F" w:rsidRDefault="00D2104C" w:rsidP="00ED3E7F">
      <w:pPr>
        <w:widowControl w:val="0"/>
        <w:numPr>
          <w:ilvl w:val="0"/>
          <w:numId w:val="11"/>
        </w:numPr>
        <w:tabs>
          <w:tab w:val="left" w:pos="360"/>
          <w:tab w:val="left" w:pos="1080"/>
        </w:tabs>
        <w:autoSpaceDE w:val="0"/>
        <w:autoSpaceDN w:val="0"/>
        <w:adjustRightInd w:val="0"/>
        <w:rPr>
          <w:iCs/>
        </w:rPr>
      </w:pPr>
      <w:r w:rsidRPr="00ED3E7F">
        <w:rPr>
          <w:iCs/>
        </w:rPr>
        <w:t>Calitatea produselor. Protecţia consumatorului;</w:t>
      </w:r>
    </w:p>
    <w:p w:rsidR="00D2104C" w:rsidRPr="00ED3E7F" w:rsidRDefault="00D2104C" w:rsidP="00ED3E7F">
      <w:pPr>
        <w:widowControl w:val="0"/>
        <w:numPr>
          <w:ilvl w:val="0"/>
          <w:numId w:val="11"/>
        </w:numPr>
        <w:tabs>
          <w:tab w:val="left" w:pos="360"/>
          <w:tab w:val="left" w:pos="1080"/>
        </w:tabs>
        <w:autoSpaceDE w:val="0"/>
        <w:autoSpaceDN w:val="0"/>
        <w:adjustRightInd w:val="0"/>
        <w:rPr>
          <w:iCs/>
        </w:rPr>
      </w:pPr>
      <w:r w:rsidRPr="00ED3E7F">
        <w:rPr>
          <w:iCs/>
        </w:rPr>
        <w:t>Bugetul familiei;</w:t>
      </w:r>
    </w:p>
    <w:p w:rsidR="00D2104C" w:rsidRPr="00ED3E7F" w:rsidRDefault="00D2104C" w:rsidP="00ED3E7F">
      <w:pPr>
        <w:widowControl w:val="0"/>
        <w:numPr>
          <w:ilvl w:val="0"/>
          <w:numId w:val="11"/>
        </w:numPr>
        <w:tabs>
          <w:tab w:val="left" w:pos="360"/>
          <w:tab w:val="left" w:pos="1080"/>
        </w:tabs>
        <w:autoSpaceDE w:val="0"/>
        <w:autoSpaceDN w:val="0"/>
        <w:adjustRightInd w:val="0"/>
        <w:rPr>
          <w:iCs/>
        </w:rPr>
      </w:pPr>
      <w:r w:rsidRPr="00ED3E7F">
        <w:rPr>
          <w:iCs/>
        </w:rPr>
        <w:t xml:space="preserve">Bugetul </w:t>
      </w:r>
      <w:r w:rsidR="00C61ACA" w:rsidRPr="00ED3E7F">
        <w:rPr>
          <w:iCs/>
        </w:rPr>
        <w:t>de timp.</w:t>
      </w:r>
    </w:p>
    <w:p w:rsidR="00D2104C" w:rsidRPr="00ED3E7F" w:rsidRDefault="00D2104C" w:rsidP="00ED3E7F">
      <w:pPr>
        <w:tabs>
          <w:tab w:val="left" w:pos="360"/>
        </w:tabs>
        <w:jc w:val="both"/>
        <w:rPr>
          <w:iCs/>
        </w:rPr>
      </w:pPr>
    </w:p>
    <w:p w:rsidR="00D2104C" w:rsidRPr="00ED3E7F" w:rsidRDefault="00C61ACA" w:rsidP="00ED3E7F">
      <w:pPr>
        <w:widowControl w:val="0"/>
        <w:tabs>
          <w:tab w:val="left" w:pos="360"/>
        </w:tabs>
        <w:overflowPunct w:val="0"/>
        <w:autoSpaceDE w:val="0"/>
        <w:autoSpaceDN w:val="0"/>
        <w:adjustRightInd w:val="0"/>
        <w:jc w:val="both"/>
        <w:rPr>
          <w:iCs/>
        </w:rPr>
      </w:pPr>
      <w:r w:rsidRPr="00ED3E7F">
        <w:rPr>
          <w:b/>
          <w:iCs/>
        </w:rPr>
        <w:t xml:space="preserve">      </w:t>
      </w:r>
      <w:r w:rsidR="00D2104C" w:rsidRPr="00ED3E7F">
        <w:rPr>
          <w:b/>
          <w:iCs/>
        </w:rPr>
        <w:t>2.7</w:t>
      </w:r>
      <w:r w:rsidRPr="00ED3E7F">
        <w:rPr>
          <w:b/>
          <w:iCs/>
        </w:rPr>
        <w:t>.</w:t>
      </w:r>
      <w:r w:rsidR="00D2104C" w:rsidRPr="00ED3E7F">
        <w:rPr>
          <w:b/>
          <w:iCs/>
        </w:rPr>
        <w:t xml:space="preserve">  DOMENII PROFESIONALE</w:t>
      </w:r>
    </w:p>
    <w:p w:rsidR="00D2104C" w:rsidRPr="00ED3E7F" w:rsidRDefault="00D2104C" w:rsidP="00ED3E7F">
      <w:pPr>
        <w:widowControl w:val="0"/>
        <w:numPr>
          <w:ilvl w:val="0"/>
          <w:numId w:val="15"/>
        </w:numPr>
        <w:tabs>
          <w:tab w:val="left" w:pos="360"/>
          <w:tab w:val="left" w:pos="1080"/>
        </w:tabs>
        <w:autoSpaceDE w:val="0"/>
        <w:autoSpaceDN w:val="0"/>
        <w:adjustRightInd w:val="0"/>
        <w:rPr>
          <w:iCs/>
        </w:rPr>
      </w:pPr>
      <w:r w:rsidRPr="00ED3E7F">
        <w:rPr>
          <w:iCs/>
        </w:rPr>
        <w:t>Domenii profesionale;</w:t>
      </w:r>
    </w:p>
    <w:p w:rsidR="00D2104C" w:rsidRPr="00ED3E7F" w:rsidRDefault="00D2104C" w:rsidP="00ED3E7F">
      <w:pPr>
        <w:widowControl w:val="0"/>
        <w:numPr>
          <w:ilvl w:val="0"/>
          <w:numId w:val="15"/>
        </w:numPr>
        <w:tabs>
          <w:tab w:val="left" w:pos="360"/>
          <w:tab w:val="left" w:pos="1080"/>
        </w:tabs>
        <w:autoSpaceDE w:val="0"/>
        <w:autoSpaceDN w:val="0"/>
        <w:adjustRightInd w:val="0"/>
        <w:rPr>
          <w:iCs/>
        </w:rPr>
      </w:pPr>
      <w:r w:rsidRPr="00ED3E7F">
        <w:rPr>
          <w:iCs/>
        </w:rPr>
        <w:t>Rute de formare profesională;</w:t>
      </w:r>
    </w:p>
    <w:p w:rsidR="00D2104C" w:rsidRPr="00ED3E7F" w:rsidRDefault="00D2104C" w:rsidP="00ED3E7F">
      <w:pPr>
        <w:widowControl w:val="0"/>
        <w:numPr>
          <w:ilvl w:val="0"/>
          <w:numId w:val="15"/>
        </w:numPr>
        <w:tabs>
          <w:tab w:val="left" w:pos="360"/>
          <w:tab w:val="left" w:pos="1080"/>
        </w:tabs>
        <w:autoSpaceDE w:val="0"/>
        <w:autoSpaceDN w:val="0"/>
        <w:adjustRightInd w:val="0"/>
        <w:rPr>
          <w:iCs/>
        </w:rPr>
      </w:pPr>
      <w:r w:rsidRPr="00ED3E7F">
        <w:rPr>
          <w:iCs/>
        </w:rPr>
        <w:t>Competenţe profesionale;</w:t>
      </w:r>
    </w:p>
    <w:p w:rsidR="00D2104C" w:rsidRPr="00ED3E7F" w:rsidRDefault="00D2104C" w:rsidP="00ED3E7F">
      <w:pPr>
        <w:widowControl w:val="0"/>
        <w:numPr>
          <w:ilvl w:val="0"/>
          <w:numId w:val="15"/>
        </w:numPr>
        <w:tabs>
          <w:tab w:val="left" w:pos="360"/>
          <w:tab w:val="left" w:pos="1080"/>
        </w:tabs>
        <w:autoSpaceDE w:val="0"/>
        <w:autoSpaceDN w:val="0"/>
        <w:adjustRightInd w:val="0"/>
        <w:rPr>
          <w:iCs/>
        </w:rPr>
      </w:pPr>
      <w:r w:rsidRPr="00ED3E7F">
        <w:rPr>
          <w:iCs/>
        </w:rPr>
        <w:t xml:space="preserve">Cerere şi ofertă pe piaţa muncii. </w:t>
      </w:r>
    </w:p>
    <w:p w:rsidR="00D2104C" w:rsidRPr="00ED3E7F" w:rsidRDefault="00D2104C" w:rsidP="00ED3E7F">
      <w:pPr>
        <w:widowControl w:val="0"/>
        <w:numPr>
          <w:ilvl w:val="0"/>
          <w:numId w:val="15"/>
        </w:numPr>
        <w:tabs>
          <w:tab w:val="left" w:pos="360"/>
          <w:tab w:val="left" w:pos="1080"/>
        </w:tabs>
        <w:autoSpaceDE w:val="0"/>
        <w:autoSpaceDN w:val="0"/>
        <w:adjustRightInd w:val="0"/>
        <w:rPr>
          <w:iCs/>
        </w:rPr>
      </w:pPr>
      <w:r w:rsidRPr="00ED3E7F">
        <w:rPr>
          <w:iCs/>
        </w:rPr>
        <w:t>Impactul diferitelor activit</w:t>
      </w:r>
      <w:r w:rsidR="00C61ACA" w:rsidRPr="00ED3E7F">
        <w:rPr>
          <w:iCs/>
        </w:rPr>
        <w:t>ă</w:t>
      </w:r>
      <w:r w:rsidRPr="00ED3E7F">
        <w:rPr>
          <w:iCs/>
        </w:rPr>
        <w:t>ți profesionale asupra mediului;</w:t>
      </w:r>
    </w:p>
    <w:p w:rsidR="00D2104C" w:rsidRPr="00ED3E7F" w:rsidRDefault="00D2104C" w:rsidP="00ED3E7F">
      <w:pPr>
        <w:widowControl w:val="0"/>
        <w:numPr>
          <w:ilvl w:val="0"/>
          <w:numId w:val="15"/>
        </w:numPr>
        <w:tabs>
          <w:tab w:val="left" w:pos="360"/>
          <w:tab w:val="left" w:pos="1080"/>
        </w:tabs>
        <w:autoSpaceDE w:val="0"/>
        <w:autoSpaceDN w:val="0"/>
        <w:adjustRightInd w:val="0"/>
        <w:rPr>
          <w:iCs/>
        </w:rPr>
      </w:pPr>
      <w:r w:rsidRPr="00ED3E7F">
        <w:rPr>
          <w:iCs/>
        </w:rPr>
        <w:t>Comportamentul în afaceri, planul de afaceri.</w:t>
      </w:r>
    </w:p>
    <w:p w:rsidR="00C61ACA" w:rsidRPr="00ED3E7F" w:rsidRDefault="00C61ACA" w:rsidP="00ED3E7F">
      <w:pPr>
        <w:widowControl w:val="0"/>
        <w:autoSpaceDE w:val="0"/>
        <w:autoSpaceDN w:val="0"/>
        <w:adjustRightInd w:val="0"/>
      </w:pPr>
    </w:p>
    <w:p w:rsidR="00C61ACA" w:rsidRPr="00ED3E7F" w:rsidRDefault="00C61ACA" w:rsidP="00ED3E7F">
      <w:pPr>
        <w:widowControl w:val="0"/>
        <w:autoSpaceDE w:val="0"/>
        <w:autoSpaceDN w:val="0"/>
        <w:adjustRightInd w:val="0"/>
      </w:pPr>
      <w:r w:rsidRPr="00ED3E7F">
        <w:rPr>
          <w:b/>
          <w:bCs/>
        </w:rPr>
        <w:t>COMPETENŢE SPECIFICE</w:t>
      </w:r>
    </w:p>
    <w:p w:rsidR="00C61ACA" w:rsidRPr="00ED3E7F" w:rsidRDefault="00C61ACA" w:rsidP="00ED3E7F">
      <w:pPr>
        <w:widowControl w:val="0"/>
        <w:autoSpaceDE w:val="0"/>
        <w:autoSpaceDN w:val="0"/>
        <w:adjustRightInd w:val="0"/>
      </w:pPr>
    </w:p>
    <w:p w:rsidR="00C61ACA" w:rsidRPr="00ED3E7F" w:rsidRDefault="00C61ACA" w:rsidP="00ED3E7F">
      <w:pPr>
        <w:widowControl w:val="0"/>
        <w:numPr>
          <w:ilvl w:val="0"/>
          <w:numId w:val="7"/>
        </w:numPr>
        <w:overflowPunct w:val="0"/>
        <w:autoSpaceDE w:val="0"/>
        <w:autoSpaceDN w:val="0"/>
        <w:adjustRightInd w:val="0"/>
        <w:ind w:hanging="294"/>
        <w:jc w:val="both"/>
      </w:pPr>
      <w:r w:rsidRPr="00ED3E7F">
        <w:t xml:space="preserve">Cunoaşterea şi aprofundarea de către candidaţi a conţinuturilor ştiinţifice de specialitate şi metodice pentru disciplinele/modulele de specialitate; </w:t>
      </w:r>
    </w:p>
    <w:p w:rsidR="00C61ACA" w:rsidRPr="00ED3E7F" w:rsidRDefault="00C61ACA" w:rsidP="00ED3E7F">
      <w:pPr>
        <w:widowControl w:val="0"/>
        <w:numPr>
          <w:ilvl w:val="0"/>
          <w:numId w:val="7"/>
        </w:numPr>
        <w:overflowPunct w:val="0"/>
        <w:autoSpaceDE w:val="0"/>
        <w:autoSpaceDN w:val="0"/>
        <w:adjustRightInd w:val="0"/>
        <w:ind w:hanging="294"/>
        <w:jc w:val="both"/>
      </w:pPr>
      <w:r w:rsidRPr="00ED3E7F">
        <w:t xml:space="preserve">Realizarea de conexiuni între conţinuturile disciplinelor/modulelor de specialitate şi problemele de învăţare specifice domeniului de pregătire; </w:t>
      </w:r>
    </w:p>
    <w:p w:rsidR="00C61ACA" w:rsidRPr="00ED3E7F" w:rsidRDefault="00C61ACA" w:rsidP="00ED3E7F">
      <w:pPr>
        <w:widowControl w:val="0"/>
        <w:numPr>
          <w:ilvl w:val="0"/>
          <w:numId w:val="7"/>
        </w:numPr>
        <w:overflowPunct w:val="0"/>
        <w:autoSpaceDE w:val="0"/>
        <w:autoSpaceDN w:val="0"/>
        <w:adjustRightInd w:val="0"/>
        <w:ind w:hanging="294"/>
        <w:jc w:val="both"/>
      </w:pPr>
      <w:r w:rsidRPr="00ED3E7F">
        <w:t xml:space="preserve">Realizarea corelaţiilor intra, inter şi pluridisciplinare a conţinuturilor; </w:t>
      </w:r>
    </w:p>
    <w:p w:rsidR="00C61ACA" w:rsidRPr="00ED3E7F" w:rsidRDefault="00C61ACA" w:rsidP="00ED3E7F">
      <w:pPr>
        <w:widowControl w:val="0"/>
        <w:numPr>
          <w:ilvl w:val="0"/>
          <w:numId w:val="7"/>
        </w:numPr>
        <w:overflowPunct w:val="0"/>
        <w:autoSpaceDE w:val="0"/>
        <w:autoSpaceDN w:val="0"/>
        <w:adjustRightInd w:val="0"/>
        <w:ind w:hanging="294"/>
        <w:jc w:val="both"/>
      </w:pPr>
      <w:r w:rsidRPr="00ED3E7F">
        <w:t xml:space="preserve">Operarea cu standardele de pregătire profesională şi programele şcolare pentru proiectarea unui demers didactic adaptat nivelului de învăţământ, calificării şi specificului clasei; </w:t>
      </w:r>
    </w:p>
    <w:p w:rsidR="00C61ACA" w:rsidRPr="00ED3E7F" w:rsidRDefault="00C61ACA" w:rsidP="00ED3E7F">
      <w:pPr>
        <w:widowControl w:val="0"/>
        <w:numPr>
          <w:ilvl w:val="3"/>
          <w:numId w:val="8"/>
        </w:numPr>
        <w:overflowPunct w:val="0"/>
        <w:autoSpaceDE w:val="0"/>
        <w:autoSpaceDN w:val="0"/>
        <w:adjustRightInd w:val="0"/>
        <w:ind w:left="709" w:hanging="283"/>
        <w:jc w:val="both"/>
      </w:pPr>
      <w:bookmarkStart w:id="0" w:name="page7"/>
      <w:bookmarkEnd w:id="0"/>
      <w:r w:rsidRPr="00ED3E7F">
        <w:t xml:space="preserve">Utilizarea tehnologiilor informaţionale în demersul didactic; </w:t>
      </w:r>
    </w:p>
    <w:p w:rsidR="00C61ACA" w:rsidRPr="00ED3E7F" w:rsidRDefault="00C61ACA" w:rsidP="00ED3E7F">
      <w:pPr>
        <w:widowControl w:val="0"/>
        <w:numPr>
          <w:ilvl w:val="3"/>
          <w:numId w:val="8"/>
        </w:numPr>
        <w:overflowPunct w:val="0"/>
        <w:autoSpaceDE w:val="0"/>
        <w:autoSpaceDN w:val="0"/>
        <w:adjustRightInd w:val="0"/>
        <w:ind w:left="709" w:hanging="283"/>
        <w:jc w:val="both"/>
      </w:pPr>
      <w:r w:rsidRPr="00ED3E7F">
        <w:t xml:space="preserve">Aplicarea adecvată a principiilor şi metodelor specifice didacticii disciplinelor/ modulelor tehnologice; </w:t>
      </w:r>
    </w:p>
    <w:p w:rsidR="00C61ACA" w:rsidRPr="00ED3E7F" w:rsidRDefault="00C61ACA" w:rsidP="00ED3E7F">
      <w:pPr>
        <w:widowControl w:val="0"/>
        <w:numPr>
          <w:ilvl w:val="3"/>
          <w:numId w:val="8"/>
        </w:numPr>
        <w:overflowPunct w:val="0"/>
        <w:autoSpaceDE w:val="0"/>
        <w:autoSpaceDN w:val="0"/>
        <w:adjustRightInd w:val="0"/>
        <w:ind w:left="709" w:hanging="283"/>
        <w:jc w:val="both"/>
      </w:pPr>
      <w:r w:rsidRPr="00ED3E7F">
        <w:t xml:space="preserve">Elaborarea, selectarea şi aplicarea unor metode de evaluare adecvate obiectivelor sau competenţelor vizate; </w:t>
      </w:r>
    </w:p>
    <w:p w:rsidR="00C61ACA" w:rsidRPr="00ED3E7F" w:rsidRDefault="00C61ACA" w:rsidP="00ED3E7F">
      <w:pPr>
        <w:widowControl w:val="0"/>
        <w:numPr>
          <w:ilvl w:val="3"/>
          <w:numId w:val="8"/>
        </w:numPr>
        <w:overflowPunct w:val="0"/>
        <w:autoSpaceDE w:val="0"/>
        <w:autoSpaceDN w:val="0"/>
        <w:adjustRightInd w:val="0"/>
        <w:ind w:left="709" w:hanging="283"/>
        <w:jc w:val="both"/>
      </w:pPr>
      <w:r w:rsidRPr="00ED3E7F">
        <w:t xml:space="preserve">Comunicarea eficientă cu partenerii în activitatea educaţională; </w:t>
      </w:r>
    </w:p>
    <w:p w:rsidR="00C61ACA" w:rsidRPr="00ED3E7F" w:rsidRDefault="00C61ACA" w:rsidP="00ED3E7F">
      <w:pPr>
        <w:widowControl w:val="0"/>
        <w:numPr>
          <w:ilvl w:val="3"/>
          <w:numId w:val="8"/>
        </w:numPr>
        <w:overflowPunct w:val="0"/>
        <w:autoSpaceDE w:val="0"/>
        <w:autoSpaceDN w:val="0"/>
        <w:adjustRightInd w:val="0"/>
        <w:ind w:left="709" w:hanging="283"/>
        <w:jc w:val="both"/>
      </w:pPr>
      <w:r w:rsidRPr="00ED3E7F">
        <w:t xml:space="preserve">Aplicarea unor forme de management al clasei în funcţie de activitatea de învăţare proiectată; </w:t>
      </w:r>
    </w:p>
    <w:p w:rsidR="00C61ACA" w:rsidRPr="00ED3E7F" w:rsidRDefault="00C61ACA" w:rsidP="00ED3E7F">
      <w:pPr>
        <w:widowControl w:val="0"/>
        <w:numPr>
          <w:ilvl w:val="3"/>
          <w:numId w:val="8"/>
        </w:numPr>
        <w:overflowPunct w:val="0"/>
        <w:autoSpaceDE w:val="0"/>
        <w:autoSpaceDN w:val="0"/>
        <w:adjustRightInd w:val="0"/>
        <w:ind w:left="709" w:hanging="283"/>
        <w:jc w:val="both"/>
      </w:pPr>
      <w:r w:rsidRPr="00ED3E7F">
        <w:t xml:space="preserve">Transmiterea, în funcţie de particularităţile de vârstă ale elevilor, a conţinuturilor astfel încât să dezvolte structuri operatorii, afective şi atitudinale; </w:t>
      </w:r>
    </w:p>
    <w:p w:rsidR="00C61ACA" w:rsidRPr="00ED3E7F" w:rsidRDefault="00C61ACA" w:rsidP="00ED3E7F">
      <w:pPr>
        <w:widowControl w:val="0"/>
        <w:numPr>
          <w:ilvl w:val="3"/>
          <w:numId w:val="8"/>
        </w:numPr>
        <w:overflowPunct w:val="0"/>
        <w:autoSpaceDE w:val="0"/>
        <w:autoSpaceDN w:val="0"/>
        <w:adjustRightInd w:val="0"/>
        <w:ind w:left="709" w:hanging="283"/>
        <w:jc w:val="both"/>
      </w:pPr>
      <w:r w:rsidRPr="00ED3E7F">
        <w:t xml:space="preserve">Dezvoltarea competenţele civice şi interpersonale ale elevilor şi conduita antreprenorială a acestora; </w:t>
      </w:r>
    </w:p>
    <w:p w:rsidR="00C61ACA" w:rsidRPr="00ED3E7F" w:rsidRDefault="00C61ACA" w:rsidP="00ED3E7F">
      <w:pPr>
        <w:widowControl w:val="0"/>
        <w:numPr>
          <w:ilvl w:val="3"/>
          <w:numId w:val="8"/>
        </w:numPr>
        <w:overflowPunct w:val="0"/>
        <w:autoSpaceDE w:val="0"/>
        <w:autoSpaceDN w:val="0"/>
        <w:adjustRightInd w:val="0"/>
        <w:ind w:left="709" w:hanging="283"/>
        <w:jc w:val="both"/>
      </w:pPr>
      <w:r w:rsidRPr="00ED3E7F">
        <w:t xml:space="preserve">Stimularea potenţialului fiecărui elev şi dezvoltarea creativităţii. </w:t>
      </w:r>
    </w:p>
    <w:p w:rsidR="00C61ACA" w:rsidRPr="00ED3E7F" w:rsidRDefault="00C61ACA" w:rsidP="00ED3E7F">
      <w:pPr>
        <w:tabs>
          <w:tab w:val="num" w:pos="567"/>
        </w:tabs>
        <w:ind w:hanging="1299"/>
      </w:pPr>
    </w:p>
    <w:p w:rsidR="00C61ACA" w:rsidRPr="00ED3E7F" w:rsidRDefault="00C61ACA" w:rsidP="00ED3E7F">
      <w:pPr>
        <w:pStyle w:val="Heading22"/>
        <w:jc w:val="center"/>
        <w:rPr>
          <w:b/>
          <w:bCs/>
          <w:color w:val="000000"/>
          <w:sz w:val="20"/>
          <w:szCs w:val="20"/>
          <w:lang w:val="ro-RO"/>
        </w:rPr>
      </w:pPr>
      <w:r w:rsidRPr="00ED3E7F">
        <w:rPr>
          <w:b/>
          <w:bCs/>
          <w:color w:val="000000"/>
          <w:sz w:val="20"/>
          <w:szCs w:val="20"/>
          <w:lang w:val="ro-RO"/>
        </w:rPr>
        <w:t>3. TEMATICA DIDACTICĂ A DISCIPLINEI</w:t>
      </w:r>
    </w:p>
    <w:p w:rsidR="00C61ACA" w:rsidRPr="00ED3E7F" w:rsidRDefault="00C61ACA" w:rsidP="00ED3E7F"/>
    <w:p w:rsidR="00C61ACA" w:rsidRPr="00ED3E7F" w:rsidRDefault="00C61ACA" w:rsidP="00ED3E7F">
      <w:pPr>
        <w:autoSpaceDE w:val="0"/>
        <w:autoSpaceDN w:val="0"/>
        <w:adjustRightInd w:val="0"/>
        <w:ind w:firstLine="644"/>
        <w:jc w:val="both"/>
        <w:rPr>
          <w:color w:val="000000"/>
        </w:rPr>
      </w:pPr>
      <w:r w:rsidRPr="00ED3E7F">
        <w:rPr>
          <w:bCs/>
          <w:color w:val="000000"/>
        </w:rPr>
        <w:t>1. Locul şi rolul disciplinelor/modulelor de specialitate în învăţământul preuniversitar</w:t>
      </w:r>
      <w:r w:rsidRPr="00ED3E7F">
        <w:rPr>
          <w:color w:val="000000"/>
        </w:rPr>
        <w:t xml:space="preserve">. </w:t>
      </w:r>
      <w:r w:rsidRPr="00ED3E7F">
        <w:rPr>
          <w:bCs/>
          <w:color w:val="000000"/>
        </w:rPr>
        <w:t>Construirea demersurilor didactice pentru realizarea unui învăţământ centrat pe elev.</w:t>
      </w:r>
    </w:p>
    <w:p w:rsidR="00C61ACA" w:rsidRPr="00ED3E7F" w:rsidRDefault="00C61ACA" w:rsidP="00ED3E7F">
      <w:pPr>
        <w:numPr>
          <w:ilvl w:val="1"/>
          <w:numId w:val="6"/>
        </w:numPr>
        <w:autoSpaceDE w:val="0"/>
        <w:autoSpaceDN w:val="0"/>
        <w:adjustRightInd w:val="0"/>
        <w:ind w:left="644" w:hanging="360"/>
        <w:jc w:val="both"/>
        <w:rPr>
          <w:b/>
          <w:color w:val="000000"/>
        </w:rPr>
      </w:pPr>
      <w:r w:rsidRPr="00ED3E7F">
        <w:rPr>
          <w:color w:val="000000"/>
        </w:rPr>
        <w:t xml:space="preserve">2. Curriculumul şcolar: </w:t>
      </w:r>
    </w:p>
    <w:p w:rsidR="00C61ACA" w:rsidRPr="00ED3E7F" w:rsidRDefault="00C61ACA" w:rsidP="00ED3E7F">
      <w:pPr>
        <w:ind w:firstLine="644"/>
        <w:jc w:val="both"/>
        <w:rPr>
          <w:color w:val="000000"/>
        </w:rPr>
      </w:pPr>
      <w:r w:rsidRPr="00ED3E7F">
        <w:rPr>
          <w:color w:val="000000"/>
        </w:rPr>
        <w:t>a) elemente componente (curriculum naţional, planuri-cadru, arii curriculare, trunchi comun, discipline, module);</w:t>
      </w:r>
    </w:p>
    <w:p w:rsidR="00C61ACA" w:rsidRPr="00ED3E7F" w:rsidRDefault="00C61ACA" w:rsidP="00ED3E7F">
      <w:pPr>
        <w:ind w:firstLine="644"/>
        <w:jc w:val="both"/>
        <w:rPr>
          <w:color w:val="000000"/>
        </w:rPr>
      </w:pPr>
      <w:r w:rsidRPr="00ED3E7F">
        <w:rPr>
          <w:color w:val="000000"/>
        </w:rPr>
        <w:t>b)  documente curriculare (standarde de pregătire profesională, planuri-cadru şi planuri de învăţământ, programe şcolare, manuale şcolare, auxiliare curriculare);</w:t>
      </w:r>
    </w:p>
    <w:p w:rsidR="00C61ACA" w:rsidRPr="00ED3E7F" w:rsidRDefault="00C61ACA" w:rsidP="00ED3E7F">
      <w:pPr>
        <w:ind w:firstLine="644"/>
        <w:jc w:val="both"/>
        <w:rPr>
          <w:color w:val="000000"/>
        </w:rPr>
      </w:pPr>
      <w:r w:rsidRPr="00ED3E7F">
        <w:rPr>
          <w:color w:val="000000"/>
        </w:rPr>
        <w:t>c) obiectivele predării – învăţării – evaluării la disciplinele/modulele din aria curriculară “Tehnologii”. Competenţe generale, competenţe specifice, unităţi de competenţă şi competenţe.</w:t>
      </w:r>
    </w:p>
    <w:p w:rsidR="00C61ACA" w:rsidRPr="00ED3E7F" w:rsidRDefault="00C61ACA" w:rsidP="00ED3E7F">
      <w:pPr>
        <w:ind w:firstLine="644"/>
        <w:jc w:val="both"/>
        <w:rPr>
          <w:color w:val="000000"/>
        </w:rPr>
      </w:pPr>
      <w:r w:rsidRPr="00ED3E7F">
        <w:rPr>
          <w:color w:val="000000"/>
        </w:rPr>
        <w:t xml:space="preserve">d) proiectarea curriculumului în dezvoltare locală sau la decizia şcolii de tipul:  aprofundare/extindere/opţional ca disciplină nouă; </w:t>
      </w:r>
    </w:p>
    <w:p w:rsidR="00C61ACA" w:rsidRPr="00ED3E7F" w:rsidRDefault="00C61ACA" w:rsidP="00ED3E7F">
      <w:pPr>
        <w:ind w:firstLine="644"/>
        <w:jc w:val="both"/>
        <w:rPr>
          <w:color w:val="000000"/>
        </w:rPr>
      </w:pPr>
      <w:r w:rsidRPr="00ED3E7F">
        <w:rPr>
          <w:color w:val="000000"/>
        </w:rPr>
        <w:t xml:space="preserve">3. Operaţionalizarea obiectivelor didactice: proceduri de operaţionalizare şi exemple. </w:t>
      </w:r>
    </w:p>
    <w:p w:rsidR="00C61ACA" w:rsidRPr="00ED3E7F" w:rsidRDefault="00C61ACA" w:rsidP="00ED3E7F">
      <w:pPr>
        <w:ind w:firstLine="644"/>
        <w:jc w:val="both"/>
        <w:rPr>
          <w:color w:val="000000"/>
        </w:rPr>
      </w:pPr>
      <w:r w:rsidRPr="00ED3E7F">
        <w:rPr>
          <w:color w:val="000000"/>
        </w:rPr>
        <w:t>4. Relaţia între competenţe şi conţinuturi de instruire.</w:t>
      </w:r>
    </w:p>
    <w:p w:rsidR="00C61ACA" w:rsidRPr="00ED3E7F" w:rsidRDefault="00C61ACA" w:rsidP="00ED3E7F">
      <w:pPr>
        <w:ind w:firstLine="644"/>
        <w:jc w:val="both"/>
        <w:rPr>
          <w:color w:val="000000"/>
        </w:rPr>
      </w:pPr>
      <w:r w:rsidRPr="00ED3E7F">
        <w:rPr>
          <w:color w:val="000000"/>
        </w:rPr>
        <w:t>5. Metode şi procedee de predare-învăţare:</w:t>
      </w:r>
    </w:p>
    <w:p w:rsidR="00C61ACA" w:rsidRPr="00ED3E7F" w:rsidRDefault="00C61ACA" w:rsidP="00ED3E7F">
      <w:pPr>
        <w:ind w:firstLine="720"/>
        <w:jc w:val="both"/>
        <w:rPr>
          <w:color w:val="000000"/>
        </w:rPr>
      </w:pPr>
      <w:r w:rsidRPr="00ED3E7F">
        <w:rPr>
          <w:color w:val="000000"/>
        </w:rPr>
        <w:t>a) clasificarea şi caracteristicile principalelor grupe de metode de învăţământ;</w:t>
      </w:r>
    </w:p>
    <w:p w:rsidR="00C61ACA" w:rsidRPr="00ED3E7F" w:rsidRDefault="00C61ACA" w:rsidP="00ED3E7F">
      <w:pPr>
        <w:ind w:firstLine="720"/>
        <w:jc w:val="both"/>
        <w:rPr>
          <w:color w:val="000000"/>
        </w:rPr>
      </w:pPr>
      <w:r w:rsidRPr="00ED3E7F">
        <w:rPr>
          <w:color w:val="000000"/>
        </w:rPr>
        <w:t xml:space="preserve">b) exemplificări de aplicare a unor metode specifice disciplinelor/modulelor de specialitate; </w:t>
      </w:r>
    </w:p>
    <w:p w:rsidR="00C61ACA" w:rsidRPr="00ED3E7F" w:rsidRDefault="00C61ACA" w:rsidP="00ED3E7F">
      <w:pPr>
        <w:ind w:firstLine="720"/>
        <w:jc w:val="both"/>
        <w:rPr>
          <w:color w:val="000000"/>
        </w:rPr>
      </w:pPr>
      <w:r w:rsidRPr="00ED3E7F">
        <w:rPr>
          <w:color w:val="000000"/>
        </w:rPr>
        <w:t xml:space="preserve">c) utilizarea </w:t>
      </w:r>
      <w:r w:rsidRPr="00ED3E7F">
        <w:rPr>
          <w:color w:val="000000"/>
        </w:rPr>
        <w:tab/>
        <w:t>metodelor de predare active – participative, centrate pe elev/tehnicilor de învăţare prin cooperare: metoda proiectului; studiul de caz; jocul de rol; brainstorming-ul; lucrul în echipă; problematizarea;</w:t>
      </w:r>
    </w:p>
    <w:p w:rsidR="00C61ACA" w:rsidRPr="00ED3E7F" w:rsidRDefault="00C61ACA" w:rsidP="00ED3E7F">
      <w:pPr>
        <w:ind w:firstLine="720"/>
        <w:jc w:val="both"/>
        <w:rPr>
          <w:color w:val="000000"/>
        </w:rPr>
      </w:pPr>
      <w:r w:rsidRPr="00ED3E7F">
        <w:rPr>
          <w:color w:val="000000"/>
        </w:rPr>
        <w:t>d) utilizarea tehnologiilor informatice şi de comunicare în procesul didactic; exemplificări;</w:t>
      </w:r>
    </w:p>
    <w:p w:rsidR="00C61ACA" w:rsidRPr="00ED3E7F" w:rsidRDefault="00C61ACA" w:rsidP="00ED3E7F">
      <w:pPr>
        <w:ind w:firstLine="720"/>
        <w:jc w:val="both"/>
        <w:rPr>
          <w:color w:val="000000"/>
        </w:rPr>
      </w:pPr>
      <w:r w:rsidRPr="00ED3E7F">
        <w:rPr>
          <w:color w:val="000000"/>
        </w:rPr>
        <w:t>6. Mijloacele de învăţământ şi integrarea lor în procesul de predare-învăţare-evaluare:</w:t>
      </w:r>
    </w:p>
    <w:p w:rsidR="00C61ACA" w:rsidRPr="00ED3E7F" w:rsidRDefault="00C61ACA" w:rsidP="00ED3E7F">
      <w:pPr>
        <w:ind w:firstLine="720"/>
        <w:jc w:val="both"/>
        <w:rPr>
          <w:color w:val="000000"/>
        </w:rPr>
      </w:pPr>
      <w:r w:rsidRPr="00ED3E7F">
        <w:rPr>
          <w:color w:val="000000"/>
        </w:rPr>
        <w:lastRenderedPageBreak/>
        <w:t xml:space="preserve">a)  funcţiile didactice ale mijloacelor de învăţământ; </w:t>
      </w:r>
    </w:p>
    <w:p w:rsidR="00C61ACA" w:rsidRPr="00ED3E7F" w:rsidRDefault="00C61ACA" w:rsidP="00ED3E7F">
      <w:pPr>
        <w:ind w:firstLine="720"/>
        <w:jc w:val="both"/>
        <w:rPr>
          <w:color w:val="000000"/>
        </w:rPr>
      </w:pPr>
      <w:r w:rsidRPr="00ED3E7F">
        <w:rPr>
          <w:color w:val="000000"/>
        </w:rPr>
        <w:t>b) tipuri de mijloace de învăţământ şi caracteristicile lor; exemplificări.</w:t>
      </w:r>
    </w:p>
    <w:p w:rsidR="00C61ACA" w:rsidRPr="00ED3E7F" w:rsidRDefault="00C61ACA" w:rsidP="00ED3E7F">
      <w:pPr>
        <w:ind w:firstLine="720"/>
        <w:jc w:val="both"/>
        <w:rPr>
          <w:color w:val="000000"/>
        </w:rPr>
      </w:pPr>
      <w:r w:rsidRPr="00ED3E7F">
        <w:rPr>
          <w:color w:val="000000"/>
        </w:rPr>
        <w:t xml:space="preserve">7. Medii de instruire reale şi virtuale: cabinete, laboratoare, ateliere, complexe multimedia, săli de clasă, târguri şi expoziţii, agenți economici (descriere şi condiţii de utilizare); </w:t>
      </w:r>
    </w:p>
    <w:p w:rsidR="00C61ACA" w:rsidRPr="00ED3E7F" w:rsidRDefault="00C61ACA" w:rsidP="00ED3E7F">
      <w:pPr>
        <w:ind w:firstLine="720"/>
        <w:jc w:val="both"/>
        <w:rPr>
          <w:color w:val="000000"/>
        </w:rPr>
      </w:pPr>
      <w:r w:rsidRPr="00ED3E7F">
        <w:rPr>
          <w:color w:val="000000"/>
        </w:rPr>
        <w:t xml:space="preserve">8. Forme de organizare a activităţii didactice: lecţia şi variantele de lecţii; alte forme de organizare (cercurile de elevi, consultaţiile, vizitele şi excursiile etc.).  </w:t>
      </w:r>
    </w:p>
    <w:p w:rsidR="00C61ACA" w:rsidRPr="00ED3E7F" w:rsidRDefault="00C61ACA" w:rsidP="00ED3E7F">
      <w:pPr>
        <w:ind w:firstLine="720"/>
        <w:jc w:val="both"/>
        <w:rPr>
          <w:color w:val="000000"/>
        </w:rPr>
      </w:pPr>
      <w:r w:rsidRPr="00ED3E7F">
        <w:rPr>
          <w:color w:val="000000"/>
        </w:rPr>
        <w:t xml:space="preserve">9. Evaluarea rezultatelor şcolare în concordanţă cu obiectivele curriculare şi criteriile de performanţă din standardele de pregătire profesională; </w:t>
      </w:r>
    </w:p>
    <w:p w:rsidR="00C61ACA" w:rsidRPr="00ED3E7F" w:rsidRDefault="00C61ACA" w:rsidP="00ED3E7F">
      <w:pPr>
        <w:jc w:val="both"/>
        <w:rPr>
          <w:color w:val="000000"/>
        </w:rPr>
      </w:pPr>
      <w:r w:rsidRPr="00ED3E7F">
        <w:rPr>
          <w:color w:val="000000"/>
        </w:rPr>
        <w:t xml:space="preserve">            a) evaluarea, componentă fundamentală a procesului de învăţământ: definire, funcţii; </w:t>
      </w:r>
    </w:p>
    <w:p w:rsidR="00C61ACA" w:rsidRPr="00ED3E7F" w:rsidRDefault="00C61ACA" w:rsidP="00ED3E7F">
      <w:pPr>
        <w:jc w:val="both"/>
        <w:rPr>
          <w:color w:val="000000"/>
        </w:rPr>
      </w:pPr>
      <w:r w:rsidRPr="00ED3E7F">
        <w:rPr>
          <w:color w:val="000000"/>
        </w:rPr>
        <w:tab/>
        <w:t>b) metode şi tehnici de evaluare;</w:t>
      </w:r>
    </w:p>
    <w:p w:rsidR="00C61ACA" w:rsidRPr="00ED3E7F" w:rsidRDefault="00C61ACA" w:rsidP="00ED3E7F">
      <w:pPr>
        <w:jc w:val="both"/>
        <w:rPr>
          <w:color w:val="000000"/>
        </w:rPr>
      </w:pPr>
      <w:r w:rsidRPr="00ED3E7F">
        <w:rPr>
          <w:color w:val="000000"/>
        </w:rPr>
        <w:tab/>
        <w:t>c) erori în evaluare şi modalităţi de minimizare a lor;</w:t>
      </w:r>
    </w:p>
    <w:p w:rsidR="00C61ACA" w:rsidRPr="00ED3E7F" w:rsidRDefault="00C61ACA" w:rsidP="00ED3E7F">
      <w:pPr>
        <w:ind w:firstLine="720"/>
        <w:jc w:val="both"/>
        <w:rPr>
          <w:color w:val="000000"/>
        </w:rPr>
      </w:pPr>
      <w:r w:rsidRPr="00ED3E7F">
        <w:rPr>
          <w:color w:val="000000"/>
        </w:rPr>
        <w:t xml:space="preserve">d) construirea instrumentelor de evaluare (teste, chestionare, fişe etc.); </w:t>
      </w:r>
    </w:p>
    <w:p w:rsidR="00C61ACA" w:rsidRPr="00ED3E7F" w:rsidRDefault="00C61ACA" w:rsidP="00ED3E7F">
      <w:pPr>
        <w:ind w:firstLine="720"/>
        <w:jc w:val="both"/>
        <w:rPr>
          <w:color w:val="000000"/>
        </w:rPr>
      </w:pPr>
      <w:r w:rsidRPr="00ED3E7F">
        <w:rPr>
          <w:color w:val="000000"/>
        </w:rPr>
        <w:t xml:space="preserve">e) calităţile  instrumentelor de evaluare: validitate, fidelitate, obiectivitate şi aplicabilitate; </w:t>
      </w:r>
    </w:p>
    <w:p w:rsidR="00C61ACA" w:rsidRPr="00ED3E7F" w:rsidRDefault="00C61ACA" w:rsidP="00ED3E7F">
      <w:pPr>
        <w:ind w:firstLine="720"/>
        <w:jc w:val="both"/>
        <w:rPr>
          <w:color w:val="000000"/>
        </w:rPr>
      </w:pPr>
      <w:r w:rsidRPr="00ED3E7F">
        <w:rPr>
          <w:color w:val="000000"/>
        </w:rPr>
        <w:t xml:space="preserve">f) tipologia itemilor: definiţie, clasificări, caracteristici, domenii de utilizare, reguli de </w:t>
      </w:r>
    </w:p>
    <w:p w:rsidR="00C61ACA" w:rsidRPr="00ED3E7F" w:rsidRDefault="00C61ACA" w:rsidP="00ED3E7F">
      <w:pPr>
        <w:ind w:firstLine="720"/>
        <w:jc w:val="both"/>
        <w:rPr>
          <w:color w:val="000000"/>
        </w:rPr>
      </w:pPr>
      <w:r w:rsidRPr="00ED3E7F">
        <w:rPr>
          <w:color w:val="000000"/>
        </w:rPr>
        <w:t>proiectare, modalităţi de corectare şi notare.</w:t>
      </w:r>
    </w:p>
    <w:p w:rsidR="00C61ACA" w:rsidRPr="00ED3E7F" w:rsidRDefault="00C61ACA" w:rsidP="00ED3E7F">
      <w:pPr>
        <w:ind w:firstLine="720"/>
        <w:jc w:val="both"/>
        <w:rPr>
          <w:color w:val="000000"/>
        </w:rPr>
      </w:pPr>
      <w:r w:rsidRPr="00ED3E7F">
        <w:rPr>
          <w:color w:val="000000"/>
        </w:rPr>
        <w:t>10. Proiectarea demersului didactic: planificare calendaristică, proiectarea unităţii de învăţare, proiectarea lecţiei (pentru diferite tipuri de lecţii).</w:t>
      </w:r>
    </w:p>
    <w:p w:rsidR="00C61ACA" w:rsidRPr="00ED3E7F" w:rsidRDefault="00C61ACA" w:rsidP="00ED3E7F">
      <w:pPr>
        <w:ind w:firstLine="720"/>
        <w:jc w:val="both"/>
        <w:rPr>
          <w:color w:val="000000"/>
        </w:rPr>
      </w:pPr>
      <w:r w:rsidRPr="00ED3E7F">
        <w:rPr>
          <w:color w:val="000000"/>
        </w:rPr>
        <w:t>11. Modalităţi de adaptare a procesului instructiv-educativ în vederea integrării elevilor cu cerinţe educaţionale speciale (CES).</w:t>
      </w:r>
    </w:p>
    <w:p w:rsidR="00C61ACA" w:rsidRPr="00ED3E7F" w:rsidRDefault="00C61ACA" w:rsidP="00ED3E7F">
      <w:pPr>
        <w:ind w:firstLine="720"/>
        <w:jc w:val="both"/>
      </w:pPr>
      <w:r w:rsidRPr="00ED3E7F">
        <w:t>12. Pregătirea profesorului pentru activitatea didactică (profesională de specialitate, psihopedagogică şi metodică).</w:t>
      </w:r>
    </w:p>
    <w:p w:rsidR="00C61ACA" w:rsidRPr="00ED3E7F" w:rsidRDefault="00C61ACA" w:rsidP="00ED3E7F">
      <w:pPr>
        <w:ind w:firstLine="720"/>
        <w:jc w:val="both"/>
      </w:pPr>
    </w:p>
    <w:p w:rsidR="006233FD" w:rsidRPr="00ED3E7F" w:rsidRDefault="006233FD" w:rsidP="00ED3E7F">
      <w:pPr>
        <w:jc w:val="center"/>
        <w:rPr>
          <w:b/>
        </w:rPr>
      </w:pPr>
      <w:r w:rsidRPr="00ED3E7F">
        <w:rPr>
          <w:b/>
        </w:rPr>
        <w:t>4. BIBLIOGRAFIE</w:t>
      </w:r>
    </w:p>
    <w:p w:rsidR="006233FD" w:rsidRPr="00ED3E7F" w:rsidRDefault="006233FD" w:rsidP="00ED3E7F">
      <w:pPr>
        <w:jc w:val="both"/>
        <w:rPr>
          <w:b/>
        </w:rPr>
      </w:pPr>
    </w:p>
    <w:p w:rsidR="00C61ACA" w:rsidRPr="00ED3E7F" w:rsidRDefault="00C61ACA" w:rsidP="00ED3E7F">
      <w:pPr>
        <w:jc w:val="both"/>
        <w:rPr>
          <w:b/>
        </w:rPr>
      </w:pPr>
    </w:p>
    <w:p w:rsidR="006233FD" w:rsidRPr="00ED3E7F" w:rsidRDefault="006233FD" w:rsidP="00ED3E7F">
      <w:pPr>
        <w:jc w:val="both"/>
        <w:rPr>
          <w:b/>
        </w:rPr>
      </w:pPr>
      <w:r w:rsidRPr="00ED3E7F">
        <w:rPr>
          <w:b/>
        </w:rPr>
        <w:t>TEMATICA DE SPECIALITATE</w:t>
      </w:r>
    </w:p>
    <w:p w:rsidR="00C61ACA" w:rsidRPr="00ED3E7F" w:rsidRDefault="00C61ACA" w:rsidP="00ED3E7F">
      <w:pPr>
        <w:jc w:val="both"/>
        <w:rPr>
          <w:b/>
        </w:rPr>
      </w:pPr>
    </w:p>
    <w:p w:rsidR="00D2104C" w:rsidRPr="00ED3E7F" w:rsidRDefault="00D2104C" w:rsidP="00ED3E7F">
      <w:pPr>
        <w:pStyle w:val="Heading9"/>
        <w:spacing w:before="0"/>
        <w:rPr>
          <w:rFonts w:ascii="Times New Roman" w:hAnsi="Times New Roman" w:cs="Times New Roman"/>
          <w:b/>
          <w:i w:val="0"/>
          <w:sz w:val="20"/>
          <w:szCs w:val="20"/>
        </w:rPr>
      </w:pPr>
      <w:r w:rsidRPr="00ED3E7F">
        <w:rPr>
          <w:rFonts w:ascii="Times New Roman" w:hAnsi="Times New Roman" w:cs="Times New Roman"/>
          <w:b/>
          <w:i w:val="0"/>
          <w:sz w:val="20"/>
          <w:szCs w:val="20"/>
        </w:rPr>
        <w:t>ORGANIZAREA MEDIULUI CONSTRUIT</w:t>
      </w:r>
    </w:p>
    <w:p w:rsidR="00D2104C" w:rsidRPr="00ED3E7F" w:rsidRDefault="00D2104C" w:rsidP="00ED3E7F">
      <w:pPr>
        <w:pStyle w:val="BodyTextIndent2"/>
        <w:numPr>
          <w:ilvl w:val="0"/>
          <w:numId w:val="17"/>
        </w:numPr>
        <w:tabs>
          <w:tab w:val="left" w:pos="60"/>
          <w:tab w:val="left" w:pos="720"/>
        </w:tabs>
        <w:spacing w:after="0" w:line="240" w:lineRule="auto"/>
        <w:jc w:val="both"/>
      </w:pPr>
      <w:r w:rsidRPr="00ED3E7F">
        <w:t>Iacoviţă F., ş.a. – Organizarea spaţiului înconjurător – Educaţie tehnologică, Editura Casa Corpului Didactic, I.S.J. Cluj, 2000.</w:t>
      </w:r>
    </w:p>
    <w:p w:rsidR="00D2104C" w:rsidRPr="00ED3E7F" w:rsidRDefault="00D2104C" w:rsidP="00ED3E7F">
      <w:pPr>
        <w:pStyle w:val="BodyTextIndent2"/>
        <w:numPr>
          <w:ilvl w:val="0"/>
          <w:numId w:val="17"/>
        </w:numPr>
        <w:tabs>
          <w:tab w:val="left" w:pos="60"/>
          <w:tab w:val="left" w:pos="720"/>
        </w:tabs>
        <w:spacing w:after="0" w:line="240" w:lineRule="auto"/>
        <w:jc w:val="both"/>
      </w:pPr>
      <w:r w:rsidRPr="00ED3E7F">
        <w:t>Enciclopedia Ştiinţelor, Editura Teora, Bucureşti, 1999</w:t>
      </w:r>
    </w:p>
    <w:p w:rsidR="00D2104C" w:rsidRPr="00ED3E7F" w:rsidRDefault="00D2104C" w:rsidP="00ED3E7F">
      <w:pPr>
        <w:numPr>
          <w:ilvl w:val="0"/>
          <w:numId w:val="17"/>
        </w:numPr>
        <w:jc w:val="both"/>
      </w:pPr>
      <w:r w:rsidRPr="00ED3E7F">
        <w:t>Mănescu, A., Unele probleme ale apei în localităţi, UTCB, Bucureşti, 2001</w:t>
      </w:r>
    </w:p>
    <w:p w:rsidR="00D2104C" w:rsidRPr="00ED3E7F" w:rsidRDefault="00D2104C" w:rsidP="00ED3E7F">
      <w:pPr>
        <w:numPr>
          <w:ilvl w:val="0"/>
          <w:numId w:val="17"/>
        </w:numPr>
        <w:jc w:val="both"/>
      </w:pPr>
      <w:r w:rsidRPr="00ED3E7F">
        <w:t>Mănescu, A., Sandu, M., Ianculescu, O., Alimentări cu apă, Editura Didactică şi Pedagogică RA, Bucureşti, 1994</w:t>
      </w:r>
    </w:p>
    <w:p w:rsidR="00D2104C" w:rsidRPr="00ED3E7F" w:rsidRDefault="00D2104C" w:rsidP="00ED3E7F">
      <w:pPr>
        <w:numPr>
          <w:ilvl w:val="0"/>
          <w:numId w:val="17"/>
        </w:numPr>
        <w:jc w:val="both"/>
      </w:pPr>
      <w:r w:rsidRPr="00ED3E7F">
        <w:t>Pestişanu, C., Darie, E., Vierescu, E., Construcţii, Editura Didactică şi Pedagogică RA, Bucureşti, 1995</w:t>
      </w:r>
    </w:p>
    <w:p w:rsidR="00D2104C" w:rsidRPr="00ED3E7F" w:rsidRDefault="00D2104C" w:rsidP="00ED3E7F">
      <w:pPr>
        <w:numPr>
          <w:ilvl w:val="0"/>
          <w:numId w:val="17"/>
        </w:numPr>
        <w:jc w:val="both"/>
      </w:pPr>
      <w:r w:rsidRPr="00ED3E7F">
        <w:t>Prundeanu, D.A., Organizarea spaţiului construit, Editura AMPHION, Bucureşti, 2001</w:t>
      </w:r>
    </w:p>
    <w:p w:rsidR="00D2104C" w:rsidRPr="00ED3E7F" w:rsidRDefault="00D2104C" w:rsidP="00ED3E7F">
      <w:pPr>
        <w:ind w:left="720"/>
        <w:jc w:val="both"/>
      </w:pPr>
      <w:r w:rsidRPr="00ED3E7F">
        <w:t>Manuale şcolare pentru disciplina Educaţie tehnologică aprobate de MECŞ</w:t>
      </w:r>
    </w:p>
    <w:p w:rsidR="00D2104C" w:rsidRPr="00ED3E7F" w:rsidRDefault="00D2104C" w:rsidP="00ED3E7F"/>
    <w:p w:rsidR="00D2104C" w:rsidRPr="00ED3E7F" w:rsidRDefault="00D2104C" w:rsidP="00ED3E7F">
      <w:pPr>
        <w:widowControl w:val="0"/>
        <w:overflowPunct w:val="0"/>
        <w:autoSpaceDE w:val="0"/>
        <w:autoSpaceDN w:val="0"/>
        <w:adjustRightInd w:val="0"/>
        <w:jc w:val="both"/>
        <w:rPr>
          <w:b/>
          <w:bCs/>
        </w:rPr>
      </w:pPr>
      <w:r w:rsidRPr="00ED3E7F">
        <w:rPr>
          <w:b/>
          <w:bCs/>
        </w:rPr>
        <w:t>TEHNOLOGII DE COMUNICAŢII SI TRANSPORT</w:t>
      </w:r>
    </w:p>
    <w:p w:rsidR="00D2104C" w:rsidRPr="00ED3E7F" w:rsidRDefault="00D2104C" w:rsidP="00ED3E7F">
      <w:pPr>
        <w:numPr>
          <w:ilvl w:val="0"/>
          <w:numId w:val="18"/>
        </w:numPr>
        <w:jc w:val="both"/>
      </w:pPr>
      <w:r w:rsidRPr="00ED3E7F">
        <w:t>Dorobanţu, S., Todea, A., ş.a., Utilajul şi tehnologia lucrărilor de căi de comunicaţie, Editura Didactică şi Pedagogică R.A., Bucureşti, 1995</w:t>
      </w:r>
    </w:p>
    <w:p w:rsidR="00D2104C" w:rsidRPr="00ED3E7F" w:rsidRDefault="00D2104C" w:rsidP="00ED3E7F">
      <w:pPr>
        <w:widowControl w:val="0"/>
        <w:numPr>
          <w:ilvl w:val="0"/>
          <w:numId w:val="18"/>
        </w:numPr>
        <w:overflowPunct w:val="0"/>
        <w:autoSpaceDE w:val="0"/>
        <w:autoSpaceDN w:val="0"/>
        <w:adjustRightInd w:val="0"/>
        <w:ind w:right="540"/>
      </w:pPr>
      <w:r w:rsidRPr="00ED3E7F">
        <w:t>Ferreol, G., Flaugel, N., Metode şi tehnici de exprimare scrisă şi orală, Editura POLIROM, Iaşi, 1998</w:t>
      </w:r>
    </w:p>
    <w:p w:rsidR="00D2104C" w:rsidRPr="00ED3E7F" w:rsidRDefault="00D2104C" w:rsidP="00ED3E7F">
      <w:pPr>
        <w:numPr>
          <w:ilvl w:val="0"/>
          <w:numId w:val="18"/>
        </w:numPr>
        <w:jc w:val="both"/>
      </w:pPr>
      <w:r w:rsidRPr="00ED3E7F">
        <w:t>Leţea, I., Vlăsceanu, Gh., Transporturile mondiale în secolul XX, Editura Albatros, Bucureşti, 1993</w:t>
      </w:r>
    </w:p>
    <w:p w:rsidR="00D2104C" w:rsidRPr="00ED3E7F" w:rsidRDefault="00D2104C" w:rsidP="00ED3E7F">
      <w:pPr>
        <w:widowControl w:val="0"/>
        <w:numPr>
          <w:ilvl w:val="0"/>
          <w:numId w:val="18"/>
        </w:numPr>
        <w:overflowPunct w:val="0"/>
        <w:autoSpaceDE w:val="0"/>
        <w:autoSpaceDN w:val="0"/>
        <w:adjustRightInd w:val="0"/>
        <w:ind w:right="180"/>
        <w:jc w:val="both"/>
      </w:pPr>
      <w:r w:rsidRPr="00ED3E7F">
        <w:t>Naudin, C., Comunicarea de la origini la INTERNET, Enciclopedia RAO, Bucureşti,1998</w:t>
      </w:r>
    </w:p>
    <w:p w:rsidR="00D2104C" w:rsidRPr="00ED3E7F" w:rsidRDefault="00D2104C" w:rsidP="00ED3E7F">
      <w:pPr>
        <w:numPr>
          <w:ilvl w:val="0"/>
          <w:numId w:val="18"/>
        </w:numPr>
        <w:jc w:val="both"/>
      </w:pPr>
      <w:r w:rsidRPr="00ED3E7F">
        <w:t>Norbert, G., Valsesia, M., Primii paşi în tainele tehnicii, Editura MAST, 1998</w:t>
      </w:r>
    </w:p>
    <w:p w:rsidR="00D2104C" w:rsidRPr="00ED3E7F" w:rsidRDefault="00D2104C" w:rsidP="00ED3E7F">
      <w:pPr>
        <w:numPr>
          <w:ilvl w:val="0"/>
          <w:numId w:val="18"/>
        </w:numPr>
        <w:jc w:val="both"/>
      </w:pPr>
      <w:r w:rsidRPr="00ED3E7F">
        <w:t>Parker, S., Cum se face, Enciclopedia RAO, Bucureşti, 1997</w:t>
      </w:r>
    </w:p>
    <w:p w:rsidR="00D2104C" w:rsidRPr="00ED3E7F" w:rsidRDefault="00D2104C" w:rsidP="00ED3E7F">
      <w:pPr>
        <w:widowControl w:val="0"/>
        <w:numPr>
          <w:ilvl w:val="0"/>
          <w:numId w:val="18"/>
        </w:numPr>
        <w:overflowPunct w:val="0"/>
        <w:autoSpaceDE w:val="0"/>
        <w:autoSpaceDN w:val="0"/>
        <w:adjustRightInd w:val="0"/>
        <w:jc w:val="both"/>
      </w:pPr>
      <w:r w:rsidRPr="00ED3E7F">
        <w:t>Rădulescu, T., Reţele de comunicaţii, Editura Thalia, Bucureşti, 2004</w:t>
      </w:r>
    </w:p>
    <w:p w:rsidR="00D2104C" w:rsidRPr="00ED3E7F" w:rsidRDefault="00D2104C" w:rsidP="00ED3E7F">
      <w:pPr>
        <w:widowControl w:val="0"/>
        <w:numPr>
          <w:ilvl w:val="0"/>
          <w:numId w:val="18"/>
        </w:numPr>
        <w:overflowPunct w:val="0"/>
        <w:autoSpaceDE w:val="0"/>
        <w:autoSpaceDN w:val="0"/>
        <w:adjustRightInd w:val="0"/>
        <w:jc w:val="both"/>
      </w:pPr>
      <w:r w:rsidRPr="00ED3E7F">
        <w:t>Rădulescu, T., Telecomunicaţii, Editura Teora, Bucureşti,1998</w:t>
      </w:r>
    </w:p>
    <w:p w:rsidR="00D2104C" w:rsidRPr="00ED3E7F" w:rsidRDefault="00D2104C" w:rsidP="00ED3E7F">
      <w:pPr>
        <w:numPr>
          <w:ilvl w:val="0"/>
          <w:numId w:val="18"/>
        </w:numPr>
      </w:pPr>
      <w:r w:rsidRPr="00ED3E7F">
        <w:t>Stoica, A., Tehnici de informare si comunicare, Editura All Educational, Bucureşti, 2000</w:t>
      </w:r>
    </w:p>
    <w:p w:rsidR="00D2104C" w:rsidRPr="00ED3E7F" w:rsidRDefault="00D2104C" w:rsidP="00ED3E7F">
      <w:pPr>
        <w:numPr>
          <w:ilvl w:val="0"/>
          <w:numId w:val="18"/>
        </w:numPr>
        <w:jc w:val="both"/>
      </w:pPr>
      <w:r w:rsidRPr="00ED3E7F">
        <w:t>Manuale şcolare pentru disciplina Educaţie tehnologică aprobate de MECŞ</w:t>
      </w:r>
    </w:p>
    <w:p w:rsidR="00D2104C" w:rsidRPr="00ED3E7F" w:rsidRDefault="00D2104C" w:rsidP="00ED3E7F">
      <w:pPr>
        <w:ind w:left="720"/>
      </w:pPr>
    </w:p>
    <w:p w:rsidR="00D2104C" w:rsidRPr="00ED3E7F" w:rsidRDefault="00D2104C" w:rsidP="00ED3E7F">
      <w:pPr>
        <w:rPr>
          <w:b/>
          <w:bCs/>
        </w:rPr>
      </w:pPr>
      <w:r w:rsidRPr="00ED3E7F">
        <w:rPr>
          <w:b/>
          <w:bCs/>
        </w:rPr>
        <w:t>TEHNOLOGII DE OBȚINERE A PRODUSELOR ALIMENTARE</w:t>
      </w:r>
    </w:p>
    <w:p w:rsidR="00D2104C" w:rsidRPr="00ED3E7F" w:rsidRDefault="00D2104C" w:rsidP="00ED3E7F">
      <w:pPr>
        <w:numPr>
          <w:ilvl w:val="0"/>
          <w:numId w:val="19"/>
        </w:numPr>
        <w:jc w:val="both"/>
      </w:pPr>
      <w:r w:rsidRPr="00ED3E7F">
        <w:t>Dinescu, Şt., Ştefănescu, Gh., Îndrumătorul crescătorului de animale, Editura S.C. AGRIS, Bucureşti, 1996</w:t>
      </w:r>
    </w:p>
    <w:p w:rsidR="00D2104C" w:rsidRPr="00ED3E7F" w:rsidRDefault="00D2104C" w:rsidP="00ED3E7F">
      <w:pPr>
        <w:numPr>
          <w:ilvl w:val="0"/>
          <w:numId w:val="19"/>
        </w:numPr>
        <w:jc w:val="both"/>
      </w:pPr>
      <w:r w:rsidRPr="00ED3E7F">
        <w:t>Mănescu, B., Ştefan, M., Îndrumar de tehnologie horticolă, ASE, Bucureşti, 1998</w:t>
      </w:r>
    </w:p>
    <w:p w:rsidR="00D2104C" w:rsidRPr="00ED3E7F" w:rsidRDefault="00D2104C" w:rsidP="00ED3E7F">
      <w:pPr>
        <w:pStyle w:val="Heading6"/>
        <w:keepLines w:val="0"/>
        <w:numPr>
          <w:ilvl w:val="0"/>
          <w:numId w:val="19"/>
        </w:numPr>
        <w:spacing w:before="0"/>
        <w:rPr>
          <w:rFonts w:ascii="Times New Roman" w:hAnsi="Times New Roman" w:cs="Times New Roman"/>
          <w:color w:val="auto"/>
        </w:rPr>
      </w:pPr>
      <w:r w:rsidRPr="00ED3E7F">
        <w:rPr>
          <w:rFonts w:ascii="Times New Roman" w:hAnsi="Times New Roman" w:cs="Times New Roman"/>
          <w:color w:val="auto"/>
        </w:rPr>
        <w:t xml:space="preserve">Munteanu, L., col., Grâul, Editura “Ion Ionescu de la Brad”, Iaşi, 2003 </w:t>
      </w:r>
    </w:p>
    <w:p w:rsidR="00D2104C" w:rsidRPr="00ED3E7F" w:rsidRDefault="00D2104C" w:rsidP="00ED3E7F">
      <w:pPr>
        <w:numPr>
          <w:ilvl w:val="0"/>
          <w:numId w:val="19"/>
        </w:numPr>
        <w:jc w:val="both"/>
      </w:pPr>
      <w:r w:rsidRPr="00ED3E7F">
        <w:t>Popescu, V., Legumicultura, vol.1, Editura Ceres, Bucureşti, 1996</w:t>
      </w:r>
    </w:p>
    <w:p w:rsidR="00D2104C" w:rsidRPr="00ED3E7F" w:rsidRDefault="00D2104C" w:rsidP="00ED3E7F">
      <w:pPr>
        <w:numPr>
          <w:ilvl w:val="0"/>
          <w:numId w:val="19"/>
        </w:numPr>
        <w:jc w:val="both"/>
      </w:pPr>
      <w:r w:rsidRPr="00ED3E7F">
        <w:t>Ştefănescu, S. L., Lazăr, C., Elemente de agrotehnică. Repere tehnologice în agricultură, Editura GNP, Bucureşti, 2002</w:t>
      </w:r>
    </w:p>
    <w:p w:rsidR="00D2104C" w:rsidRPr="00ED3E7F" w:rsidRDefault="00D2104C" w:rsidP="00ED3E7F">
      <w:pPr>
        <w:numPr>
          <w:ilvl w:val="0"/>
          <w:numId w:val="19"/>
        </w:numPr>
        <w:jc w:val="both"/>
      </w:pPr>
      <w:r w:rsidRPr="00ED3E7F">
        <w:lastRenderedPageBreak/>
        <w:t>Ştefănescu, S.L., Lazăr, C., Elemente de agrotehnică. Probleme de mediu asociate şi aplicaţii didactice, Editura GNP, Bucureşti, 2001</w:t>
      </w:r>
    </w:p>
    <w:p w:rsidR="00D2104C" w:rsidRPr="00ED3E7F" w:rsidRDefault="00D2104C" w:rsidP="00ED3E7F">
      <w:pPr>
        <w:numPr>
          <w:ilvl w:val="0"/>
          <w:numId w:val="19"/>
        </w:numPr>
        <w:jc w:val="both"/>
      </w:pPr>
      <w:r w:rsidRPr="00ED3E7F">
        <w:t>xxx, Cartea fermierului agricol, Editura AGRIS, Bucureşti, 1998</w:t>
      </w:r>
    </w:p>
    <w:p w:rsidR="00D2104C" w:rsidRPr="00ED3E7F" w:rsidRDefault="00D2104C" w:rsidP="00ED3E7F">
      <w:pPr>
        <w:numPr>
          <w:ilvl w:val="0"/>
          <w:numId w:val="19"/>
        </w:numPr>
        <w:jc w:val="both"/>
      </w:pPr>
      <w:r w:rsidRPr="00ED3E7F">
        <w:t>Dobrescu, E., Stavrositu, S., Tehnica servirii consumatorului, Editura Didactică şi Pedagogică, Bucureşti, 1996</w:t>
      </w:r>
    </w:p>
    <w:p w:rsidR="00D2104C" w:rsidRPr="00ED3E7F" w:rsidRDefault="00D2104C" w:rsidP="00ED3E7F">
      <w:pPr>
        <w:numPr>
          <w:ilvl w:val="0"/>
          <w:numId w:val="19"/>
        </w:numPr>
        <w:jc w:val="both"/>
      </w:pPr>
      <w:r w:rsidRPr="00ED3E7F">
        <w:t>Georgescu G., Laptele şi produsele lactate, Editura Ceres, Bucureşti, 2000</w:t>
      </w:r>
    </w:p>
    <w:p w:rsidR="00D2104C" w:rsidRPr="00ED3E7F" w:rsidRDefault="00D2104C" w:rsidP="00ED3E7F">
      <w:pPr>
        <w:numPr>
          <w:ilvl w:val="0"/>
          <w:numId w:val="19"/>
        </w:numPr>
        <w:jc w:val="both"/>
      </w:pPr>
      <w:r w:rsidRPr="00ED3E7F">
        <w:t>Mincu, I., Alimentaţia raţională a omului sănătos, Editura Medicală, Bucureşti, 1978</w:t>
      </w:r>
    </w:p>
    <w:p w:rsidR="00D2104C" w:rsidRPr="00ED3E7F" w:rsidRDefault="00D2104C" w:rsidP="00ED3E7F">
      <w:pPr>
        <w:numPr>
          <w:ilvl w:val="0"/>
          <w:numId w:val="19"/>
        </w:numPr>
        <w:jc w:val="both"/>
      </w:pPr>
      <w:r w:rsidRPr="00ED3E7F">
        <w:t>Negrea, I., Buşcă, F., Bucătăria românească, Editura NERA, Bucureşti, 1998</w:t>
      </w:r>
    </w:p>
    <w:p w:rsidR="00D2104C" w:rsidRPr="00ED3E7F" w:rsidRDefault="00D2104C" w:rsidP="00ED3E7F">
      <w:pPr>
        <w:numPr>
          <w:ilvl w:val="0"/>
          <w:numId w:val="19"/>
        </w:numPr>
        <w:jc w:val="both"/>
      </w:pPr>
      <w:r w:rsidRPr="00ED3E7F">
        <w:t>Pârjol, G., ş.a., Tehnologia culinară şi tehnica servirii, Editura Didactică şi Pedagogică, Bucureşti, 1998</w:t>
      </w:r>
    </w:p>
    <w:p w:rsidR="00D2104C" w:rsidRPr="00ED3E7F" w:rsidRDefault="00D2104C" w:rsidP="00ED3E7F">
      <w:pPr>
        <w:numPr>
          <w:ilvl w:val="0"/>
          <w:numId w:val="19"/>
        </w:numPr>
        <w:jc w:val="both"/>
      </w:pPr>
      <w:r w:rsidRPr="00ED3E7F">
        <w:t>Popescu, O., Bucur, E., (sub red.), Educaţia pentru sănătate în şcoală, Editura FIAT-LUX, Bucureşti, 1999</w:t>
      </w:r>
    </w:p>
    <w:p w:rsidR="00D2104C" w:rsidRPr="00ED3E7F" w:rsidRDefault="00D2104C" w:rsidP="00ED3E7F">
      <w:pPr>
        <w:numPr>
          <w:ilvl w:val="0"/>
          <w:numId w:val="19"/>
        </w:numPr>
        <w:jc w:val="both"/>
      </w:pPr>
      <w:r w:rsidRPr="00ED3E7F">
        <w:t>Manuale şcolare pentru disciplina Educaţie tehnologică aprobate de MECŞ</w:t>
      </w:r>
    </w:p>
    <w:p w:rsidR="00D2104C" w:rsidRPr="00ED3E7F" w:rsidRDefault="00D2104C" w:rsidP="00ED3E7F"/>
    <w:p w:rsidR="00D2104C" w:rsidRPr="00ED3E7F" w:rsidRDefault="00D2104C" w:rsidP="00ED3E7F">
      <w:pPr>
        <w:widowControl w:val="0"/>
        <w:overflowPunct w:val="0"/>
        <w:autoSpaceDE w:val="0"/>
        <w:autoSpaceDN w:val="0"/>
        <w:adjustRightInd w:val="0"/>
        <w:jc w:val="both"/>
        <w:rPr>
          <w:b/>
          <w:bCs/>
        </w:rPr>
      </w:pPr>
      <w:r w:rsidRPr="00ED3E7F">
        <w:rPr>
          <w:b/>
          <w:bCs/>
        </w:rPr>
        <w:t>TEHNOLOGII ŞI MATERIALE: LEMN, TEXTILE, PIELE, CERAMICĂ, METAL, STICLĂ, PLASTIC, CAUCIUC</w:t>
      </w:r>
    </w:p>
    <w:p w:rsidR="00D2104C" w:rsidRPr="00ED3E7F" w:rsidRDefault="00D2104C" w:rsidP="00ED3E7F">
      <w:pPr>
        <w:numPr>
          <w:ilvl w:val="0"/>
          <w:numId w:val="20"/>
        </w:numPr>
      </w:pPr>
      <w:r w:rsidRPr="00ED3E7F">
        <w:t>Baltă, V., Tehnologia sticlei, Editura Didactică şi Pedagogică, Bucureşti, 1982</w:t>
      </w:r>
    </w:p>
    <w:p w:rsidR="00D2104C" w:rsidRPr="00ED3E7F" w:rsidRDefault="00D2104C" w:rsidP="00ED3E7F">
      <w:pPr>
        <w:widowControl w:val="0"/>
        <w:numPr>
          <w:ilvl w:val="0"/>
          <w:numId w:val="20"/>
        </w:numPr>
        <w:autoSpaceDE w:val="0"/>
        <w:autoSpaceDN w:val="0"/>
        <w:adjustRightInd w:val="0"/>
      </w:pPr>
      <w:r w:rsidRPr="00ED3E7F">
        <w:t>Chinciu, D., Bazele proiectării ţesăturilor, Editura BIT, Iaşi, 1996</w:t>
      </w:r>
    </w:p>
    <w:p w:rsidR="00D2104C" w:rsidRPr="00ED3E7F" w:rsidRDefault="00D2104C" w:rsidP="00ED3E7F">
      <w:pPr>
        <w:widowControl w:val="0"/>
        <w:numPr>
          <w:ilvl w:val="0"/>
          <w:numId w:val="20"/>
        </w:numPr>
        <w:overflowPunct w:val="0"/>
        <w:autoSpaceDE w:val="0"/>
        <w:autoSpaceDN w:val="0"/>
        <w:adjustRightInd w:val="0"/>
      </w:pPr>
      <w:r w:rsidRPr="00ED3E7F">
        <w:t>Chiriţă, A., Tratat de chimie şi tehnologie a pieilor şi blănurilor, vol. I , II, Iaşi, 1999</w:t>
      </w:r>
    </w:p>
    <w:p w:rsidR="00D2104C" w:rsidRPr="00ED3E7F" w:rsidRDefault="00D2104C" w:rsidP="00ED3E7F">
      <w:pPr>
        <w:numPr>
          <w:ilvl w:val="0"/>
          <w:numId w:val="20"/>
        </w:numPr>
      </w:pPr>
      <w:r w:rsidRPr="00ED3E7F">
        <w:t>Craig, A., Rosney, C., Enciclopedia ştiinţifică pentru copii, Editura Aquila 93, Oradea,1997</w:t>
      </w:r>
    </w:p>
    <w:p w:rsidR="00D2104C" w:rsidRPr="00ED3E7F" w:rsidRDefault="00D2104C" w:rsidP="00ED3E7F">
      <w:pPr>
        <w:numPr>
          <w:ilvl w:val="0"/>
          <w:numId w:val="20"/>
        </w:numPr>
      </w:pPr>
      <w:r w:rsidRPr="00ED3E7F">
        <w:t>Gheorghescu, C., Finca, A., Nechita, M., Utilajul şi tehnologia meseriei confecţioner produse din piele şi înlocuitori, Editura Didactică şi Pedagogică RA, Bucureşti, 1993</w:t>
      </w:r>
    </w:p>
    <w:p w:rsidR="00D2104C" w:rsidRPr="00ED3E7F" w:rsidRDefault="00D2104C" w:rsidP="00ED3E7F">
      <w:pPr>
        <w:widowControl w:val="0"/>
        <w:numPr>
          <w:ilvl w:val="0"/>
          <w:numId w:val="20"/>
        </w:numPr>
        <w:overflowPunct w:val="0"/>
        <w:autoSpaceDE w:val="0"/>
        <w:autoSpaceDN w:val="0"/>
        <w:adjustRightInd w:val="0"/>
      </w:pPr>
      <w:r w:rsidRPr="00ED3E7F">
        <w:t>Iacoviţă, F., ş.a., Ghidul profesorului de Educaţie tehnologică, Editura  Casa Corpului Didactic, I.S.J. Cluj, 2001</w:t>
      </w:r>
    </w:p>
    <w:p w:rsidR="00D2104C" w:rsidRPr="00ED3E7F" w:rsidRDefault="00D2104C" w:rsidP="00ED3E7F">
      <w:pPr>
        <w:numPr>
          <w:ilvl w:val="0"/>
          <w:numId w:val="20"/>
        </w:numPr>
      </w:pPr>
      <w:r w:rsidRPr="00ED3E7F">
        <w:t>Ieacobeanu Gh., Cociu, V., Materii prime şi materiale folosite în industria uşoară, Editura Didactică şi Pedagogică R.A., Bucureşti, 1994</w:t>
      </w:r>
    </w:p>
    <w:p w:rsidR="00D2104C" w:rsidRPr="00ED3E7F" w:rsidRDefault="00D2104C" w:rsidP="00ED3E7F">
      <w:pPr>
        <w:numPr>
          <w:ilvl w:val="0"/>
          <w:numId w:val="20"/>
        </w:numPr>
      </w:pPr>
      <w:r w:rsidRPr="00ED3E7F">
        <w:t>Lichiardopol, G., ş.a., Desen tehnic, manual pentru clasa a IX-a, Editura Aramis, bucureşti, 2004</w:t>
      </w:r>
    </w:p>
    <w:p w:rsidR="00D2104C" w:rsidRPr="00ED3E7F" w:rsidRDefault="00D2104C" w:rsidP="00ED3E7F">
      <w:pPr>
        <w:widowControl w:val="0"/>
        <w:numPr>
          <w:ilvl w:val="0"/>
          <w:numId w:val="20"/>
        </w:numPr>
        <w:autoSpaceDE w:val="0"/>
        <w:autoSpaceDN w:val="0"/>
        <w:adjustRightInd w:val="0"/>
      </w:pPr>
      <w:r w:rsidRPr="00ED3E7F">
        <w:t>Malcomete, O., Fibre textile, vol. I şi II, Editura Fundaţiei Gh. Zane, Iaşi, 1995</w:t>
      </w:r>
    </w:p>
    <w:p w:rsidR="00D2104C" w:rsidRPr="00ED3E7F" w:rsidRDefault="00D2104C" w:rsidP="00ED3E7F">
      <w:pPr>
        <w:numPr>
          <w:ilvl w:val="0"/>
          <w:numId w:val="20"/>
        </w:numPr>
      </w:pPr>
      <w:r w:rsidRPr="00ED3E7F">
        <w:t xml:space="preserve">Moisă, V., Necula, Gh., Tehnologii textile şi design vestimentar, Editura ARVIN, Bucureşti, 2002 </w:t>
      </w:r>
    </w:p>
    <w:p w:rsidR="00D2104C" w:rsidRPr="00ED3E7F" w:rsidRDefault="00D2104C" w:rsidP="00ED3E7F">
      <w:pPr>
        <w:numPr>
          <w:ilvl w:val="0"/>
          <w:numId w:val="20"/>
        </w:numPr>
      </w:pPr>
      <w:r w:rsidRPr="00ED3E7F">
        <w:t>Petre, T., Iordache, G., Studiul calităţii produselor şi serviciilor, manual pentru clasa a XI-a, Editura Niculescu, 2001</w:t>
      </w:r>
    </w:p>
    <w:p w:rsidR="00D2104C" w:rsidRPr="00ED3E7F" w:rsidRDefault="00D2104C" w:rsidP="00ED3E7F">
      <w:pPr>
        <w:numPr>
          <w:ilvl w:val="0"/>
          <w:numId w:val="20"/>
        </w:numPr>
        <w:tabs>
          <w:tab w:val="left" w:pos="60"/>
          <w:tab w:val="left" w:pos="720"/>
        </w:tabs>
      </w:pPr>
      <w:r w:rsidRPr="00ED3E7F">
        <w:t>Petrilescu, M., Fabricarea produselor din lemn,Editura Economică, 2001</w:t>
      </w:r>
    </w:p>
    <w:p w:rsidR="00D2104C" w:rsidRPr="00ED3E7F" w:rsidRDefault="00D2104C" w:rsidP="00ED3E7F">
      <w:pPr>
        <w:numPr>
          <w:ilvl w:val="0"/>
          <w:numId w:val="20"/>
        </w:numPr>
      </w:pPr>
      <w:r w:rsidRPr="00ED3E7F">
        <w:t>Ponoran, I., Angelescu, A., Bazele tehnologiei, ASE, Bucureşti, 1997</w:t>
      </w:r>
    </w:p>
    <w:p w:rsidR="00D2104C" w:rsidRPr="00ED3E7F" w:rsidRDefault="00D2104C" w:rsidP="00ED3E7F">
      <w:pPr>
        <w:widowControl w:val="0"/>
        <w:numPr>
          <w:ilvl w:val="0"/>
          <w:numId w:val="20"/>
        </w:numPr>
        <w:overflowPunct w:val="0"/>
        <w:autoSpaceDE w:val="0"/>
        <w:autoSpaceDN w:val="0"/>
        <w:adjustRightInd w:val="0"/>
      </w:pPr>
      <w:r w:rsidRPr="00ED3E7F">
        <w:t>Preda, C., Structuri şi tehnologii de obţinere a materialelor textile neconvenţionale, Editura BIT, Iaşi, 1997</w:t>
      </w:r>
    </w:p>
    <w:p w:rsidR="00D2104C" w:rsidRPr="00ED3E7F" w:rsidRDefault="00D2104C" w:rsidP="00ED3E7F">
      <w:pPr>
        <w:numPr>
          <w:ilvl w:val="0"/>
          <w:numId w:val="20"/>
        </w:numPr>
      </w:pPr>
      <w:r w:rsidRPr="00ED3E7F">
        <w:t>Vasile, D. ş.a., Merceologie, manual pentru clasa a XI-a, Editura Didactică şi Pedagogică, Bucureşti, 1997</w:t>
      </w:r>
    </w:p>
    <w:p w:rsidR="00D2104C" w:rsidRPr="00ED3E7F" w:rsidRDefault="00D2104C" w:rsidP="00ED3E7F">
      <w:pPr>
        <w:numPr>
          <w:ilvl w:val="0"/>
          <w:numId w:val="20"/>
        </w:numPr>
        <w:jc w:val="both"/>
      </w:pPr>
      <w:r w:rsidRPr="00ED3E7F">
        <w:t>Manuale şcolare pentru disciplina Educaţie tehnologică aprobate de MECŞ</w:t>
      </w:r>
    </w:p>
    <w:p w:rsidR="00D2104C" w:rsidRPr="00ED3E7F" w:rsidRDefault="00D2104C" w:rsidP="00ED3E7F">
      <w:pPr>
        <w:ind w:left="720"/>
      </w:pPr>
    </w:p>
    <w:p w:rsidR="00D2104C" w:rsidRPr="00ED3E7F" w:rsidRDefault="00D2104C" w:rsidP="00ED3E7F">
      <w:pPr>
        <w:rPr>
          <w:b/>
          <w:bCs/>
        </w:rPr>
      </w:pPr>
      <w:r w:rsidRPr="00ED3E7F">
        <w:rPr>
          <w:b/>
          <w:bCs/>
        </w:rPr>
        <w:t>ENERGIE</w:t>
      </w:r>
    </w:p>
    <w:p w:rsidR="00D2104C" w:rsidRPr="00ED3E7F" w:rsidRDefault="00D2104C" w:rsidP="00ED3E7F">
      <w:pPr>
        <w:numPr>
          <w:ilvl w:val="0"/>
          <w:numId w:val="21"/>
        </w:numPr>
        <w:jc w:val="both"/>
      </w:pPr>
      <w:r w:rsidRPr="00ED3E7F">
        <w:t>Drăgulănescu, N., Moroiu, C., Moraru, D., A.B.C.</w:t>
      </w:r>
      <w:r w:rsidR="00C61ACA" w:rsidRPr="00ED3E7F">
        <w:t xml:space="preserve"> </w:t>
      </w:r>
      <w:r w:rsidRPr="00ED3E7F">
        <w:t>Electronica în imagini, Editura Didactică şi Pedagogică RA, Bucureşti, 1990</w:t>
      </w:r>
    </w:p>
    <w:p w:rsidR="00D2104C" w:rsidRPr="00ED3E7F" w:rsidRDefault="00D2104C" w:rsidP="00ED3E7F">
      <w:pPr>
        <w:numPr>
          <w:ilvl w:val="0"/>
          <w:numId w:val="21"/>
        </w:numPr>
        <w:jc w:val="both"/>
      </w:pPr>
      <w:r w:rsidRPr="00ED3E7F">
        <w:t>Naudin, C., Energia si materia, Enciclopedia RAO, Bucure</w:t>
      </w:r>
      <w:r w:rsidR="00C61ACA" w:rsidRPr="00ED3E7F">
        <w:t>ş</w:t>
      </w:r>
      <w:r w:rsidRPr="00ED3E7F">
        <w:t>ti, 1998</w:t>
      </w:r>
    </w:p>
    <w:p w:rsidR="00D2104C" w:rsidRPr="00ED3E7F" w:rsidRDefault="00D2104C" w:rsidP="00ED3E7F">
      <w:pPr>
        <w:numPr>
          <w:ilvl w:val="0"/>
          <w:numId w:val="21"/>
        </w:numPr>
        <w:jc w:val="both"/>
      </w:pPr>
      <w:r w:rsidRPr="00ED3E7F">
        <w:t>Mătieş, V., Mecatronică, Editura Didactică şi Pedagogică RA, Bucureşti, 1999</w:t>
      </w:r>
    </w:p>
    <w:p w:rsidR="00D2104C" w:rsidRPr="00ED3E7F" w:rsidRDefault="00D2104C" w:rsidP="00ED3E7F">
      <w:pPr>
        <w:numPr>
          <w:ilvl w:val="0"/>
          <w:numId w:val="21"/>
        </w:numPr>
        <w:jc w:val="both"/>
      </w:pPr>
      <w:r w:rsidRPr="00ED3E7F">
        <w:t>Mira, N., Neguş, C., Instalaţii şi echipamente electrice, Editura Didactică şi Pedagogică RA, Bucureşti, 1995</w:t>
      </w:r>
    </w:p>
    <w:p w:rsidR="00D2104C" w:rsidRPr="00ED3E7F" w:rsidRDefault="00D2104C" w:rsidP="00ED3E7F">
      <w:pPr>
        <w:numPr>
          <w:ilvl w:val="0"/>
          <w:numId w:val="21"/>
        </w:numPr>
        <w:jc w:val="both"/>
      </w:pPr>
      <w:r w:rsidRPr="00ED3E7F">
        <w:t>Manuale şcolare pentru disciplina Educaţie tehnologică aprobate de MECŞ</w:t>
      </w:r>
    </w:p>
    <w:p w:rsidR="00D2104C" w:rsidRPr="00ED3E7F" w:rsidRDefault="00D2104C" w:rsidP="00ED3E7F">
      <w:pPr>
        <w:ind w:left="720"/>
        <w:jc w:val="both"/>
      </w:pPr>
    </w:p>
    <w:p w:rsidR="00D2104C" w:rsidRPr="00ED3E7F" w:rsidRDefault="00D2104C" w:rsidP="00ED3E7F">
      <w:pPr>
        <w:rPr>
          <w:b/>
          <w:bCs/>
        </w:rPr>
      </w:pPr>
      <w:r w:rsidRPr="00ED3E7F">
        <w:rPr>
          <w:b/>
          <w:bCs/>
        </w:rPr>
        <w:t>FENOMENE, PROCESE ŞI OPERAŢII ECONOMICE</w:t>
      </w:r>
    </w:p>
    <w:p w:rsidR="00D2104C" w:rsidRPr="00ED3E7F" w:rsidRDefault="00D2104C" w:rsidP="00ED3E7F">
      <w:pPr>
        <w:pStyle w:val="BodyTextIndent"/>
        <w:numPr>
          <w:ilvl w:val="0"/>
          <w:numId w:val="22"/>
        </w:numPr>
        <w:spacing w:after="0"/>
        <w:jc w:val="both"/>
      </w:pPr>
      <w:r w:rsidRPr="00ED3E7F">
        <w:t>Kottler, P., Managementul Marketingului, Editura Teora, Bucureşti, 1997</w:t>
      </w:r>
    </w:p>
    <w:p w:rsidR="00D2104C" w:rsidRPr="00ED3E7F" w:rsidRDefault="00D2104C" w:rsidP="00ED3E7F">
      <w:pPr>
        <w:pStyle w:val="BodyTextIndent"/>
        <w:numPr>
          <w:ilvl w:val="0"/>
          <w:numId w:val="22"/>
        </w:numPr>
        <w:spacing w:after="0"/>
        <w:jc w:val="both"/>
      </w:pPr>
      <w:r w:rsidRPr="00ED3E7F">
        <w:t>Guvernul Rom</w:t>
      </w:r>
      <w:r w:rsidR="00C61ACA" w:rsidRPr="00ED3E7F">
        <w:t>â</w:t>
      </w:r>
      <w:r w:rsidRPr="00ED3E7F">
        <w:t xml:space="preserve">niei – ANIMM, Ghidul micului întreprinzător, Bucureşti, 2003; www. Animmc.ro </w:t>
      </w:r>
    </w:p>
    <w:p w:rsidR="00D2104C" w:rsidRPr="00ED3E7F" w:rsidRDefault="00D2104C" w:rsidP="00ED3E7F">
      <w:pPr>
        <w:pStyle w:val="BodyTextIndent"/>
        <w:numPr>
          <w:ilvl w:val="0"/>
          <w:numId w:val="22"/>
        </w:numPr>
        <w:spacing w:after="0"/>
        <w:jc w:val="both"/>
      </w:pPr>
      <w:r w:rsidRPr="00ED3E7F">
        <w:t>xxx, Economie, Academia de Studii Economice, Editura Economică, Bucureşti, 2005</w:t>
      </w:r>
    </w:p>
    <w:p w:rsidR="00D2104C" w:rsidRPr="00ED3E7F" w:rsidRDefault="00D2104C" w:rsidP="00ED3E7F">
      <w:pPr>
        <w:pStyle w:val="BodyTextIndent"/>
        <w:numPr>
          <w:ilvl w:val="0"/>
          <w:numId w:val="22"/>
        </w:numPr>
        <w:spacing w:after="0"/>
        <w:jc w:val="both"/>
      </w:pPr>
      <w:r w:rsidRPr="00ED3E7F">
        <w:t>Ciurea, S.,  Drăgulescu, N., Managementul calităţii totale-Standardele ISO 9004 comentate, Editura Economică, Bucureşti, 1995</w:t>
      </w:r>
    </w:p>
    <w:p w:rsidR="00D2104C" w:rsidRPr="00ED3E7F" w:rsidRDefault="00D2104C" w:rsidP="00ED3E7F">
      <w:pPr>
        <w:pStyle w:val="BodyTextIndent"/>
        <w:numPr>
          <w:ilvl w:val="0"/>
          <w:numId w:val="22"/>
        </w:numPr>
        <w:spacing w:after="0"/>
        <w:jc w:val="both"/>
      </w:pPr>
      <w:r w:rsidRPr="00ED3E7F">
        <w:t xml:space="preserve">xxx, Ghid european pentru promovarea intereselor consumatorilor -Reglementari ale Uniunii Europene </w:t>
      </w:r>
      <w:hyperlink r:id="rId7" w:history="1">
        <w:r w:rsidRPr="00ED3E7F">
          <w:rPr>
            <w:rStyle w:val="Hyperlink"/>
            <w:rFonts w:eastAsiaTheme="majorEastAsia"/>
            <w:color w:val="auto"/>
          </w:rPr>
          <w:t>www.europarl.europa.eu</w:t>
        </w:r>
      </w:hyperlink>
      <w:r w:rsidRPr="00ED3E7F">
        <w:t xml:space="preserve">; </w:t>
      </w:r>
      <w:hyperlink r:id="rId8" w:history="1">
        <w:r w:rsidRPr="00ED3E7F">
          <w:rPr>
            <w:rStyle w:val="Hyperlink"/>
            <w:rFonts w:eastAsiaTheme="majorEastAsia"/>
            <w:color w:val="auto"/>
          </w:rPr>
          <w:t>www.infoeuropa.ro</w:t>
        </w:r>
      </w:hyperlink>
    </w:p>
    <w:p w:rsidR="00D2104C" w:rsidRPr="00ED3E7F" w:rsidRDefault="00D2104C" w:rsidP="00ED3E7F">
      <w:pPr>
        <w:pStyle w:val="BodyTextIndent"/>
        <w:numPr>
          <w:ilvl w:val="0"/>
          <w:numId w:val="22"/>
        </w:numPr>
        <w:spacing w:after="0"/>
        <w:jc w:val="both"/>
      </w:pPr>
      <w:r w:rsidRPr="00ED3E7F">
        <w:t>Manuale şcolare pentru disciplina Educaţie tehnologică aprobate de MECŞ</w:t>
      </w:r>
    </w:p>
    <w:p w:rsidR="00D2104C" w:rsidRPr="00ED3E7F" w:rsidRDefault="00D2104C" w:rsidP="00ED3E7F">
      <w:pPr>
        <w:ind w:left="720"/>
      </w:pPr>
    </w:p>
    <w:p w:rsidR="00D2104C" w:rsidRPr="00ED3E7F" w:rsidRDefault="00D2104C" w:rsidP="00ED3E7F">
      <w:pPr>
        <w:widowControl w:val="0"/>
        <w:overflowPunct w:val="0"/>
        <w:autoSpaceDE w:val="0"/>
        <w:autoSpaceDN w:val="0"/>
        <w:adjustRightInd w:val="0"/>
        <w:jc w:val="both"/>
        <w:rPr>
          <w:b/>
          <w:bCs/>
        </w:rPr>
      </w:pPr>
      <w:r w:rsidRPr="00ED3E7F">
        <w:rPr>
          <w:b/>
          <w:bCs/>
        </w:rPr>
        <w:t>DOMENII PROFESIONALE</w:t>
      </w:r>
    </w:p>
    <w:p w:rsidR="00D2104C" w:rsidRPr="00ED3E7F" w:rsidRDefault="00D2104C" w:rsidP="00ED3E7F">
      <w:pPr>
        <w:pStyle w:val="Heading1"/>
        <w:numPr>
          <w:ilvl w:val="0"/>
          <w:numId w:val="23"/>
        </w:numPr>
        <w:jc w:val="both"/>
        <w:rPr>
          <w:b w:val="0"/>
          <w:bCs/>
          <w:sz w:val="20"/>
        </w:rPr>
      </w:pPr>
      <w:r w:rsidRPr="00ED3E7F">
        <w:rPr>
          <w:b w:val="0"/>
          <w:bCs/>
          <w:sz w:val="20"/>
        </w:rPr>
        <w:t>Academia Română, Dic</w:t>
      </w:r>
      <w:r w:rsidR="00C61ACA" w:rsidRPr="00ED3E7F">
        <w:rPr>
          <w:b w:val="0"/>
          <w:bCs/>
          <w:sz w:val="20"/>
        </w:rPr>
        <w:t>ţ</w:t>
      </w:r>
      <w:r w:rsidRPr="00ED3E7F">
        <w:rPr>
          <w:b w:val="0"/>
          <w:bCs/>
          <w:sz w:val="20"/>
        </w:rPr>
        <w:t xml:space="preserve">ionarul explicativ al limbii romane, Editura Univers Enciclopedic Gold, </w:t>
      </w:r>
      <w:r w:rsidR="00C61ACA" w:rsidRPr="00ED3E7F">
        <w:rPr>
          <w:b w:val="0"/>
          <w:bCs/>
          <w:sz w:val="20"/>
        </w:rPr>
        <w:t>B</w:t>
      </w:r>
      <w:r w:rsidRPr="00ED3E7F">
        <w:rPr>
          <w:b w:val="0"/>
          <w:bCs/>
          <w:sz w:val="20"/>
        </w:rPr>
        <w:t>ucureşti, 2009</w:t>
      </w:r>
    </w:p>
    <w:p w:rsidR="00D2104C" w:rsidRPr="00ED3E7F" w:rsidRDefault="00D2104C" w:rsidP="00ED3E7F">
      <w:pPr>
        <w:numPr>
          <w:ilvl w:val="0"/>
          <w:numId w:val="23"/>
        </w:numPr>
        <w:jc w:val="both"/>
      </w:pPr>
      <w:r w:rsidRPr="00ED3E7F">
        <w:t>Clasificarea ocupaţiilor din România: www.mmuncii.ro</w:t>
      </w:r>
    </w:p>
    <w:p w:rsidR="00D2104C" w:rsidRPr="00ED3E7F" w:rsidRDefault="00D2104C" w:rsidP="00ED3E7F">
      <w:pPr>
        <w:numPr>
          <w:ilvl w:val="0"/>
          <w:numId w:val="23"/>
        </w:numPr>
        <w:jc w:val="both"/>
      </w:pPr>
      <w:r w:rsidRPr="00ED3E7F">
        <w:t xml:space="preserve">Hawken, P., Cum să dezvolţi o afacere, SC Ştiinţă şi Tehnică S.A., Bucureşti, 1995 </w:t>
      </w:r>
    </w:p>
    <w:p w:rsidR="00D2104C" w:rsidRPr="00ED3E7F" w:rsidRDefault="00D2104C" w:rsidP="00ED3E7F">
      <w:pPr>
        <w:numPr>
          <w:ilvl w:val="0"/>
          <w:numId w:val="23"/>
        </w:numPr>
        <w:jc w:val="both"/>
      </w:pPr>
      <w:r w:rsidRPr="00ED3E7F">
        <w:t>Popescu, D., Conducerea afacerilor, Editura Scripta, Bucu</w:t>
      </w:r>
      <w:r w:rsidR="00C61ACA" w:rsidRPr="00ED3E7F">
        <w:t>r</w:t>
      </w:r>
      <w:r w:rsidRPr="00ED3E7F">
        <w:t>eşti, 1998</w:t>
      </w:r>
    </w:p>
    <w:p w:rsidR="00D2104C" w:rsidRPr="00ED3E7F" w:rsidRDefault="00D2104C" w:rsidP="00ED3E7F">
      <w:pPr>
        <w:numPr>
          <w:ilvl w:val="0"/>
          <w:numId w:val="23"/>
        </w:numPr>
        <w:jc w:val="both"/>
      </w:pPr>
      <w:r w:rsidRPr="00ED3E7F">
        <w:lastRenderedPageBreak/>
        <w:t>Preda, D., Ocuparea forţei de muncă şi dezvoltarea durabilă, Editura Economică, Bucureşti, 2002</w:t>
      </w:r>
    </w:p>
    <w:p w:rsidR="00D2104C" w:rsidRPr="00ED3E7F" w:rsidRDefault="00D2104C" w:rsidP="00ED3E7F">
      <w:pPr>
        <w:numPr>
          <w:ilvl w:val="0"/>
          <w:numId w:val="23"/>
        </w:numPr>
        <w:jc w:val="both"/>
      </w:pPr>
      <w:r w:rsidRPr="00ED3E7F">
        <w:t xml:space="preserve">Răbsacă, G., Piaţa muncii şi dezvoltarea durabilă, Editura Tribuna Economică, </w:t>
      </w:r>
      <w:r w:rsidR="00C61ACA" w:rsidRPr="00ED3E7F">
        <w:t>B</w:t>
      </w:r>
      <w:r w:rsidRPr="00ED3E7F">
        <w:t>ucureşti, 2003</w:t>
      </w:r>
    </w:p>
    <w:p w:rsidR="00D2104C" w:rsidRPr="00ED3E7F" w:rsidRDefault="00D2104C" w:rsidP="00ED3E7F">
      <w:pPr>
        <w:numPr>
          <w:ilvl w:val="0"/>
          <w:numId w:val="23"/>
        </w:numPr>
        <w:jc w:val="both"/>
      </w:pPr>
      <w:r w:rsidRPr="00ED3E7F">
        <w:t>Manuale şcolare pentru disciplina Educaţie tehnologică aprobate de MECŞ</w:t>
      </w:r>
    </w:p>
    <w:p w:rsidR="006233FD" w:rsidRPr="00ED3E7F" w:rsidRDefault="006233FD" w:rsidP="00ED3E7F">
      <w:pPr>
        <w:jc w:val="both"/>
        <w:rPr>
          <w:b/>
        </w:rPr>
      </w:pPr>
      <w:bookmarkStart w:id="1" w:name="_GoBack"/>
      <w:bookmarkEnd w:id="1"/>
    </w:p>
    <w:p w:rsidR="00C61ACA" w:rsidRPr="00ED3E7F" w:rsidRDefault="00C61ACA" w:rsidP="00ED3E7F">
      <w:pPr>
        <w:shd w:val="clear" w:color="auto" w:fill="FFFFFF"/>
        <w:jc w:val="both"/>
        <w:rPr>
          <w:b/>
        </w:rPr>
      </w:pPr>
      <w:r w:rsidRPr="00ED3E7F">
        <w:rPr>
          <w:b/>
        </w:rPr>
        <w:t>TEMATICA DE DIDACTICĂ A DISCIPLINEI</w:t>
      </w:r>
    </w:p>
    <w:p w:rsidR="00C61ACA" w:rsidRPr="00ED3E7F" w:rsidRDefault="00C61ACA" w:rsidP="00ED3E7F">
      <w:pPr>
        <w:shd w:val="clear" w:color="auto" w:fill="FFFFFF"/>
        <w:jc w:val="both"/>
        <w:rPr>
          <w:b/>
        </w:rPr>
      </w:pPr>
    </w:p>
    <w:tbl>
      <w:tblPr>
        <w:tblW w:w="9269" w:type="dxa"/>
        <w:tblInd w:w="365" w:type="dxa"/>
        <w:tblLayout w:type="fixed"/>
        <w:tblCellMar>
          <w:left w:w="0" w:type="dxa"/>
          <w:right w:w="0" w:type="dxa"/>
        </w:tblCellMar>
        <w:tblLook w:val="0000"/>
      </w:tblPr>
      <w:tblGrid>
        <w:gridCol w:w="360"/>
        <w:gridCol w:w="2340"/>
        <w:gridCol w:w="6569"/>
      </w:tblGrid>
      <w:tr w:rsidR="00C61ACA" w:rsidRPr="00ED3E7F" w:rsidTr="00DA1050">
        <w:trPr>
          <w:trHeight w:val="276"/>
        </w:trPr>
        <w:tc>
          <w:tcPr>
            <w:tcW w:w="360" w:type="dxa"/>
          </w:tcPr>
          <w:p w:rsidR="00C61ACA" w:rsidRPr="00ED3E7F" w:rsidRDefault="00C61ACA" w:rsidP="00ED3E7F">
            <w:pPr>
              <w:widowControl w:val="0"/>
              <w:autoSpaceDE w:val="0"/>
              <w:autoSpaceDN w:val="0"/>
              <w:adjustRightInd w:val="0"/>
            </w:pPr>
            <w:r w:rsidRPr="00ED3E7F">
              <w:t>1.</w:t>
            </w:r>
          </w:p>
        </w:tc>
        <w:tc>
          <w:tcPr>
            <w:tcW w:w="2340" w:type="dxa"/>
          </w:tcPr>
          <w:p w:rsidR="00C61ACA" w:rsidRPr="00ED3E7F" w:rsidRDefault="00C61ACA" w:rsidP="00ED3E7F">
            <w:pPr>
              <w:widowControl w:val="0"/>
              <w:autoSpaceDE w:val="0"/>
              <w:autoSpaceDN w:val="0"/>
              <w:adjustRightInd w:val="0"/>
            </w:pPr>
            <w:r w:rsidRPr="00ED3E7F">
              <w:t>Adăscăliţei, A.,</w:t>
            </w:r>
          </w:p>
        </w:tc>
        <w:tc>
          <w:tcPr>
            <w:tcW w:w="6569" w:type="dxa"/>
          </w:tcPr>
          <w:p w:rsidR="00C61ACA" w:rsidRPr="00ED3E7F" w:rsidRDefault="00C61ACA" w:rsidP="00ED3E7F">
            <w:pPr>
              <w:widowControl w:val="0"/>
              <w:autoSpaceDE w:val="0"/>
              <w:autoSpaceDN w:val="0"/>
              <w:adjustRightInd w:val="0"/>
              <w:jc w:val="both"/>
            </w:pPr>
            <w:r w:rsidRPr="00ED3E7F">
              <w:t>Instruire  asistată  de  calculator,  Editura  „Polirom”,  Iaşi, 2007</w:t>
            </w:r>
          </w:p>
        </w:tc>
      </w:tr>
      <w:tr w:rsidR="00C61ACA" w:rsidRPr="00ED3E7F" w:rsidTr="00DA1050">
        <w:trPr>
          <w:trHeight w:val="276"/>
        </w:trPr>
        <w:tc>
          <w:tcPr>
            <w:tcW w:w="360" w:type="dxa"/>
          </w:tcPr>
          <w:p w:rsidR="00C61ACA" w:rsidRPr="00ED3E7F" w:rsidRDefault="00C61ACA" w:rsidP="00ED3E7F">
            <w:pPr>
              <w:widowControl w:val="0"/>
              <w:autoSpaceDE w:val="0"/>
              <w:autoSpaceDN w:val="0"/>
              <w:adjustRightInd w:val="0"/>
            </w:pPr>
            <w:r w:rsidRPr="00ED3E7F">
              <w:t>2.</w:t>
            </w:r>
          </w:p>
        </w:tc>
        <w:tc>
          <w:tcPr>
            <w:tcW w:w="2340" w:type="dxa"/>
          </w:tcPr>
          <w:p w:rsidR="00C61ACA" w:rsidRPr="00ED3E7F" w:rsidRDefault="00C61ACA" w:rsidP="00ED3E7F">
            <w:pPr>
              <w:widowControl w:val="0"/>
              <w:autoSpaceDE w:val="0"/>
              <w:autoSpaceDN w:val="0"/>
              <w:adjustRightInd w:val="0"/>
            </w:pPr>
            <w:r w:rsidRPr="00ED3E7F">
              <w:t>Cerghit, I.,</w:t>
            </w:r>
          </w:p>
        </w:tc>
        <w:tc>
          <w:tcPr>
            <w:tcW w:w="6569" w:type="dxa"/>
          </w:tcPr>
          <w:p w:rsidR="00C61ACA" w:rsidRPr="00ED3E7F" w:rsidRDefault="00C61ACA" w:rsidP="00ED3E7F">
            <w:pPr>
              <w:widowControl w:val="0"/>
              <w:autoSpaceDE w:val="0"/>
              <w:autoSpaceDN w:val="0"/>
              <w:adjustRightInd w:val="0"/>
              <w:jc w:val="both"/>
            </w:pPr>
            <w:r w:rsidRPr="00ED3E7F">
              <w:t>Metode de învăţământ, Editura Didactică și Pedagogică, Bucureşti, 1997</w:t>
            </w:r>
          </w:p>
        </w:tc>
      </w:tr>
      <w:tr w:rsidR="00C61ACA" w:rsidRPr="00ED3E7F" w:rsidTr="00DA1050">
        <w:trPr>
          <w:trHeight w:val="276"/>
        </w:trPr>
        <w:tc>
          <w:tcPr>
            <w:tcW w:w="360" w:type="dxa"/>
          </w:tcPr>
          <w:p w:rsidR="00C61ACA" w:rsidRPr="00ED3E7F" w:rsidRDefault="00C61ACA" w:rsidP="00ED3E7F">
            <w:pPr>
              <w:widowControl w:val="0"/>
              <w:autoSpaceDE w:val="0"/>
              <w:autoSpaceDN w:val="0"/>
              <w:adjustRightInd w:val="0"/>
            </w:pPr>
            <w:r w:rsidRPr="00ED3E7F">
              <w:t>3.</w:t>
            </w:r>
          </w:p>
        </w:tc>
        <w:tc>
          <w:tcPr>
            <w:tcW w:w="2340" w:type="dxa"/>
          </w:tcPr>
          <w:p w:rsidR="00C61ACA" w:rsidRPr="00ED3E7F" w:rsidRDefault="00C61ACA" w:rsidP="00ED3E7F">
            <w:pPr>
              <w:widowControl w:val="0"/>
              <w:autoSpaceDE w:val="0"/>
              <w:autoSpaceDN w:val="0"/>
              <w:adjustRightInd w:val="0"/>
            </w:pPr>
            <w:r w:rsidRPr="00ED3E7F">
              <w:t>Carcea I.M.,</w:t>
            </w:r>
          </w:p>
        </w:tc>
        <w:tc>
          <w:tcPr>
            <w:tcW w:w="6569" w:type="dxa"/>
          </w:tcPr>
          <w:p w:rsidR="00C61ACA" w:rsidRPr="00ED3E7F" w:rsidRDefault="00C61ACA" w:rsidP="00ED3E7F">
            <w:pPr>
              <w:widowControl w:val="0"/>
              <w:autoSpaceDE w:val="0"/>
              <w:autoSpaceDN w:val="0"/>
              <w:adjustRightInd w:val="0"/>
              <w:jc w:val="both"/>
            </w:pPr>
            <w:r w:rsidRPr="00ED3E7F">
              <w:t>Consultanţă şi consiliere educaţională, Editura Didactică și Pedagogică, Bucureşti, 2005</w:t>
            </w:r>
          </w:p>
        </w:tc>
      </w:tr>
      <w:tr w:rsidR="00C61ACA" w:rsidRPr="00ED3E7F" w:rsidTr="00DA1050">
        <w:trPr>
          <w:trHeight w:val="276"/>
        </w:trPr>
        <w:tc>
          <w:tcPr>
            <w:tcW w:w="360" w:type="dxa"/>
          </w:tcPr>
          <w:p w:rsidR="00C61ACA" w:rsidRPr="00ED3E7F" w:rsidRDefault="00C61ACA" w:rsidP="00ED3E7F">
            <w:pPr>
              <w:widowControl w:val="0"/>
              <w:autoSpaceDE w:val="0"/>
              <w:autoSpaceDN w:val="0"/>
              <w:adjustRightInd w:val="0"/>
            </w:pPr>
            <w:r w:rsidRPr="00ED3E7F">
              <w:t>4.</w:t>
            </w:r>
          </w:p>
        </w:tc>
        <w:tc>
          <w:tcPr>
            <w:tcW w:w="2340" w:type="dxa"/>
          </w:tcPr>
          <w:p w:rsidR="00C61ACA" w:rsidRPr="00ED3E7F" w:rsidRDefault="00C61ACA" w:rsidP="00ED3E7F">
            <w:pPr>
              <w:widowControl w:val="0"/>
              <w:autoSpaceDE w:val="0"/>
              <w:autoSpaceDN w:val="0"/>
              <w:adjustRightInd w:val="0"/>
            </w:pPr>
            <w:r w:rsidRPr="00ED3E7F">
              <w:t>Cucoş, C.,</w:t>
            </w:r>
          </w:p>
        </w:tc>
        <w:tc>
          <w:tcPr>
            <w:tcW w:w="6569" w:type="dxa"/>
          </w:tcPr>
          <w:p w:rsidR="00C61ACA" w:rsidRPr="00ED3E7F" w:rsidRDefault="00C61ACA" w:rsidP="00ED3E7F">
            <w:pPr>
              <w:widowControl w:val="0"/>
              <w:autoSpaceDE w:val="0"/>
              <w:autoSpaceDN w:val="0"/>
              <w:adjustRightInd w:val="0"/>
              <w:jc w:val="both"/>
            </w:pPr>
            <w:r w:rsidRPr="00ED3E7F">
              <w:t>Pedagogie, Editura „Polirom”, Iaşi, 1996</w:t>
            </w:r>
          </w:p>
        </w:tc>
      </w:tr>
      <w:tr w:rsidR="00C61ACA" w:rsidRPr="00ED3E7F" w:rsidTr="00DA1050">
        <w:trPr>
          <w:trHeight w:val="276"/>
        </w:trPr>
        <w:tc>
          <w:tcPr>
            <w:tcW w:w="360" w:type="dxa"/>
          </w:tcPr>
          <w:p w:rsidR="00C61ACA" w:rsidRPr="00ED3E7F" w:rsidRDefault="00C61ACA" w:rsidP="00ED3E7F">
            <w:pPr>
              <w:widowControl w:val="0"/>
              <w:autoSpaceDE w:val="0"/>
              <w:autoSpaceDN w:val="0"/>
              <w:adjustRightInd w:val="0"/>
            </w:pPr>
            <w:r w:rsidRPr="00ED3E7F">
              <w:t>5.</w:t>
            </w:r>
          </w:p>
        </w:tc>
        <w:tc>
          <w:tcPr>
            <w:tcW w:w="2340" w:type="dxa"/>
          </w:tcPr>
          <w:p w:rsidR="00C61ACA" w:rsidRPr="00ED3E7F" w:rsidRDefault="00C61ACA" w:rsidP="00ED3E7F">
            <w:pPr>
              <w:widowControl w:val="0"/>
              <w:autoSpaceDE w:val="0"/>
              <w:autoSpaceDN w:val="0"/>
              <w:adjustRightInd w:val="0"/>
            </w:pPr>
            <w:r w:rsidRPr="00ED3E7F">
              <w:t>Cristea, S. (coord)</w:t>
            </w:r>
          </w:p>
        </w:tc>
        <w:tc>
          <w:tcPr>
            <w:tcW w:w="6569" w:type="dxa"/>
          </w:tcPr>
          <w:p w:rsidR="00C61ACA" w:rsidRPr="00ED3E7F" w:rsidRDefault="00C61ACA" w:rsidP="00ED3E7F">
            <w:pPr>
              <w:widowControl w:val="0"/>
              <w:autoSpaceDE w:val="0"/>
              <w:autoSpaceDN w:val="0"/>
              <w:adjustRightInd w:val="0"/>
              <w:jc w:val="both"/>
            </w:pPr>
            <w:r w:rsidRPr="00ED3E7F">
              <w:t>Curriculum pedagogic, Editura Didactică și Pedagogică, Bucureşti, 2006</w:t>
            </w:r>
          </w:p>
        </w:tc>
      </w:tr>
      <w:tr w:rsidR="00C61ACA" w:rsidRPr="00ED3E7F" w:rsidTr="00DA1050">
        <w:trPr>
          <w:trHeight w:val="276"/>
        </w:trPr>
        <w:tc>
          <w:tcPr>
            <w:tcW w:w="360" w:type="dxa"/>
          </w:tcPr>
          <w:p w:rsidR="00C61ACA" w:rsidRPr="00ED3E7F" w:rsidRDefault="00C61ACA" w:rsidP="00ED3E7F">
            <w:pPr>
              <w:widowControl w:val="0"/>
              <w:autoSpaceDE w:val="0"/>
              <w:autoSpaceDN w:val="0"/>
              <w:adjustRightInd w:val="0"/>
            </w:pPr>
            <w:r w:rsidRPr="00ED3E7F">
              <w:t>6.</w:t>
            </w:r>
          </w:p>
        </w:tc>
        <w:tc>
          <w:tcPr>
            <w:tcW w:w="2340" w:type="dxa"/>
          </w:tcPr>
          <w:p w:rsidR="00C61ACA" w:rsidRPr="00ED3E7F" w:rsidRDefault="00C61ACA" w:rsidP="00ED3E7F">
            <w:pPr>
              <w:widowControl w:val="0"/>
              <w:autoSpaceDE w:val="0"/>
              <w:autoSpaceDN w:val="0"/>
              <w:adjustRightInd w:val="0"/>
            </w:pPr>
            <w:r w:rsidRPr="00ED3E7F">
              <w:t>Creţu, C.,</w:t>
            </w:r>
          </w:p>
        </w:tc>
        <w:tc>
          <w:tcPr>
            <w:tcW w:w="6569" w:type="dxa"/>
          </w:tcPr>
          <w:p w:rsidR="00C61ACA" w:rsidRPr="00ED3E7F" w:rsidRDefault="00C61ACA" w:rsidP="00ED3E7F">
            <w:pPr>
              <w:widowControl w:val="0"/>
              <w:autoSpaceDE w:val="0"/>
              <w:autoSpaceDN w:val="0"/>
              <w:adjustRightInd w:val="0"/>
              <w:jc w:val="both"/>
            </w:pPr>
            <w:r w:rsidRPr="00ED3E7F">
              <w:t>Curriculum diferenţiat şi personalizat, Editura „Polirom”, Iaşi, 1998</w:t>
            </w:r>
          </w:p>
        </w:tc>
      </w:tr>
      <w:tr w:rsidR="00C61ACA" w:rsidRPr="00ED3E7F" w:rsidTr="00DA1050">
        <w:trPr>
          <w:trHeight w:val="276"/>
        </w:trPr>
        <w:tc>
          <w:tcPr>
            <w:tcW w:w="360" w:type="dxa"/>
          </w:tcPr>
          <w:p w:rsidR="00C61ACA" w:rsidRPr="00ED3E7F" w:rsidRDefault="00C61ACA" w:rsidP="00ED3E7F">
            <w:pPr>
              <w:widowControl w:val="0"/>
              <w:autoSpaceDE w:val="0"/>
              <w:autoSpaceDN w:val="0"/>
              <w:adjustRightInd w:val="0"/>
            </w:pPr>
            <w:r w:rsidRPr="00ED3E7F">
              <w:t>7.</w:t>
            </w:r>
          </w:p>
        </w:tc>
        <w:tc>
          <w:tcPr>
            <w:tcW w:w="2340" w:type="dxa"/>
          </w:tcPr>
          <w:p w:rsidR="00C61ACA" w:rsidRPr="00ED3E7F" w:rsidRDefault="00C61ACA" w:rsidP="00ED3E7F">
            <w:pPr>
              <w:widowControl w:val="0"/>
              <w:autoSpaceDE w:val="0"/>
              <w:autoSpaceDN w:val="0"/>
              <w:adjustRightInd w:val="0"/>
            </w:pPr>
            <w:r w:rsidRPr="00ED3E7F">
              <w:t>Ionescu, M., Radu, I.,</w:t>
            </w:r>
          </w:p>
        </w:tc>
        <w:tc>
          <w:tcPr>
            <w:tcW w:w="6569" w:type="dxa"/>
          </w:tcPr>
          <w:p w:rsidR="00C61ACA" w:rsidRPr="00ED3E7F" w:rsidRDefault="00C61ACA" w:rsidP="00ED3E7F">
            <w:pPr>
              <w:widowControl w:val="0"/>
              <w:autoSpaceDE w:val="0"/>
              <w:autoSpaceDN w:val="0"/>
              <w:adjustRightInd w:val="0"/>
              <w:jc w:val="both"/>
            </w:pPr>
            <w:r w:rsidRPr="00ED3E7F">
              <w:t>Didactica modernă, Editura „Dacia”, Cluj-Napoca, 1995</w:t>
            </w:r>
          </w:p>
        </w:tc>
      </w:tr>
      <w:tr w:rsidR="00C61ACA" w:rsidRPr="00ED3E7F" w:rsidTr="00DA1050">
        <w:trPr>
          <w:trHeight w:val="276"/>
        </w:trPr>
        <w:tc>
          <w:tcPr>
            <w:tcW w:w="360" w:type="dxa"/>
          </w:tcPr>
          <w:p w:rsidR="00C61ACA" w:rsidRPr="00ED3E7F" w:rsidRDefault="00C61ACA" w:rsidP="00ED3E7F">
            <w:pPr>
              <w:widowControl w:val="0"/>
              <w:autoSpaceDE w:val="0"/>
              <w:autoSpaceDN w:val="0"/>
              <w:adjustRightInd w:val="0"/>
            </w:pPr>
            <w:r w:rsidRPr="00ED3E7F">
              <w:t>8.</w:t>
            </w:r>
          </w:p>
        </w:tc>
        <w:tc>
          <w:tcPr>
            <w:tcW w:w="2340" w:type="dxa"/>
          </w:tcPr>
          <w:p w:rsidR="00C61ACA" w:rsidRPr="00ED3E7F" w:rsidRDefault="00C61ACA" w:rsidP="00ED3E7F">
            <w:pPr>
              <w:widowControl w:val="0"/>
              <w:autoSpaceDE w:val="0"/>
              <w:autoSpaceDN w:val="0"/>
              <w:adjustRightInd w:val="0"/>
            </w:pPr>
            <w:r w:rsidRPr="00ED3E7F">
              <w:t>Jinga, I., Negreţ, I.,</w:t>
            </w:r>
          </w:p>
        </w:tc>
        <w:tc>
          <w:tcPr>
            <w:tcW w:w="6569" w:type="dxa"/>
          </w:tcPr>
          <w:p w:rsidR="00C61ACA" w:rsidRPr="00ED3E7F" w:rsidRDefault="00C61ACA" w:rsidP="00ED3E7F">
            <w:pPr>
              <w:widowControl w:val="0"/>
              <w:autoSpaceDE w:val="0"/>
              <w:autoSpaceDN w:val="0"/>
              <w:adjustRightInd w:val="0"/>
              <w:jc w:val="both"/>
            </w:pPr>
            <w:r w:rsidRPr="00ED3E7F">
              <w:t>Învăţarea eficientă, EDITIS, Bucureşti, 1994</w:t>
            </w:r>
          </w:p>
        </w:tc>
      </w:tr>
      <w:tr w:rsidR="00C61ACA" w:rsidRPr="00ED3E7F" w:rsidTr="00DA1050">
        <w:trPr>
          <w:trHeight w:val="562"/>
        </w:trPr>
        <w:tc>
          <w:tcPr>
            <w:tcW w:w="360" w:type="dxa"/>
          </w:tcPr>
          <w:p w:rsidR="00C61ACA" w:rsidRPr="00ED3E7F" w:rsidRDefault="00C61ACA" w:rsidP="00ED3E7F">
            <w:pPr>
              <w:widowControl w:val="0"/>
              <w:autoSpaceDE w:val="0"/>
              <w:autoSpaceDN w:val="0"/>
              <w:adjustRightInd w:val="0"/>
            </w:pPr>
            <w:r w:rsidRPr="00ED3E7F">
              <w:t>9.</w:t>
            </w:r>
          </w:p>
          <w:p w:rsidR="00C61ACA" w:rsidRPr="00ED3E7F" w:rsidRDefault="00C61ACA" w:rsidP="00ED3E7F">
            <w:pPr>
              <w:widowControl w:val="0"/>
              <w:autoSpaceDE w:val="0"/>
              <w:autoSpaceDN w:val="0"/>
              <w:adjustRightInd w:val="0"/>
            </w:pPr>
          </w:p>
        </w:tc>
        <w:tc>
          <w:tcPr>
            <w:tcW w:w="2340" w:type="dxa"/>
          </w:tcPr>
          <w:p w:rsidR="00C61ACA" w:rsidRPr="00ED3E7F" w:rsidRDefault="00C61ACA" w:rsidP="00ED3E7F">
            <w:pPr>
              <w:widowControl w:val="0"/>
              <w:autoSpaceDE w:val="0"/>
              <w:autoSpaceDN w:val="0"/>
              <w:adjustRightInd w:val="0"/>
            </w:pPr>
            <w:r w:rsidRPr="00ED3E7F">
              <w:t>Jinga, I., Istrate, E.</w:t>
            </w:r>
          </w:p>
          <w:p w:rsidR="00C61ACA" w:rsidRPr="00ED3E7F" w:rsidRDefault="00C61ACA" w:rsidP="00ED3E7F">
            <w:pPr>
              <w:widowControl w:val="0"/>
              <w:autoSpaceDE w:val="0"/>
              <w:autoSpaceDN w:val="0"/>
              <w:adjustRightInd w:val="0"/>
            </w:pPr>
          </w:p>
        </w:tc>
        <w:tc>
          <w:tcPr>
            <w:tcW w:w="6569" w:type="dxa"/>
          </w:tcPr>
          <w:p w:rsidR="00C61ACA" w:rsidRPr="00ED3E7F" w:rsidRDefault="00C61ACA" w:rsidP="00ED3E7F">
            <w:pPr>
              <w:widowControl w:val="0"/>
              <w:autoSpaceDE w:val="0"/>
              <w:autoSpaceDN w:val="0"/>
              <w:adjustRightInd w:val="0"/>
              <w:jc w:val="both"/>
            </w:pPr>
            <w:r w:rsidRPr="00ED3E7F">
              <w:t>Instruirea  şi  evaluarea  asistată  de  calculator,  Editura „ALL”, Bucureşti, 2006</w:t>
            </w:r>
          </w:p>
        </w:tc>
      </w:tr>
      <w:tr w:rsidR="00C61ACA" w:rsidRPr="00ED3E7F" w:rsidTr="00DA1050">
        <w:trPr>
          <w:trHeight w:val="276"/>
        </w:trPr>
        <w:tc>
          <w:tcPr>
            <w:tcW w:w="360" w:type="dxa"/>
          </w:tcPr>
          <w:p w:rsidR="00C61ACA" w:rsidRPr="00ED3E7F" w:rsidRDefault="00C61ACA" w:rsidP="00ED3E7F">
            <w:pPr>
              <w:widowControl w:val="0"/>
              <w:autoSpaceDE w:val="0"/>
              <w:autoSpaceDN w:val="0"/>
              <w:adjustRightInd w:val="0"/>
            </w:pPr>
            <w:r w:rsidRPr="00ED3E7F">
              <w:rPr>
                <w:w w:val="91"/>
              </w:rPr>
              <w:t>10.</w:t>
            </w:r>
          </w:p>
        </w:tc>
        <w:tc>
          <w:tcPr>
            <w:tcW w:w="2340" w:type="dxa"/>
          </w:tcPr>
          <w:p w:rsidR="00C61ACA" w:rsidRPr="00ED3E7F" w:rsidRDefault="00C61ACA" w:rsidP="00ED3E7F">
            <w:pPr>
              <w:widowControl w:val="0"/>
              <w:autoSpaceDE w:val="0"/>
              <w:autoSpaceDN w:val="0"/>
              <w:adjustRightInd w:val="0"/>
            </w:pPr>
            <w:r w:rsidRPr="00ED3E7F">
              <w:t>Joiţa, E.,</w:t>
            </w:r>
          </w:p>
        </w:tc>
        <w:tc>
          <w:tcPr>
            <w:tcW w:w="6569" w:type="dxa"/>
          </w:tcPr>
          <w:p w:rsidR="00C61ACA" w:rsidRPr="00ED3E7F" w:rsidRDefault="00C61ACA" w:rsidP="00ED3E7F">
            <w:pPr>
              <w:widowControl w:val="0"/>
              <w:autoSpaceDE w:val="0"/>
              <w:autoSpaceDN w:val="0"/>
              <w:adjustRightInd w:val="0"/>
              <w:jc w:val="both"/>
            </w:pPr>
            <w:r w:rsidRPr="00ED3E7F">
              <w:t>Eficienţa instruirii, Editura Didactică și Pedagogică, Bucureşti, 1998</w:t>
            </w:r>
          </w:p>
        </w:tc>
      </w:tr>
      <w:tr w:rsidR="00C61ACA" w:rsidRPr="00ED3E7F" w:rsidTr="00DA1050">
        <w:trPr>
          <w:trHeight w:val="276"/>
        </w:trPr>
        <w:tc>
          <w:tcPr>
            <w:tcW w:w="360" w:type="dxa"/>
          </w:tcPr>
          <w:p w:rsidR="00C61ACA" w:rsidRPr="00ED3E7F" w:rsidRDefault="00C61ACA" w:rsidP="00ED3E7F">
            <w:pPr>
              <w:widowControl w:val="0"/>
              <w:autoSpaceDE w:val="0"/>
              <w:autoSpaceDN w:val="0"/>
              <w:adjustRightInd w:val="0"/>
              <w:rPr>
                <w:w w:val="91"/>
              </w:rPr>
            </w:pPr>
            <w:r w:rsidRPr="00ED3E7F">
              <w:rPr>
                <w:w w:val="91"/>
              </w:rPr>
              <w:t>11.</w:t>
            </w:r>
          </w:p>
        </w:tc>
        <w:tc>
          <w:tcPr>
            <w:tcW w:w="2340" w:type="dxa"/>
          </w:tcPr>
          <w:p w:rsidR="00C61ACA" w:rsidRPr="00ED3E7F" w:rsidRDefault="00C61ACA" w:rsidP="00ED3E7F">
            <w:pPr>
              <w:widowControl w:val="0"/>
              <w:autoSpaceDE w:val="0"/>
              <w:autoSpaceDN w:val="0"/>
              <w:adjustRightInd w:val="0"/>
            </w:pPr>
            <w:r w:rsidRPr="00ED3E7F">
              <w:t>Lisievici P.</w:t>
            </w:r>
          </w:p>
        </w:tc>
        <w:tc>
          <w:tcPr>
            <w:tcW w:w="6569" w:type="dxa"/>
          </w:tcPr>
          <w:p w:rsidR="00C61ACA" w:rsidRPr="00ED3E7F" w:rsidRDefault="00C61ACA" w:rsidP="00ED3E7F">
            <w:pPr>
              <w:widowControl w:val="0"/>
              <w:autoSpaceDE w:val="0"/>
              <w:autoSpaceDN w:val="0"/>
              <w:adjustRightInd w:val="0"/>
              <w:jc w:val="both"/>
            </w:pPr>
            <w:r w:rsidRPr="00ED3E7F">
              <w:t>Evaluarea în învățământ. Teorie, practică, instrumente. Editura „Aramis”, București, 2002</w:t>
            </w:r>
          </w:p>
        </w:tc>
      </w:tr>
      <w:tr w:rsidR="00C61ACA" w:rsidRPr="00ED3E7F" w:rsidTr="00DA1050">
        <w:trPr>
          <w:trHeight w:val="276"/>
        </w:trPr>
        <w:tc>
          <w:tcPr>
            <w:tcW w:w="360" w:type="dxa"/>
          </w:tcPr>
          <w:p w:rsidR="00C61ACA" w:rsidRPr="00ED3E7F" w:rsidRDefault="00C61ACA" w:rsidP="00ED3E7F">
            <w:pPr>
              <w:widowControl w:val="0"/>
              <w:autoSpaceDE w:val="0"/>
              <w:autoSpaceDN w:val="0"/>
              <w:adjustRightInd w:val="0"/>
            </w:pPr>
            <w:r w:rsidRPr="00ED3E7F">
              <w:rPr>
                <w:w w:val="91"/>
              </w:rPr>
              <w:t>12.</w:t>
            </w:r>
          </w:p>
        </w:tc>
        <w:tc>
          <w:tcPr>
            <w:tcW w:w="2340" w:type="dxa"/>
          </w:tcPr>
          <w:p w:rsidR="00C61ACA" w:rsidRPr="00ED3E7F" w:rsidRDefault="00C61ACA" w:rsidP="00ED3E7F">
            <w:pPr>
              <w:widowControl w:val="0"/>
              <w:autoSpaceDE w:val="0"/>
              <w:autoSpaceDN w:val="0"/>
              <w:adjustRightInd w:val="0"/>
            </w:pPr>
            <w:r w:rsidRPr="00ED3E7F">
              <w:t>Manolescu, M.,</w:t>
            </w:r>
          </w:p>
        </w:tc>
        <w:tc>
          <w:tcPr>
            <w:tcW w:w="6569" w:type="dxa"/>
          </w:tcPr>
          <w:p w:rsidR="00C61ACA" w:rsidRPr="00ED3E7F" w:rsidRDefault="00C61ACA" w:rsidP="00ED3E7F">
            <w:pPr>
              <w:widowControl w:val="0"/>
              <w:autoSpaceDE w:val="0"/>
              <w:autoSpaceDN w:val="0"/>
              <w:adjustRightInd w:val="0"/>
              <w:jc w:val="both"/>
            </w:pPr>
            <w:r w:rsidRPr="00ED3E7F">
              <w:t>Evaluarea şcolară, Editura „Meteor”, Bucureşti, 2006</w:t>
            </w:r>
          </w:p>
        </w:tc>
      </w:tr>
      <w:tr w:rsidR="00C61ACA" w:rsidRPr="00ED3E7F" w:rsidTr="00DA1050">
        <w:trPr>
          <w:trHeight w:val="562"/>
        </w:trPr>
        <w:tc>
          <w:tcPr>
            <w:tcW w:w="360" w:type="dxa"/>
          </w:tcPr>
          <w:p w:rsidR="00C61ACA" w:rsidRPr="00ED3E7F" w:rsidRDefault="00C61ACA" w:rsidP="00ED3E7F">
            <w:pPr>
              <w:widowControl w:val="0"/>
              <w:autoSpaceDE w:val="0"/>
              <w:autoSpaceDN w:val="0"/>
              <w:adjustRightInd w:val="0"/>
              <w:rPr>
                <w:w w:val="91"/>
              </w:rPr>
            </w:pPr>
            <w:r w:rsidRPr="00ED3E7F">
              <w:rPr>
                <w:w w:val="91"/>
              </w:rPr>
              <w:t>13.</w:t>
            </w:r>
          </w:p>
          <w:p w:rsidR="00C61ACA" w:rsidRPr="00ED3E7F" w:rsidRDefault="00C61ACA" w:rsidP="00ED3E7F">
            <w:pPr>
              <w:widowControl w:val="0"/>
              <w:autoSpaceDE w:val="0"/>
              <w:autoSpaceDN w:val="0"/>
              <w:adjustRightInd w:val="0"/>
            </w:pPr>
          </w:p>
        </w:tc>
        <w:tc>
          <w:tcPr>
            <w:tcW w:w="2340" w:type="dxa"/>
          </w:tcPr>
          <w:p w:rsidR="00C61ACA" w:rsidRPr="00ED3E7F" w:rsidRDefault="00C61ACA" w:rsidP="00ED3E7F">
            <w:pPr>
              <w:widowControl w:val="0"/>
              <w:autoSpaceDE w:val="0"/>
              <w:autoSpaceDN w:val="0"/>
              <w:adjustRightInd w:val="0"/>
            </w:pPr>
            <w:r w:rsidRPr="00ED3E7F">
              <w:t>Neacşu, I.,</w:t>
            </w:r>
          </w:p>
          <w:p w:rsidR="00C61ACA" w:rsidRPr="00ED3E7F" w:rsidRDefault="00C61ACA" w:rsidP="00ED3E7F">
            <w:pPr>
              <w:widowControl w:val="0"/>
              <w:autoSpaceDE w:val="0"/>
              <w:autoSpaceDN w:val="0"/>
              <w:adjustRightInd w:val="0"/>
            </w:pPr>
          </w:p>
        </w:tc>
        <w:tc>
          <w:tcPr>
            <w:tcW w:w="6569" w:type="dxa"/>
          </w:tcPr>
          <w:p w:rsidR="00C61ACA" w:rsidRPr="00ED3E7F" w:rsidRDefault="00C61ACA" w:rsidP="00ED3E7F">
            <w:pPr>
              <w:widowControl w:val="0"/>
              <w:autoSpaceDE w:val="0"/>
              <w:autoSpaceDN w:val="0"/>
              <w:adjustRightInd w:val="0"/>
              <w:jc w:val="both"/>
            </w:pPr>
            <w:r w:rsidRPr="00ED3E7F">
              <w:t>Instruire  şi  învăţare,  ediţia  a  II-a,  revizuită,  Editura Didactică și Pedagogică, Bucureşti, 1999</w:t>
            </w:r>
          </w:p>
        </w:tc>
      </w:tr>
      <w:tr w:rsidR="00C61ACA" w:rsidRPr="00ED3E7F" w:rsidTr="00DA1050">
        <w:trPr>
          <w:trHeight w:val="276"/>
        </w:trPr>
        <w:tc>
          <w:tcPr>
            <w:tcW w:w="360" w:type="dxa"/>
          </w:tcPr>
          <w:p w:rsidR="00C61ACA" w:rsidRPr="00ED3E7F" w:rsidRDefault="00C61ACA" w:rsidP="00ED3E7F">
            <w:pPr>
              <w:widowControl w:val="0"/>
              <w:autoSpaceDE w:val="0"/>
              <w:autoSpaceDN w:val="0"/>
              <w:adjustRightInd w:val="0"/>
            </w:pPr>
            <w:r w:rsidRPr="00ED3E7F">
              <w:rPr>
                <w:w w:val="91"/>
              </w:rPr>
              <w:t>14.</w:t>
            </w:r>
          </w:p>
        </w:tc>
        <w:tc>
          <w:tcPr>
            <w:tcW w:w="2340" w:type="dxa"/>
          </w:tcPr>
          <w:p w:rsidR="00C61ACA" w:rsidRPr="00ED3E7F" w:rsidRDefault="00C61ACA" w:rsidP="00ED3E7F">
            <w:pPr>
              <w:widowControl w:val="0"/>
              <w:autoSpaceDE w:val="0"/>
              <w:autoSpaceDN w:val="0"/>
              <w:adjustRightInd w:val="0"/>
            </w:pPr>
            <w:r w:rsidRPr="00ED3E7F">
              <w:t>Nicola I.,</w:t>
            </w:r>
          </w:p>
        </w:tc>
        <w:tc>
          <w:tcPr>
            <w:tcW w:w="6569" w:type="dxa"/>
          </w:tcPr>
          <w:p w:rsidR="00C61ACA" w:rsidRPr="00ED3E7F" w:rsidRDefault="00C61ACA" w:rsidP="00ED3E7F">
            <w:pPr>
              <w:widowControl w:val="0"/>
              <w:autoSpaceDE w:val="0"/>
              <w:autoSpaceDN w:val="0"/>
              <w:adjustRightInd w:val="0"/>
              <w:jc w:val="both"/>
            </w:pPr>
            <w:r w:rsidRPr="00ED3E7F">
              <w:t>Tratat de pedagogie, EDP, Bucureşti, 1996</w:t>
            </w:r>
          </w:p>
        </w:tc>
      </w:tr>
      <w:tr w:rsidR="00C61ACA" w:rsidRPr="00ED3E7F" w:rsidTr="00DA1050">
        <w:trPr>
          <w:trHeight w:val="247"/>
        </w:trPr>
        <w:tc>
          <w:tcPr>
            <w:tcW w:w="360" w:type="dxa"/>
          </w:tcPr>
          <w:p w:rsidR="00C61ACA" w:rsidRPr="00ED3E7F" w:rsidRDefault="00C61ACA" w:rsidP="00ED3E7F">
            <w:pPr>
              <w:widowControl w:val="0"/>
              <w:autoSpaceDE w:val="0"/>
              <w:autoSpaceDN w:val="0"/>
              <w:adjustRightInd w:val="0"/>
              <w:rPr>
                <w:w w:val="91"/>
              </w:rPr>
            </w:pPr>
            <w:r w:rsidRPr="00ED3E7F">
              <w:rPr>
                <w:w w:val="91"/>
              </w:rPr>
              <w:t>15.</w:t>
            </w:r>
          </w:p>
        </w:tc>
        <w:tc>
          <w:tcPr>
            <w:tcW w:w="2340" w:type="dxa"/>
          </w:tcPr>
          <w:p w:rsidR="00C61ACA" w:rsidRPr="00ED3E7F" w:rsidRDefault="00C61ACA" w:rsidP="00ED3E7F">
            <w:pPr>
              <w:widowControl w:val="0"/>
              <w:autoSpaceDE w:val="0"/>
              <w:autoSpaceDN w:val="0"/>
              <w:adjustRightInd w:val="0"/>
            </w:pPr>
            <w:r w:rsidRPr="00ED3E7F">
              <w:t>Niţucă, C., Stanciu, I.,</w:t>
            </w:r>
          </w:p>
        </w:tc>
        <w:tc>
          <w:tcPr>
            <w:tcW w:w="6569" w:type="dxa"/>
          </w:tcPr>
          <w:p w:rsidR="00C61ACA" w:rsidRPr="00ED3E7F" w:rsidRDefault="00C61ACA" w:rsidP="00ED3E7F">
            <w:pPr>
              <w:widowControl w:val="0"/>
              <w:autoSpaceDE w:val="0"/>
              <w:autoSpaceDN w:val="0"/>
              <w:adjustRightInd w:val="0"/>
              <w:jc w:val="both"/>
            </w:pPr>
            <w:r w:rsidRPr="00ED3E7F">
              <w:t>Didactica  disciplinelor  tehnice,  Editura  „Performantica”, 2006</w:t>
            </w:r>
          </w:p>
        </w:tc>
      </w:tr>
      <w:tr w:rsidR="00C61ACA" w:rsidRPr="00ED3E7F" w:rsidTr="00DA1050">
        <w:trPr>
          <w:trHeight w:val="277"/>
        </w:trPr>
        <w:tc>
          <w:tcPr>
            <w:tcW w:w="360" w:type="dxa"/>
          </w:tcPr>
          <w:p w:rsidR="00C61ACA" w:rsidRPr="00ED3E7F" w:rsidRDefault="00C61ACA" w:rsidP="00ED3E7F">
            <w:pPr>
              <w:widowControl w:val="0"/>
              <w:autoSpaceDE w:val="0"/>
              <w:autoSpaceDN w:val="0"/>
              <w:adjustRightInd w:val="0"/>
            </w:pPr>
            <w:r w:rsidRPr="00ED3E7F">
              <w:rPr>
                <w:w w:val="91"/>
              </w:rPr>
              <w:t>16.</w:t>
            </w:r>
          </w:p>
        </w:tc>
        <w:tc>
          <w:tcPr>
            <w:tcW w:w="2340" w:type="dxa"/>
          </w:tcPr>
          <w:p w:rsidR="00C61ACA" w:rsidRPr="00ED3E7F" w:rsidRDefault="00C61ACA" w:rsidP="00ED3E7F">
            <w:pPr>
              <w:widowControl w:val="0"/>
              <w:autoSpaceDE w:val="0"/>
              <w:autoSpaceDN w:val="0"/>
              <w:adjustRightInd w:val="0"/>
            </w:pPr>
            <w:r w:rsidRPr="00ED3E7F">
              <w:t>Negreţ, I.,</w:t>
            </w:r>
          </w:p>
        </w:tc>
        <w:tc>
          <w:tcPr>
            <w:tcW w:w="6569" w:type="dxa"/>
          </w:tcPr>
          <w:p w:rsidR="00C61ACA" w:rsidRPr="00ED3E7F" w:rsidRDefault="00C61ACA" w:rsidP="00ED3E7F">
            <w:pPr>
              <w:widowControl w:val="0"/>
              <w:autoSpaceDE w:val="0"/>
              <w:autoSpaceDN w:val="0"/>
              <w:adjustRightInd w:val="0"/>
              <w:jc w:val="both"/>
            </w:pPr>
            <w:r w:rsidRPr="00ED3E7F">
              <w:t>Didactica Nova, Editura „Aramis”, Bucureşti, 2004</w:t>
            </w:r>
          </w:p>
        </w:tc>
      </w:tr>
      <w:tr w:rsidR="00C61ACA" w:rsidRPr="00ED3E7F" w:rsidTr="00DA1050">
        <w:trPr>
          <w:trHeight w:val="562"/>
        </w:trPr>
        <w:tc>
          <w:tcPr>
            <w:tcW w:w="360" w:type="dxa"/>
          </w:tcPr>
          <w:p w:rsidR="00C61ACA" w:rsidRPr="00ED3E7F" w:rsidRDefault="00C61ACA" w:rsidP="00ED3E7F">
            <w:pPr>
              <w:widowControl w:val="0"/>
              <w:autoSpaceDE w:val="0"/>
              <w:autoSpaceDN w:val="0"/>
              <w:adjustRightInd w:val="0"/>
              <w:rPr>
                <w:w w:val="91"/>
              </w:rPr>
            </w:pPr>
            <w:r w:rsidRPr="00ED3E7F">
              <w:rPr>
                <w:w w:val="91"/>
              </w:rPr>
              <w:t>17.</w:t>
            </w:r>
          </w:p>
          <w:p w:rsidR="00C61ACA" w:rsidRPr="00ED3E7F" w:rsidRDefault="00C61ACA" w:rsidP="00ED3E7F">
            <w:pPr>
              <w:widowControl w:val="0"/>
              <w:autoSpaceDE w:val="0"/>
              <w:autoSpaceDN w:val="0"/>
              <w:adjustRightInd w:val="0"/>
            </w:pPr>
          </w:p>
        </w:tc>
        <w:tc>
          <w:tcPr>
            <w:tcW w:w="2340" w:type="dxa"/>
          </w:tcPr>
          <w:p w:rsidR="00C61ACA" w:rsidRPr="00ED3E7F" w:rsidRDefault="00C61ACA" w:rsidP="00ED3E7F">
            <w:pPr>
              <w:widowControl w:val="0"/>
              <w:autoSpaceDE w:val="0"/>
              <w:autoSpaceDN w:val="0"/>
              <w:adjustRightInd w:val="0"/>
            </w:pPr>
            <w:r w:rsidRPr="00ED3E7F">
              <w:t>Onu, P., Luca, C.,</w:t>
            </w:r>
          </w:p>
          <w:p w:rsidR="00C61ACA" w:rsidRPr="00ED3E7F" w:rsidRDefault="00C61ACA" w:rsidP="00ED3E7F">
            <w:pPr>
              <w:widowControl w:val="0"/>
              <w:autoSpaceDE w:val="0"/>
              <w:autoSpaceDN w:val="0"/>
              <w:adjustRightInd w:val="0"/>
            </w:pPr>
          </w:p>
        </w:tc>
        <w:tc>
          <w:tcPr>
            <w:tcW w:w="6569" w:type="dxa"/>
          </w:tcPr>
          <w:p w:rsidR="00C61ACA" w:rsidRPr="00ED3E7F" w:rsidRDefault="00C61ACA" w:rsidP="00ED3E7F">
            <w:pPr>
              <w:widowControl w:val="0"/>
              <w:autoSpaceDE w:val="0"/>
              <w:autoSpaceDN w:val="0"/>
              <w:adjustRightInd w:val="0"/>
              <w:jc w:val="both"/>
            </w:pPr>
            <w:r w:rsidRPr="00ED3E7F">
              <w:t>Introducere în didactica specialităţii – discipline tehnice şi tehnologice, Editura „Polirom”, Iaşi, 2004</w:t>
            </w:r>
          </w:p>
        </w:tc>
      </w:tr>
      <w:tr w:rsidR="00C61ACA" w:rsidRPr="00ED3E7F" w:rsidTr="00DA1050">
        <w:trPr>
          <w:trHeight w:val="296"/>
        </w:trPr>
        <w:tc>
          <w:tcPr>
            <w:tcW w:w="360" w:type="dxa"/>
          </w:tcPr>
          <w:p w:rsidR="00C61ACA" w:rsidRPr="00ED3E7F" w:rsidRDefault="00C61ACA" w:rsidP="00ED3E7F">
            <w:pPr>
              <w:widowControl w:val="0"/>
              <w:autoSpaceDE w:val="0"/>
              <w:autoSpaceDN w:val="0"/>
              <w:adjustRightInd w:val="0"/>
            </w:pPr>
            <w:r w:rsidRPr="00ED3E7F">
              <w:rPr>
                <w:w w:val="91"/>
              </w:rPr>
              <w:t>18.</w:t>
            </w:r>
          </w:p>
        </w:tc>
        <w:tc>
          <w:tcPr>
            <w:tcW w:w="2340" w:type="dxa"/>
          </w:tcPr>
          <w:p w:rsidR="00C61ACA" w:rsidRPr="00ED3E7F" w:rsidRDefault="00C61ACA" w:rsidP="00ED3E7F">
            <w:pPr>
              <w:widowControl w:val="0"/>
              <w:autoSpaceDE w:val="0"/>
              <w:autoSpaceDN w:val="0"/>
              <w:adjustRightInd w:val="0"/>
            </w:pPr>
            <w:r w:rsidRPr="00ED3E7F">
              <w:t>Onu, P., Luca, C.,</w:t>
            </w:r>
          </w:p>
        </w:tc>
        <w:tc>
          <w:tcPr>
            <w:tcW w:w="6569" w:type="dxa"/>
          </w:tcPr>
          <w:p w:rsidR="00C61ACA" w:rsidRPr="00ED3E7F" w:rsidRDefault="00C61ACA" w:rsidP="00ED3E7F">
            <w:pPr>
              <w:widowControl w:val="0"/>
              <w:autoSpaceDE w:val="0"/>
              <w:autoSpaceDN w:val="0"/>
              <w:adjustRightInd w:val="0"/>
              <w:jc w:val="both"/>
            </w:pPr>
            <w:r w:rsidRPr="00ED3E7F">
              <w:t>Didactica specialităţii, Editura „Gh. Asachi”, Iaşi, 2002</w:t>
            </w:r>
          </w:p>
        </w:tc>
      </w:tr>
      <w:tr w:rsidR="00C61ACA" w:rsidRPr="00ED3E7F" w:rsidTr="00DA1050">
        <w:trPr>
          <w:trHeight w:val="624"/>
        </w:trPr>
        <w:tc>
          <w:tcPr>
            <w:tcW w:w="360" w:type="dxa"/>
          </w:tcPr>
          <w:p w:rsidR="00C61ACA" w:rsidRPr="00ED3E7F" w:rsidRDefault="00C61ACA" w:rsidP="00ED3E7F">
            <w:pPr>
              <w:widowControl w:val="0"/>
              <w:autoSpaceDE w:val="0"/>
              <w:autoSpaceDN w:val="0"/>
              <w:adjustRightInd w:val="0"/>
              <w:rPr>
                <w:w w:val="91"/>
              </w:rPr>
            </w:pPr>
            <w:r w:rsidRPr="00ED3E7F">
              <w:rPr>
                <w:w w:val="91"/>
              </w:rPr>
              <w:t>19.</w:t>
            </w:r>
          </w:p>
        </w:tc>
        <w:tc>
          <w:tcPr>
            <w:tcW w:w="2340" w:type="dxa"/>
          </w:tcPr>
          <w:p w:rsidR="00C61ACA" w:rsidRPr="00ED3E7F" w:rsidRDefault="00C61ACA" w:rsidP="00ED3E7F">
            <w:pPr>
              <w:widowControl w:val="0"/>
              <w:autoSpaceDE w:val="0"/>
              <w:autoSpaceDN w:val="0"/>
              <w:adjustRightInd w:val="0"/>
            </w:pPr>
            <w:r w:rsidRPr="00ED3E7F">
              <w:t>Oprea C.L.</w:t>
            </w:r>
          </w:p>
        </w:tc>
        <w:tc>
          <w:tcPr>
            <w:tcW w:w="6569" w:type="dxa"/>
          </w:tcPr>
          <w:p w:rsidR="00C61ACA" w:rsidRPr="00ED3E7F" w:rsidRDefault="00C61ACA" w:rsidP="00ED3E7F">
            <w:pPr>
              <w:widowControl w:val="0"/>
              <w:autoSpaceDE w:val="0"/>
              <w:autoSpaceDN w:val="0"/>
              <w:adjustRightInd w:val="0"/>
              <w:jc w:val="both"/>
            </w:pPr>
            <w:r w:rsidRPr="00ED3E7F">
              <w:t>Strategii didactice interactive, Editura Didactică și Pedagogică, București, 2006</w:t>
            </w:r>
          </w:p>
        </w:tc>
      </w:tr>
      <w:tr w:rsidR="00C61ACA" w:rsidRPr="00ED3E7F" w:rsidTr="00DA1050">
        <w:trPr>
          <w:trHeight w:val="450"/>
        </w:trPr>
        <w:tc>
          <w:tcPr>
            <w:tcW w:w="360" w:type="dxa"/>
          </w:tcPr>
          <w:p w:rsidR="00C61ACA" w:rsidRPr="00ED3E7F" w:rsidRDefault="00C61ACA" w:rsidP="00ED3E7F">
            <w:pPr>
              <w:widowControl w:val="0"/>
              <w:autoSpaceDE w:val="0"/>
              <w:autoSpaceDN w:val="0"/>
              <w:adjustRightInd w:val="0"/>
              <w:rPr>
                <w:w w:val="91"/>
              </w:rPr>
            </w:pPr>
            <w:r w:rsidRPr="00ED3E7F">
              <w:rPr>
                <w:w w:val="91"/>
              </w:rPr>
              <w:t>20.</w:t>
            </w:r>
          </w:p>
        </w:tc>
        <w:tc>
          <w:tcPr>
            <w:tcW w:w="2340" w:type="dxa"/>
          </w:tcPr>
          <w:p w:rsidR="00C61ACA" w:rsidRPr="00ED3E7F" w:rsidRDefault="00C61ACA" w:rsidP="00ED3E7F">
            <w:pPr>
              <w:widowControl w:val="0"/>
              <w:autoSpaceDE w:val="0"/>
              <w:autoSpaceDN w:val="0"/>
              <w:adjustRightInd w:val="0"/>
            </w:pPr>
            <w:r w:rsidRPr="00ED3E7F">
              <w:t>Petty G.</w:t>
            </w:r>
          </w:p>
        </w:tc>
        <w:tc>
          <w:tcPr>
            <w:tcW w:w="6569" w:type="dxa"/>
          </w:tcPr>
          <w:p w:rsidR="00C61ACA" w:rsidRPr="00ED3E7F" w:rsidRDefault="00C61ACA" w:rsidP="00ED3E7F">
            <w:pPr>
              <w:widowControl w:val="0"/>
              <w:autoSpaceDE w:val="0"/>
              <w:autoSpaceDN w:val="0"/>
              <w:adjustRightInd w:val="0"/>
              <w:jc w:val="both"/>
            </w:pPr>
            <w:r w:rsidRPr="00ED3E7F">
              <w:t>Profesorul azi. Metode moderne de predare. Editura „Atelier Didactic”, București, 2007</w:t>
            </w:r>
          </w:p>
        </w:tc>
      </w:tr>
      <w:tr w:rsidR="00C61ACA" w:rsidRPr="00ED3E7F" w:rsidTr="00DA1050">
        <w:trPr>
          <w:trHeight w:val="276"/>
        </w:trPr>
        <w:tc>
          <w:tcPr>
            <w:tcW w:w="360" w:type="dxa"/>
          </w:tcPr>
          <w:p w:rsidR="00C61ACA" w:rsidRPr="00ED3E7F" w:rsidRDefault="00C61ACA" w:rsidP="00ED3E7F">
            <w:pPr>
              <w:widowControl w:val="0"/>
              <w:autoSpaceDE w:val="0"/>
              <w:autoSpaceDN w:val="0"/>
              <w:adjustRightInd w:val="0"/>
            </w:pPr>
            <w:r w:rsidRPr="00ED3E7F">
              <w:rPr>
                <w:w w:val="91"/>
              </w:rPr>
              <w:t>22.</w:t>
            </w:r>
          </w:p>
        </w:tc>
        <w:tc>
          <w:tcPr>
            <w:tcW w:w="2340" w:type="dxa"/>
          </w:tcPr>
          <w:p w:rsidR="00C61ACA" w:rsidRPr="00ED3E7F" w:rsidRDefault="00C61ACA" w:rsidP="00ED3E7F">
            <w:pPr>
              <w:widowControl w:val="0"/>
              <w:autoSpaceDE w:val="0"/>
              <w:autoSpaceDN w:val="0"/>
              <w:adjustRightInd w:val="0"/>
            </w:pPr>
            <w:r w:rsidRPr="00ED3E7F">
              <w:t>Radu, I., T.,</w:t>
            </w:r>
          </w:p>
        </w:tc>
        <w:tc>
          <w:tcPr>
            <w:tcW w:w="6569" w:type="dxa"/>
          </w:tcPr>
          <w:p w:rsidR="00C61ACA" w:rsidRPr="00ED3E7F" w:rsidRDefault="00C61ACA" w:rsidP="00ED3E7F">
            <w:pPr>
              <w:widowControl w:val="0"/>
              <w:autoSpaceDE w:val="0"/>
              <w:autoSpaceDN w:val="0"/>
              <w:adjustRightInd w:val="0"/>
              <w:jc w:val="both"/>
            </w:pPr>
            <w:r w:rsidRPr="00ED3E7F">
              <w:t>Evaluarea în procesul didactic, Editura Didactică și Pedagogică, Bucureşti, 2000</w:t>
            </w:r>
          </w:p>
        </w:tc>
      </w:tr>
      <w:tr w:rsidR="00C61ACA" w:rsidRPr="00ED3E7F" w:rsidTr="00DA1050">
        <w:trPr>
          <w:trHeight w:val="287"/>
        </w:trPr>
        <w:tc>
          <w:tcPr>
            <w:tcW w:w="360" w:type="dxa"/>
          </w:tcPr>
          <w:p w:rsidR="00C61ACA" w:rsidRPr="00ED3E7F" w:rsidRDefault="00C61ACA" w:rsidP="00ED3E7F">
            <w:pPr>
              <w:widowControl w:val="0"/>
              <w:autoSpaceDE w:val="0"/>
              <w:autoSpaceDN w:val="0"/>
              <w:adjustRightInd w:val="0"/>
              <w:rPr>
                <w:w w:val="91"/>
              </w:rPr>
            </w:pPr>
            <w:r w:rsidRPr="00ED3E7F">
              <w:rPr>
                <w:w w:val="91"/>
              </w:rPr>
              <w:t>23.</w:t>
            </w:r>
          </w:p>
        </w:tc>
        <w:tc>
          <w:tcPr>
            <w:tcW w:w="2340" w:type="dxa"/>
          </w:tcPr>
          <w:p w:rsidR="00C61ACA" w:rsidRPr="00ED3E7F" w:rsidRDefault="00C61ACA" w:rsidP="00ED3E7F">
            <w:pPr>
              <w:widowControl w:val="0"/>
              <w:autoSpaceDE w:val="0"/>
              <w:autoSpaceDN w:val="0"/>
              <w:adjustRightInd w:val="0"/>
            </w:pPr>
            <w:r w:rsidRPr="00ED3E7F">
              <w:t>Toma, S.,</w:t>
            </w:r>
          </w:p>
        </w:tc>
        <w:tc>
          <w:tcPr>
            <w:tcW w:w="6569" w:type="dxa"/>
          </w:tcPr>
          <w:p w:rsidR="00C61ACA" w:rsidRPr="00ED3E7F" w:rsidRDefault="00C61ACA" w:rsidP="00ED3E7F">
            <w:pPr>
              <w:widowControl w:val="0"/>
              <w:autoSpaceDE w:val="0"/>
              <w:autoSpaceDN w:val="0"/>
              <w:adjustRightInd w:val="0"/>
              <w:jc w:val="both"/>
            </w:pPr>
            <w:r w:rsidRPr="00ED3E7F">
              <w:t>Profesorul factor de decizie, Editura „Tehnică”, Bucureşti, 1999</w:t>
            </w:r>
          </w:p>
        </w:tc>
      </w:tr>
      <w:tr w:rsidR="00C61ACA" w:rsidRPr="00ED3E7F" w:rsidTr="00DA1050">
        <w:trPr>
          <w:trHeight w:val="562"/>
        </w:trPr>
        <w:tc>
          <w:tcPr>
            <w:tcW w:w="360" w:type="dxa"/>
          </w:tcPr>
          <w:p w:rsidR="00C61ACA" w:rsidRPr="00ED3E7F" w:rsidRDefault="00C61ACA" w:rsidP="00ED3E7F">
            <w:pPr>
              <w:widowControl w:val="0"/>
              <w:autoSpaceDE w:val="0"/>
              <w:autoSpaceDN w:val="0"/>
              <w:adjustRightInd w:val="0"/>
              <w:rPr>
                <w:w w:val="91"/>
              </w:rPr>
            </w:pPr>
            <w:r w:rsidRPr="00ED3E7F">
              <w:rPr>
                <w:w w:val="91"/>
              </w:rPr>
              <w:t>24.</w:t>
            </w:r>
          </w:p>
          <w:p w:rsidR="00C61ACA" w:rsidRPr="00ED3E7F" w:rsidRDefault="00C61ACA" w:rsidP="00ED3E7F">
            <w:pPr>
              <w:widowControl w:val="0"/>
              <w:autoSpaceDE w:val="0"/>
              <w:autoSpaceDN w:val="0"/>
              <w:adjustRightInd w:val="0"/>
            </w:pPr>
          </w:p>
        </w:tc>
        <w:tc>
          <w:tcPr>
            <w:tcW w:w="2340" w:type="dxa"/>
          </w:tcPr>
          <w:p w:rsidR="00C61ACA" w:rsidRPr="00ED3E7F" w:rsidRDefault="00C61ACA" w:rsidP="00ED3E7F">
            <w:pPr>
              <w:widowControl w:val="0"/>
              <w:autoSpaceDE w:val="0"/>
              <w:autoSpaceDN w:val="0"/>
              <w:adjustRightInd w:val="0"/>
            </w:pPr>
            <w:r w:rsidRPr="00ED3E7F">
              <w:t>Tomşa, G.,</w:t>
            </w:r>
          </w:p>
          <w:p w:rsidR="00C61ACA" w:rsidRPr="00ED3E7F" w:rsidRDefault="00C61ACA" w:rsidP="00ED3E7F">
            <w:pPr>
              <w:widowControl w:val="0"/>
              <w:autoSpaceDE w:val="0"/>
              <w:autoSpaceDN w:val="0"/>
              <w:adjustRightInd w:val="0"/>
            </w:pPr>
          </w:p>
        </w:tc>
        <w:tc>
          <w:tcPr>
            <w:tcW w:w="6569" w:type="dxa"/>
          </w:tcPr>
          <w:p w:rsidR="00C61ACA" w:rsidRPr="00ED3E7F" w:rsidRDefault="00C61ACA" w:rsidP="00ED3E7F">
            <w:pPr>
              <w:widowControl w:val="0"/>
              <w:autoSpaceDE w:val="0"/>
              <w:autoSpaceDN w:val="0"/>
              <w:adjustRightInd w:val="0"/>
              <w:jc w:val="both"/>
            </w:pPr>
            <w:r w:rsidRPr="00ED3E7F">
              <w:rPr>
                <w:w w:val="99"/>
              </w:rPr>
              <w:t xml:space="preserve">Orientarea şi dezvoltarea carierei la elevi, Casa de editură </w:t>
            </w:r>
            <w:r w:rsidRPr="00ED3E7F">
              <w:t>şi presă „Viaţa Românească”, Bucureşti, 1999</w:t>
            </w:r>
          </w:p>
        </w:tc>
      </w:tr>
      <w:tr w:rsidR="00C61ACA" w:rsidRPr="00ED3E7F" w:rsidTr="00DA1050">
        <w:trPr>
          <w:trHeight w:val="276"/>
        </w:trPr>
        <w:tc>
          <w:tcPr>
            <w:tcW w:w="360" w:type="dxa"/>
          </w:tcPr>
          <w:p w:rsidR="00C61ACA" w:rsidRPr="00ED3E7F" w:rsidRDefault="00C61ACA" w:rsidP="00ED3E7F">
            <w:pPr>
              <w:widowControl w:val="0"/>
              <w:autoSpaceDE w:val="0"/>
              <w:autoSpaceDN w:val="0"/>
              <w:adjustRightInd w:val="0"/>
            </w:pPr>
            <w:r w:rsidRPr="00ED3E7F">
              <w:rPr>
                <w:w w:val="91"/>
              </w:rPr>
              <w:t>25.</w:t>
            </w:r>
          </w:p>
        </w:tc>
        <w:tc>
          <w:tcPr>
            <w:tcW w:w="2340" w:type="dxa"/>
          </w:tcPr>
          <w:p w:rsidR="00C61ACA" w:rsidRPr="00ED3E7F" w:rsidRDefault="00C61ACA" w:rsidP="00ED3E7F">
            <w:pPr>
              <w:widowControl w:val="0"/>
              <w:autoSpaceDE w:val="0"/>
              <w:autoSpaceDN w:val="0"/>
              <w:adjustRightInd w:val="0"/>
            </w:pPr>
            <w:r w:rsidRPr="00ED3E7F">
              <w:t>***</w:t>
            </w:r>
          </w:p>
        </w:tc>
        <w:tc>
          <w:tcPr>
            <w:tcW w:w="6569" w:type="dxa"/>
          </w:tcPr>
          <w:p w:rsidR="00C61ACA" w:rsidRPr="00ED3E7F" w:rsidRDefault="00C61ACA" w:rsidP="00ED3E7F">
            <w:pPr>
              <w:widowControl w:val="0"/>
              <w:autoSpaceDE w:val="0"/>
              <w:autoSpaceDN w:val="0"/>
              <w:adjustRightInd w:val="0"/>
              <w:jc w:val="both"/>
            </w:pPr>
            <w:r w:rsidRPr="00ED3E7F">
              <w:t xml:space="preserve">Curriculum naţional aprobat , </w:t>
            </w:r>
            <w:r w:rsidRPr="00ED3E7F">
              <w:rPr>
                <w:color w:val="0000FF"/>
                <w:u w:val="single"/>
              </w:rPr>
              <w:t>www.edu.ro</w:t>
            </w:r>
          </w:p>
        </w:tc>
      </w:tr>
      <w:tr w:rsidR="00C61ACA" w:rsidRPr="00ED3E7F" w:rsidTr="00DA1050">
        <w:trPr>
          <w:trHeight w:val="562"/>
        </w:trPr>
        <w:tc>
          <w:tcPr>
            <w:tcW w:w="360" w:type="dxa"/>
          </w:tcPr>
          <w:p w:rsidR="00C61ACA" w:rsidRPr="00ED3E7F" w:rsidRDefault="00C61ACA" w:rsidP="00ED3E7F">
            <w:pPr>
              <w:widowControl w:val="0"/>
              <w:autoSpaceDE w:val="0"/>
              <w:autoSpaceDN w:val="0"/>
              <w:adjustRightInd w:val="0"/>
              <w:rPr>
                <w:w w:val="91"/>
              </w:rPr>
            </w:pPr>
            <w:r w:rsidRPr="00ED3E7F">
              <w:rPr>
                <w:w w:val="91"/>
              </w:rPr>
              <w:t>26.</w:t>
            </w:r>
          </w:p>
          <w:p w:rsidR="00C61ACA" w:rsidRPr="00ED3E7F" w:rsidRDefault="00C61ACA" w:rsidP="00ED3E7F">
            <w:pPr>
              <w:widowControl w:val="0"/>
              <w:autoSpaceDE w:val="0"/>
              <w:autoSpaceDN w:val="0"/>
              <w:adjustRightInd w:val="0"/>
            </w:pPr>
          </w:p>
        </w:tc>
        <w:tc>
          <w:tcPr>
            <w:tcW w:w="2340" w:type="dxa"/>
          </w:tcPr>
          <w:p w:rsidR="00C61ACA" w:rsidRPr="00ED3E7F" w:rsidRDefault="00C61ACA" w:rsidP="00ED3E7F">
            <w:pPr>
              <w:widowControl w:val="0"/>
              <w:autoSpaceDE w:val="0"/>
              <w:autoSpaceDN w:val="0"/>
              <w:adjustRightInd w:val="0"/>
            </w:pPr>
            <w:r w:rsidRPr="00ED3E7F">
              <w:t>***</w:t>
            </w:r>
          </w:p>
          <w:p w:rsidR="00C61ACA" w:rsidRPr="00ED3E7F" w:rsidRDefault="00C61ACA" w:rsidP="00ED3E7F">
            <w:pPr>
              <w:widowControl w:val="0"/>
              <w:autoSpaceDE w:val="0"/>
              <w:autoSpaceDN w:val="0"/>
              <w:adjustRightInd w:val="0"/>
            </w:pPr>
          </w:p>
        </w:tc>
        <w:tc>
          <w:tcPr>
            <w:tcW w:w="6569" w:type="dxa"/>
          </w:tcPr>
          <w:p w:rsidR="00C61ACA" w:rsidRPr="00ED3E7F" w:rsidRDefault="00C61ACA" w:rsidP="00ED3E7F">
            <w:pPr>
              <w:widowControl w:val="0"/>
              <w:autoSpaceDE w:val="0"/>
              <w:autoSpaceDN w:val="0"/>
              <w:adjustRightInd w:val="0"/>
              <w:jc w:val="both"/>
            </w:pPr>
            <w:r w:rsidRPr="00ED3E7F">
              <w:t>Ghiduri  metodologice  pentru  aplicarea  programelor şcolare pentru aria curriculară „Tehnologii”.</w:t>
            </w:r>
          </w:p>
        </w:tc>
      </w:tr>
    </w:tbl>
    <w:p w:rsidR="00DE78B8" w:rsidRPr="00ED3E7F" w:rsidRDefault="00DE78B8" w:rsidP="00ED3E7F">
      <w:pPr>
        <w:shd w:val="clear" w:color="auto" w:fill="FFFFFF"/>
        <w:jc w:val="both"/>
      </w:pPr>
    </w:p>
    <w:sectPr w:rsidR="00DE78B8" w:rsidRPr="00ED3E7F" w:rsidSect="00ED3E7F">
      <w:footerReference w:type="default" r:id="rId9"/>
      <w:pgSz w:w="12240" w:h="15840"/>
      <w:pgMar w:top="1440" w:right="90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CB6" w:rsidRDefault="00526CB6">
      <w:r>
        <w:separator/>
      </w:r>
    </w:p>
  </w:endnote>
  <w:endnote w:type="continuationSeparator" w:id="0">
    <w:p w:rsidR="00526CB6" w:rsidRDefault="00526C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 w:name="Tahoma">
    <w:panose1 w:val="020B0604030504040204"/>
    <w:charset w:val="EE"/>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731983">
        <w:pPr>
          <w:pStyle w:val="Footer"/>
          <w:jc w:val="right"/>
        </w:pPr>
        <w:r>
          <w:fldChar w:fldCharType="begin"/>
        </w:r>
        <w:r w:rsidR="000A5400">
          <w:instrText xml:space="preserve"> PAGE   \* MERGEFORMAT </w:instrText>
        </w:r>
        <w:r>
          <w:fldChar w:fldCharType="separate"/>
        </w:r>
        <w:r w:rsidR="00ED3E7F">
          <w:rPr>
            <w:noProof/>
          </w:rPr>
          <w:t>1</w:t>
        </w:r>
        <w:r>
          <w:rPr>
            <w:noProof/>
          </w:rPr>
          <w:fldChar w:fldCharType="end"/>
        </w:r>
      </w:p>
    </w:sdtContent>
  </w:sdt>
  <w:p w:rsidR="00D3608D" w:rsidRDefault="00526C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CB6" w:rsidRDefault="00526CB6">
      <w:r>
        <w:separator/>
      </w:r>
    </w:p>
  </w:footnote>
  <w:footnote w:type="continuationSeparator" w:id="0">
    <w:p w:rsidR="00526CB6" w:rsidRDefault="00526C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080"/>
    <w:multiLevelType w:val="hybridMultilevel"/>
    <w:tmpl w:val="00005DB2"/>
    <w:lvl w:ilvl="0" w:tplc="000033EA">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5D03"/>
    <w:multiLevelType w:val="hybridMultilevel"/>
    <w:tmpl w:val="679AE8A0"/>
    <w:lvl w:ilvl="0" w:tplc="0000767D">
      <w:start w:val="1"/>
      <w:numFmt w:val="decimal"/>
      <w:lvlText w:val="%1."/>
      <w:lvlJc w:val="left"/>
      <w:pPr>
        <w:tabs>
          <w:tab w:val="num" w:pos="720"/>
        </w:tabs>
        <w:ind w:left="720" w:hanging="360"/>
      </w:pPr>
    </w:lvl>
    <w:lvl w:ilvl="1" w:tplc="00004509">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817787C"/>
    <w:multiLevelType w:val="hybridMultilevel"/>
    <w:tmpl w:val="1ABE40B8"/>
    <w:lvl w:ilvl="0" w:tplc="01D45B1C">
      <w:start w:val="1"/>
      <w:numFmt w:val="decimal"/>
      <w:lvlText w:val="%1."/>
      <w:lvlJc w:val="left"/>
      <w:pPr>
        <w:ind w:left="720" w:hanging="360"/>
      </w:pPr>
      <w:rPr>
        <w:rFonts w:hint="default"/>
        <w:spacing w:val="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97B6EAF"/>
    <w:multiLevelType w:val="multilevel"/>
    <w:tmpl w:val="456A77AC"/>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C16DD9"/>
    <w:multiLevelType w:val="hybridMultilevel"/>
    <w:tmpl w:val="BAB06102"/>
    <w:lvl w:ilvl="0" w:tplc="01D45B1C">
      <w:start w:val="1"/>
      <w:numFmt w:val="decimal"/>
      <w:lvlText w:val="%1."/>
      <w:lvlJc w:val="left"/>
      <w:pPr>
        <w:ind w:left="720" w:hanging="360"/>
      </w:pPr>
      <w:rPr>
        <w:rFonts w:hint="default"/>
        <w:spacing w:val="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0960A2"/>
    <w:multiLevelType w:val="hybridMultilevel"/>
    <w:tmpl w:val="49A22A92"/>
    <w:lvl w:ilvl="0" w:tplc="4364A4AE">
      <w:start w:val="1"/>
      <w:numFmt w:val="decimal"/>
      <w:lvlText w:val="%1."/>
      <w:lvlJc w:val="left"/>
      <w:pPr>
        <w:ind w:left="1420" w:hanging="360"/>
      </w:pPr>
      <w:rPr>
        <w:rFonts w:hint="default"/>
        <w:sz w:val="23"/>
      </w:rPr>
    </w:lvl>
    <w:lvl w:ilvl="1" w:tplc="04090019">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12">
    <w:nsid w:val="297822CE"/>
    <w:multiLevelType w:val="hybridMultilevel"/>
    <w:tmpl w:val="C7CA400A"/>
    <w:lvl w:ilvl="0" w:tplc="01D45B1C">
      <w:start w:val="1"/>
      <w:numFmt w:val="decimal"/>
      <w:lvlText w:val="%1."/>
      <w:lvlJc w:val="left"/>
      <w:pPr>
        <w:ind w:left="720" w:hanging="360"/>
      </w:pPr>
      <w:rPr>
        <w:rFonts w:hint="default"/>
        <w:spacing w:val="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E74FEC"/>
    <w:multiLevelType w:val="multilevel"/>
    <w:tmpl w:val="452C099E"/>
    <w:lvl w:ilvl="0">
      <w:start w:val="1"/>
      <w:numFmt w:val="decimal"/>
      <w:lvlText w:val="%1."/>
      <w:lvlJc w:val="left"/>
      <w:pPr>
        <w:tabs>
          <w:tab w:val="num" w:pos="1080"/>
        </w:tabs>
        <w:ind w:left="1080" w:hanging="360"/>
      </w:pPr>
      <w:rPr>
        <w:rFonts w:hint="default"/>
      </w:rPr>
    </w:lvl>
    <w:lvl w:ilvl="1">
      <w:start w:val="9"/>
      <w:numFmt w:val="decimal"/>
      <w:isLgl/>
      <w:lvlText w:val="%1.%2"/>
      <w:lvlJc w:val="left"/>
      <w:pPr>
        <w:tabs>
          <w:tab w:val="num" w:pos="1800"/>
        </w:tabs>
        <w:ind w:left="180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4">
    <w:nsid w:val="302E0EA6"/>
    <w:multiLevelType w:val="hybridMultilevel"/>
    <w:tmpl w:val="3EFE1B84"/>
    <w:lvl w:ilvl="0" w:tplc="01D45B1C">
      <w:start w:val="1"/>
      <w:numFmt w:val="decimal"/>
      <w:lvlText w:val="%1."/>
      <w:lvlJc w:val="left"/>
      <w:pPr>
        <w:ind w:left="720" w:hanging="360"/>
      </w:pPr>
      <w:rPr>
        <w:rFonts w:hint="default"/>
        <w:spacing w:val="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7833BC"/>
    <w:multiLevelType w:val="hybridMultilevel"/>
    <w:tmpl w:val="FE92CFFC"/>
    <w:lvl w:ilvl="0" w:tplc="01D45B1C">
      <w:start w:val="1"/>
      <w:numFmt w:val="decimal"/>
      <w:lvlText w:val="%1."/>
      <w:lvlJc w:val="left"/>
      <w:pPr>
        <w:ind w:left="720" w:hanging="360"/>
      </w:pPr>
      <w:rPr>
        <w:rFonts w:hint="default"/>
        <w:spacing w:val="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7955DC"/>
    <w:multiLevelType w:val="hybridMultilevel"/>
    <w:tmpl w:val="4A54ED2E"/>
    <w:lvl w:ilvl="0" w:tplc="01D45B1C">
      <w:start w:val="1"/>
      <w:numFmt w:val="decimal"/>
      <w:lvlText w:val="%1."/>
      <w:lvlJc w:val="left"/>
      <w:pPr>
        <w:ind w:left="720" w:hanging="360"/>
      </w:pPr>
      <w:rPr>
        <w:rFonts w:hint="default"/>
        <w:spacing w:val="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740063"/>
    <w:multiLevelType w:val="hybridMultilevel"/>
    <w:tmpl w:val="6776B688"/>
    <w:lvl w:ilvl="0" w:tplc="156C46AC">
      <w:start w:val="1"/>
      <w:numFmt w:val="decimal"/>
      <w:lvlText w:val="%1."/>
      <w:lvlJc w:val="left"/>
      <w:pPr>
        <w:ind w:left="1421" w:hanging="360"/>
      </w:pPr>
      <w:rPr>
        <w:rFonts w:hint="default"/>
        <w:color w:val="auto"/>
      </w:rPr>
    </w:lvl>
    <w:lvl w:ilvl="1" w:tplc="04090019" w:tentative="1">
      <w:start w:val="1"/>
      <w:numFmt w:val="lowerLetter"/>
      <w:lvlText w:val="%2."/>
      <w:lvlJc w:val="left"/>
      <w:pPr>
        <w:ind w:left="2141" w:hanging="360"/>
      </w:pPr>
    </w:lvl>
    <w:lvl w:ilvl="2" w:tplc="0409001B" w:tentative="1">
      <w:start w:val="1"/>
      <w:numFmt w:val="lowerRoman"/>
      <w:lvlText w:val="%3."/>
      <w:lvlJc w:val="right"/>
      <w:pPr>
        <w:ind w:left="2861" w:hanging="180"/>
      </w:pPr>
    </w:lvl>
    <w:lvl w:ilvl="3" w:tplc="0409000F" w:tentative="1">
      <w:start w:val="1"/>
      <w:numFmt w:val="decimal"/>
      <w:lvlText w:val="%4."/>
      <w:lvlJc w:val="left"/>
      <w:pPr>
        <w:ind w:left="3581" w:hanging="360"/>
      </w:pPr>
    </w:lvl>
    <w:lvl w:ilvl="4" w:tplc="04090019" w:tentative="1">
      <w:start w:val="1"/>
      <w:numFmt w:val="lowerLetter"/>
      <w:lvlText w:val="%5."/>
      <w:lvlJc w:val="left"/>
      <w:pPr>
        <w:ind w:left="4301" w:hanging="360"/>
      </w:pPr>
    </w:lvl>
    <w:lvl w:ilvl="5" w:tplc="0409001B" w:tentative="1">
      <w:start w:val="1"/>
      <w:numFmt w:val="lowerRoman"/>
      <w:lvlText w:val="%6."/>
      <w:lvlJc w:val="right"/>
      <w:pPr>
        <w:ind w:left="5021" w:hanging="180"/>
      </w:pPr>
    </w:lvl>
    <w:lvl w:ilvl="6" w:tplc="0409000F" w:tentative="1">
      <w:start w:val="1"/>
      <w:numFmt w:val="decimal"/>
      <w:lvlText w:val="%7."/>
      <w:lvlJc w:val="left"/>
      <w:pPr>
        <w:ind w:left="5741" w:hanging="360"/>
      </w:pPr>
    </w:lvl>
    <w:lvl w:ilvl="7" w:tplc="04090019" w:tentative="1">
      <w:start w:val="1"/>
      <w:numFmt w:val="lowerLetter"/>
      <w:lvlText w:val="%8."/>
      <w:lvlJc w:val="left"/>
      <w:pPr>
        <w:ind w:left="6461" w:hanging="360"/>
      </w:pPr>
    </w:lvl>
    <w:lvl w:ilvl="8" w:tplc="0409001B" w:tentative="1">
      <w:start w:val="1"/>
      <w:numFmt w:val="lowerRoman"/>
      <w:lvlText w:val="%9."/>
      <w:lvlJc w:val="right"/>
      <w:pPr>
        <w:ind w:left="7181" w:hanging="180"/>
      </w:pPr>
    </w:lvl>
  </w:abstractNum>
  <w:abstractNum w:abstractNumId="18">
    <w:nsid w:val="35F35F22"/>
    <w:multiLevelType w:val="hybridMultilevel"/>
    <w:tmpl w:val="F0F0E8EA"/>
    <w:lvl w:ilvl="0" w:tplc="01D45B1C">
      <w:start w:val="1"/>
      <w:numFmt w:val="decimal"/>
      <w:lvlText w:val="%1."/>
      <w:lvlJc w:val="left"/>
      <w:pPr>
        <w:ind w:left="720" w:hanging="360"/>
      </w:pPr>
      <w:rPr>
        <w:rFonts w:hint="default"/>
        <w:spacing w:val="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603E6A"/>
    <w:multiLevelType w:val="hybridMultilevel"/>
    <w:tmpl w:val="5510DDDE"/>
    <w:lvl w:ilvl="0" w:tplc="DC0E93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E6B2A0E"/>
    <w:multiLevelType w:val="hybridMultilevel"/>
    <w:tmpl w:val="E884A490"/>
    <w:lvl w:ilvl="0" w:tplc="369698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6"/>
  </w:num>
  <w:num w:numId="5">
    <w:abstractNumId w:val="9"/>
  </w:num>
  <w:num w:numId="6">
    <w:abstractNumId w:val="0"/>
  </w:num>
  <w:num w:numId="7">
    <w:abstractNumId w:val="20"/>
  </w:num>
  <w:num w:numId="8">
    <w:abstractNumId w:val="21"/>
  </w:num>
  <w:num w:numId="9">
    <w:abstractNumId w:val="13"/>
  </w:num>
  <w:num w:numId="10">
    <w:abstractNumId w:val="4"/>
  </w:num>
  <w:num w:numId="11">
    <w:abstractNumId w:val="19"/>
  </w:num>
  <w:num w:numId="12">
    <w:abstractNumId w:val="11"/>
  </w:num>
  <w:num w:numId="13">
    <w:abstractNumId w:val="17"/>
  </w:num>
  <w:num w:numId="14">
    <w:abstractNumId w:val="2"/>
  </w:num>
  <w:num w:numId="15">
    <w:abstractNumId w:val="22"/>
  </w:num>
  <w:num w:numId="16">
    <w:abstractNumId w:val="8"/>
  </w:num>
  <w:num w:numId="17">
    <w:abstractNumId w:val="15"/>
  </w:num>
  <w:num w:numId="18">
    <w:abstractNumId w:val="7"/>
  </w:num>
  <w:num w:numId="19">
    <w:abstractNumId w:val="12"/>
  </w:num>
  <w:num w:numId="20">
    <w:abstractNumId w:val="14"/>
  </w:num>
  <w:num w:numId="21">
    <w:abstractNumId w:val="16"/>
  </w:num>
  <w:num w:numId="22">
    <w:abstractNumId w:val="18"/>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01BC3"/>
    <w:rsid w:val="000124E8"/>
    <w:rsid w:val="000816CA"/>
    <w:rsid w:val="000A5400"/>
    <w:rsid w:val="0025052B"/>
    <w:rsid w:val="00275365"/>
    <w:rsid w:val="002D0DF6"/>
    <w:rsid w:val="00411D8C"/>
    <w:rsid w:val="00486296"/>
    <w:rsid w:val="00505EE8"/>
    <w:rsid w:val="00526CB6"/>
    <w:rsid w:val="006233FD"/>
    <w:rsid w:val="00731983"/>
    <w:rsid w:val="007F5C8C"/>
    <w:rsid w:val="00C61ACA"/>
    <w:rsid w:val="00D007DB"/>
    <w:rsid w:val="00D044E2"/>
    <w:rsid w:val="00D2104C"/>
    <w:rsid w:val="00D409FC"/>
    <w:rsid w:val="00DE78B8"/>
    <w:rsid w:val="00DF4F91"/>
    <w:rsid w:val="00E526C1"/>
    <w:rsid w:val="00ED3E7F"/>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paragraph" w:styleId="Heading6">
    <w:name w:val="heading 6"/>
    <w:basedOn w:val="Normal"/>
    <w:next w:val="Normal"/>
    <w:link w:val="Heading6Char"/>
    <w:uiPriority w:val="9"/>
    <w:semiHidden/>
    <w:unhideWhenUsed/>
    <w:qFormat/>
    <w:rsid w:val="00D2104C"/>
    <w:pPr>
      <w:keepNext/>
      <w:keepLines/>
      <w:spacing w:before="40"/>
      <w:outlineLvl w:val="5"/>
    </w:pPr>
    <w:rPr>
      <w:rFonts w:asciiTheme="majorHAnsi" w:eastAsiaTheme="majorEastAsia" w:hAnsiTheme="majorHAnsi" w:cstheme="majorBidi"/>
      <w:color w:val="1F4D78" w:themeColor="accent1" w:themeShade="7F"/>
    </w:rPr>
  </w:style>
  <w:style w:type="paragraph" w:styleId="Heading8">
    <w:name w:val="heading 8"/>
    <w:basedOn w:val="Normal"/>
    <w:next w:val="Normal"/>
    <w:link w:val="Heading8Char"/>
    <w:uiPriority w:val="9"/>
    <w:semiHidden/>
    <w:unhideWhenUsed/>
    <w:qFormat/>
    <w:rsid w:val="00D210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2104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character" w:customStyle="1" w:styleId="Heading9Char">
    <w:name w:val="Heading 9 Char"/>
    <w:basedOn w:val="DefaultParagraphFont"/>
    <w:link w:val="Heading9"/>
    <w:uiPriority w:val="9"/>
    <w:semiHidden/>
    <w:rsid w:val="00D2104C"/>
    <w:rPr>
      <w:rFonts w:asciiTheme="majorHAnsi" w:eastAsiaTheme="majorEastAsia" w:hAnsiTheme="majorHAnsi" w:cstheme="majorBidi"/>
      <w:i/>
      <w:iCs/>
      <w:color w:val="272727" w:themeColor="text1" w:themeTint="D8"/>
      <w:sz w:val="21"/>
      <w:szCs w:val="21"/>
      <w:lang w:val="ro-RO"/>
    </w:rPr>
  </w:style>
  <w:style w:type="paragraph" w:styleId="BodyTextIndent">
    <w:name w:val="Body Text Indent"/>
    <w:basedOn w:val="Normal"/>
    <w:link w:val="BodyTextIndentChar"/>
    <w:uiPriority w:val="99"/>
    <w:semiHidden/>
    <w:unhideWhenUsed/>
    <w:rsid w:val="00D2104C"/>
    <w:pPr>
      <w:spacing w:after="120"/>
      <w:ind w:left="283"/>
    </w:pPr>
  </w:style>
  <w:style w:type="character" w:customStyle="1" w:styleId="BodyTextIndentChar">
    <w:name w:val="Body Text Indent Char"/>
    <w:basedOn w:val="DefaultParagraphFont"/>
    <w:link w:val="BodyTextIndent"/>
    <w:uiPriority w:val="99"/>
    <w:semiHidden/>
    <w:rsid w:val="00D2104C"/>
    <w:rPr>
      <w:rFonts w:ascii="Times New Roman" w:eastAsia="Times New Roman" w:hAnsi="Times New Roman" w:cs="Times New Roman"/>
      <w:sz w:val="20"/>
      <w:szCs w:val="20"/>
      <w:lang w:val="ro-RO"/>
    </w:rPr>
  </w:style>
  <w:style w:type="character" w:customStyle="1" w:styleId="Heading6Char">
    <w:name w:val="Heading 6 Char"/>
    <w:basedOn w:val="DefaultParagraphFont"/>
    <w:link w:val="Heading6"/>
    <w:uiPriority w:val="9"/>
    <w:semiHidden/>
    <w:rsid w:val="00D2104C"/>
    <w:rPr>
      <w:rFonts w:asciiTheme="majorHAnsi" w:eastAsiaTheme="majorEastAsia" w:hAnsiTheme="majorHAnsi" w:cstheme="majorBidi"/>
      <w:color w:val="1F4D78" w:themeColor="accent1" w:themeShade="7F"/>
      <w:sz w:val="20"/>
      <w:szCs w:val="20"/>
      <w:lang w:val="ro-RO"/>
    </w:rPr>
  </w:style>
  <w:style w:type="character" w:customStyle="1" w:styleId="Heading8Char">
    <w:name w:val="Heading 8 Char"/>
    <w:basedOn w:val="DefaultParagraphFont"/>
    <w:link w:val="Heading8"/>
    <w:uiPriority w:val="9"/>
    <w:semiHidden/>
    <w:rsid w:val="00D2104C"/>
    <w:rPr>
      <w:rFonts w:asciiTheme="majorHAnsi" w:eastAsiaTheme="majorEastAsia" w:hAnsiTheme="majorHAnsi" w:cstheme="majorBidi"/>
      <w:color w:val="272727" w:themeColor="text1" w:themeTint="D8"/>
      <w:sz w:val="21"/>
      <w:szCs w:val="21"/>
      <w:lang w:val="ro-RO"/>
    </w:rPr>
  </w:style>
  <w:style w:type="paragraph" w:styleId="BodyTextIndent2">
    <w:name w:val="Body Text Indent 2"/>
    <w:basedOn w:val="Normal"/>
    <w:link w:val="BodyTextIndent2Char"/>
    <w:uiPriority w:val="99"/>
    <w:semiHidden/>
    <w:unhideWhenUsed/>
    <w:rsid w:val="00D2104C"/>
    <w:pPr>
      <w:spacing w:after="120" w:line="480" w:lineRule="auto"/>
      <w:ind w:left="283"/>
    </w:pPr>
  </w:style>
  <w:style w:type="character" w:customStyle="1" w:styleId="BodyTextIndent2Char">
    <w:name w:val="Body Text Indent 2 Char"/>
    <w:basedOn w:val="DefaultParagraphFont"/>
    <w:link w:val="BodyTextIndent2"/>
    <w:uiPriority w:val="99"/>
    <w:semiHidden/>
    <w:rsid w:val="00D2104C"/>
    <w:rPr>
      <w:rFonts w:ascii="Times New Roman" w:eastAsia="Times New Roman" w:hAnsi="Times New Roman" w:cs="Times New Roman"/>
      <w:sz w:val="20"/>
      <w:szCs w:val="20"/>
      <w:lang w:val="ro-RO"/>
    </w:rPr>
  </w:style>
  <w:style w:type="character" w:styleId="Hyperlink">
    <w:name w:val="Hyperlink"/>
    <w:rsid w:val="00D2104C"/>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europa.ro" TargetMode="External"/><Relationship Id="rId3" Type="http://schemas.openxmlformats.org/officeDocument/2006/relationships/settings" Target="settings.xml"/><Relationship Id="rId7" Type="http://schemas.openxmlformats.org/officeDocument/2006/relationships/hyperlink" Target="http://www.europarl.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3017</Words>
  <Characters>17504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20481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4</cp:revision>
  <cp:lastPrinted>2015-09-29T12:31:00Z</cp:lastPrinted>
  <dcterms:created xsi:type="dcterms:W3CDTF">2015-10-20T07:44:00Z</dcterms:created>
  <dcterms:modified xsi:type="dcterms:W3CDTF">2015-10-26T07:51:00Z</dcterms:modified>
</cp:coreProperties>
</file>