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D3B" w:rsidRDefault="00FD6D3B" w:rsidP="00FD6D3B">
      <w:pPr>
        <w:spacing w:after="0" w:line="240" w:lineRule="auto"/>
        <w:jc w:val="both"/>
        <w:rPr>
          <w:b/>
        </w:rPr>
      </w:pPr>
      <w:proofErr w:type="spellStart"/>
      <w:r>
        <w:rPr>
          <w:b/>
        </w:rPr>
        <w:t>Domeniul</w:t>
      </w:r>
      <w:proofErr w:type="spellEnd"/>
      <w:r>
        <w:rPr>
          <w:b/>
        </w:rPr>
        <w:t xml:space="preserve"> – </w:t>
      </w:r>
      <w:proofErr w:type="spellStart"/>
      <w:r>
        <w:rPr>
          <w:b/>
        </w:rPr>
        <w:t>Fabricarea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produselor</w:t>
      </w:r>
      <w:proofErr w:type="spellEnd"/>
      <w:r>
        <w:rPr>
          <w:b/>
        </w:rPr>
        <w:t xml:space="preserve"> din </w:t>
      </w:r>
      <w:proofErr w:type="spellStart"/>
      <w:r>
        <w:rPr>
          <w:b/>
        </w:rPr>
        <w:t>lemn</w:t>
      </w:r>
      <w:proofErr w:type="spellEnd"/>
    </w:p>
    <w:p w:rsidR="00FD6D3B" w:rsidRDefault="00FD6D3B" w:rsidP="00FD6D3B">
      <w:pPr>
        <w:spacing w:after="0" w:line="240" w:lineRule="auto"/>
        <w:jc w:val="both"/>
        <w:rPr>
          <w:b/>
        </w:rPr>
      </w:pPr>
      <w:proofErr w:type="spellStart"/>
      <w:r>
        <w:rPr>
          <w:b/>
        </w:rPr>
        <w:t>Modul</w:t>
      </w:r>
      <w:proofErr w:type="spellEnd"/>
      <w:r>
        <w:rPr>
          <w:b/>
        </w:rPr>
        <w:t xml:space="preserve"> 2</w:t>
      </w:r>
      <w:r>
        <w:rPr>
          <w:b/>
        </w:rPr>
        <w:t xml:space="preserve"> - </w:t>
      </w:r>
      <w:proofErr w:type="spellStart"/>
      <w:r w:rsidRPr="00FD6D3B">
        <w:rPr>
          <w:b/>
        </w:rPr>
        <w:t>Tehnologia</w:t>
      </w:r>
      <w:proofErr w:type="spellEnd"/>
      <w:r w:rsidRPr="00FD6D3B">
        <w:rPr>
          <w:b/>
        </w:rPr>
        <w:t xml:space="preserve"> </w:t>
      </w:r>
      <w:proofErr w:type="spellStart"/>
      <w:r w:rsidRPr="00FD6D3B">
        <w:rPr>
          <w:b/>
        </w:rPr>
        <w:t>debitarii</w:t>
      </w:r>
      <w:proofErr w:type="spellEnd"/>
      <w:r w:rsidRPr="00FD6D3B">
        <w:rPr>
          <w:b/>
        </w:rPr>
        <w:t xml:space="preserve"> </w:t>
      </w:r>
      <w:proofErr w:type="spellStart"/>
      <w:r w:rsidRPr="00FD6D3B">
        <w:rPr>
          <w:b/>
        </w:rPr>
        <w:t>materialului</w:t>
      </w:r>
      <w:proofErr w:type="spellEnd"/>
      <w:r w:rsidRPr="00FD6D3B">
        <w:rPr>
          <w:b/>
        </w:rPr>
        <w:t xml:space="preserve"> </w:t>
      </w:r>
      <w:proofErr w:type="spellStart"/>
      <w:proofErr w:type="gramStart"/>
      <w:r w:rsidRPr="00FD6D3B">
        <w:rPr>
          <w:b/>
        </w:rPr>
        <w:t>lemnos</w:t>
      </w:r>
      <w:proofErr w:type="spellEnd"/>
      <w:proofErr w:type="gramEnd"/>
    </w:p>
    <w:p w:rsidR="00FD6D3B" w:rsidRDefault="00FD6D3B" w:rsidP="00FD6D3B">
      <w:pPr>
        <w:spacing w:after="0" w:line="240" w:lineRule="auto"/>
        <w:jc w:val="both"/>
        <w:rPr>
          <w:b/>
        </w:rPr>
      </w:pPr>
      <w:proofErr w:type="spellStart"/>
      <w:r>
        <w:rPr>
          <w:b/>
        </w:rPr>
        <w:t>Clasa</w:t>
      </w:r>
      <w:proofErr w:type="spellEnd"/>
      <w:r>
        <w:rPr>
          <w:b/>
        </w:rPr>
        <w:t xml:space="preserve"> – 10</w:t>
      </w:r>
      <w:r>
        <w:rPr>
          <w:b/>
        </w:rPr>
        <w:t xml:space="preserve"> </w:t>
      </w:r>
      <w:proofErr w:type="spellStart"/>
      <w:r>
        <w:rPr>
          <w:b/>
        </w:rPr>
        <w:t>profesionala</w:t>
      </w:r>
      <w:proofErr w:type="spellEnd"/>
    </w:p>
    <w:p w:rsidR="00FD6D3B" w:rsidRDefault="00FD6D3B" w:rsidP="00FD6D3B">
      <w:pPr>
        <w:spacing w:after="0" w:line="240" w:lineRule="auto"/>
        <w:jc w:val="both"/>
        <w:rPr>
          <w:b/>
        </w:rPr>
      </w:pPr>
      <w:proofErr w:type="spellStart"/>
      <w:r>
        <w:rPr>
          <w:b/>
        </w:rPr>
        <w:t>Denumirea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activitatii</w:t>
      </w:r>
      <w:proofErr w:type="spellEnd"/>
      <w:r>
        <w:rPr>
          <w:b/>
        </w:rPr>
        <w:t xml:space="preserve"> –</w:t>
      </w:r>
      <w:r>
        <w:rPr>
          <w:b/>
        </w:rPr>
        <w:t xml:space="preserve"> </w:t>
      </w:r>
      <w:proofErr w:type="spellStart"/>
      <w:r>
        <w:rPr>
          <w:b/>
        </w:rPr>
        <w:t>Calcule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tehnice</w:t>
      </w:r>
      <w:proofErr w:type="spellEnd"/>
      <w:r>
        <w:rPr>
          <w:b/>
        </w:rPr>
        <w:t xml:space="preserve"> la </w:t>
      </w:r>
      <w:proofErr w:type="spellStart"/>
      <w:r>
        <w:rPr>
          <w:b/>
        </w:rPr>
        <w:t>debitarea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lemnului</w:t>
      </w:r>
      <w:proofErr w:type="spellEnd"/>
    </w:p>
    <w:p w:rsidR="00FD6D3B" w:rsidRDefault="00FD6D3B" w:rsidP="00FD6D3B">
      <w:pPr>
        <w:spacing w:after="0" w:line="240" w:lineRule="auto"/>
        <w:jc w:val="both"/>
        <w:rPr>
          <w:b/>
        </w:rPr>
      </w:pPr>
      <w:r>
        <w:rPr>
          <w:b/>
        </w:rPr>
        <w:t xml:space="preserve">Prof. </w:t>
      </w:r>
      <w:proofErr w:type="spellStart"/>
      <w:r>
        <w:rPr>
          <w:b/>
        </w:rPr>
        <w:t>Blaj</w:t>
      </w:r>
      <w:proofErr w:type="spellEnd"/>
      <w:r>
        <w:rPr>
          <w:b/>
        </w:rPr>
        <w:t xml:space="preserve"> Tatiana Carmen</w:t>
      </w:r>
    </w:p>
    <w:p w:rsidR="00FD6D3B" w:rsidRDefault="00FD6D3B" w:rsidP="00FD6D3B">
      <w:pPr>
        <w:spacing w:after="0" w:line="240" w:lineRule="auto"/>
        <w:jc w:val="both"/>
      </w:pPr>
    </w:p>
    <w:p w:rsidR="00364841" w:rsidRDefault="00364841" w:rsidP="00FD6D3B">
      <w:pPr>
        <w:jc w:val="both"/>
      </w:pPr>
      <w:r>
        <w:t xml:space="preserve">          </w:t>
      </w:r>
      <w:r w:rsidR="00A744EA">
        <w:t xml:space="preserve">    </w:t>
      </w:r>
    </w:p>
    <w:p w:rsidR="007B2628" w:rsidRPr="00FD6D3B" w:rsidRDefault="00364841" w:rsidP="00FD6D3B">
      <w:pPr>
        <w:jc w:val="both"/>
        <w:rPr>
          <w:b/>
          <w:sz w:val="24"/>
          <w:szCs w:val="24"/>
        </w:rPr>
      </w:pPr>
      <w:r w:rsidRPr="00FD6D3B">
        <w:rPr>
          <w:b/>
        </w:rPr>
        <w:t xml:space="preserve">               </w:t>
      </w:r>
      <w:r w:rsidR="00FD6D3B">
        <w:rPr>
          <w:b/>
          <w:sz w:val="24"/>
          <w:szCs w:val="24"/>
        </w:rPr>
        <w:t>APLICAȚIA 1</w:t>
      </w:r>
      <w:r w:rsidRPr="00FD6D3B">
        <w:rPr>
          <w:b/>
          <w:sz w:val="24"/>
          <w:szCs w:val="24"/>
        </w:rPr>
        <w:t xml:space="preserve"> – INDICATORI ECONOMICI LA DEBITAREA LEMNULUI MASIV</w:t>
      </w:r>
    </w:p>
    <w:p w:rsidR="00364841" w:rsidRDefault="00A8693A" w:rsidP="00FD6D3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364841">
        <w:rPr>
          <w:sz w:val="24"/>
          <w:szCs w:val="24"/>
        </w:rPr>
        <w:t>La o fabrică de mobilă s-au debi</w:t>
      </w:r>
      <w:r w:rsidR="004414F3">
        <w:rPr>
          <w:sz w:val="24"/>
          <w:szCs w:val="24"/>
        </w:rPr>
        <w:t>tat repere din lemn masiv de rășinoase</w:t>
      </w:r>
      <w:r w:rsidR="00364841">
        <w:rPr>
          <w:sz w:val="24"/>
          <w:szCs w:val="24"/>
        </w:rPr>
        <w:t>.</w:t>
      </w:r>
      <w:r w:rsidR="008A5058">
        <w:rPr>
          <w:sz w:val="24"/>
          <w:szCs w:val="24"/>
        </w:rPr>
        <w:t xml:space="preserve"> </w:t>
      </w:r>
      <w:r w:rsidR="00364841">
        <w:rPr>
          <w:sz w:val="24"/>
          <w:szCs w:val="24"/>
        </w:rPr>
        <w:t>Știind că volumul net a</w:t>
      </w:r>
      <w:r w:rsidR="008A5058">
        <w:rPr>
          <w:sz w:val="24"/>
          <w:szCs w:val="24"/>
        </w:rPr>
        <w:t xml:space="preserve">l reperelor debitate </w:t>
      </w:r>
      <w:r w:rsidR="00FD6D3B">
        <w:rPr>
          <w:sz w:val="24"/>
          <w:szCs w:val="24"/>
        </w:rPr>
        <w:t>este de 4</w:t>
      </w:r>
      <w:proofErr w:type="gramStart"/>
      <w:r w:rsidR="00FD6D3B">
        <w:rPr>
          <w:sz w:val="24"/>
          <w:szCs w:val="24"/>
        </w:rPr>
        <w:t>,</w:t>
      </w:r>
      <w:r w:rsidR="008A5058">
        <w:rPr>
          <w:sz w:val="24"/>
          <w:szCs w:val="24"/>
        </w:rPr>
        <w:t>9</w:t>
      </w:r>
      <w:proofErr w:type="gramEnd"/>
      <w:r w:rsidR="00364841">
        <w:rPr>
          <w:sz w:val="24"/>
          <w:szCs w:val="24"/>
        </w:rPr>
        <w:t xml:space="preserve"> metri cubi și că indicele de utilizare la</w:t>
      </w:r>
      <w:r w:rsidR="004414F3">
        <w:rPr>
          <w:sz w:val="24"/>
          <w:szCs w:val="24"/>
        </w:rPr>
        <w:t xml:space="preserve"> debitarea lemnului masiv de rășinoase este de 0,660</w:t>
      </w:r>
      <w:r w:rsidR="00364841">
        <w:rPr>
          <w:sz w:val="24"/>
          <w:szCs w:val="24"/>
        </w:rPr>
        <w:t xml:space="preserve"> calculați:</w:t>
      </w:r>
    </w:p>
    <w:p w:rsidR="00364841" w:rsidRDefault="004414F3" w:rsidP="00FD6D3B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volumul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lemn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masiv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rășinoase</w:t>
      </w:r>
      <w:proofErr w:type="spellEnd"/>
      <w:r w:rsidR="00364841" w:rsidRPr="00A8693A">
        <w:rPr>
          <w:sz w:val="24"/>
          <w:szCs w:val="24"/>
        </w:rPr>
        <w:t xml:space="preserve"> </w:t>
      </w:r>
      <w:proofErr w:type="spellStart"/>
      <w:r w:rsidR="00364841" w:rsidRPr="00A8693A">
        <w:rPr>
          <w:sz w:val="24"/>
          <w:szCs w:val="24"/>
        </w:rPr>
        <w:t>necesar</w:t>
      </w:r>
      <w:proofErr w:type="spellEnd"/>
      <w:r w:rsidR="00364841" w:rsidRPr="00A8693A">
        <w:rPr>
          <w:sz w:val="24"/>
          <w:szCs w:val="24"/>
        </w:rPr>
        <w:t xml:space="preserve"> </w:t>
      </w:r>
      <w:proofErr w:type="spellStart"/>
      <w:r w:rsidR="00364841" w:rsidRPr="00A8693A">
        <w:rPr>
          <w:sz w:val="24"/>
          <w:szCs w:val="24"/>
        </w:rPr>
        <w:t>pentru</w:t>
      </w:r>
      <w:proofErr w:type="spellEnd"/>
      <w:r w:rsidR="00364841" w:rsidRPr="00A8693A">
        <w:rPr>
          <w:sz w:val="24"/>
          <w:szCs w:val="24"/>
        </w:rPr>
        <w:t xml:space="preserve"> </w:t>
      </w:r>
      <w:proofErr w:type="spellStart"/>
      <w:r w:rsidR="00364841" w:rsidRPr="00A8693A">
        <w:rPr>
          <w:sz w:val="24"/>
          <w:szCs w:val="24"/>
        </w:rPr>
        <w:t>obținerea</w:t>
      </w:r>
      <w:proofErr w:type="spellEnd"/>
      <w:r w:rsidR="00364841" w:rsidRPr="00A8693A">
        <w:rPr>
          <w:sz w:val="24"/>
          <w:szCs w:val="24"/>
        </w:rPr>
        <w:t xml:space="preserve"> </w:t>
      </w:r>
      <w:proofErr w:type="spellStart"/>
      <w:r w:rsidR="00364841" w:rsidRPr="00A8693A">
        <w:rPr>
          <w:sz w:val="24"/>
          <w:szCs w:val="24"/>
        </w:rPr>
        <w:t>acestor</w:t>
      </w:r>
      <w:proofErr w:type="spellEnd"/>
      <w:r w:rsidR="00364841" w:rsidRPr="00A8693A">
        <w:rPr>
          <w:sz w:val="24"/>
          <w:szCs w:val="24"/>
        </w:rPr>
        <w:t xml:space="preserve"> </w:t>
      </w:r>
      <w:proofErr w:type="spellStart"/>
      <w:r w:rsidR="00364841" w:rsidRPr="00A8693A">
        <w:rPr>
          <w:sz w:val="24"/>
          <w:szCs w:val="24"/>
        </w:rPr>
        <w:t>repere</w:t>
      </w:r>
      <w:proofErr w:type="spellEnd"/>
      <w:r w:rsidR="00364841" w:rsidRPr="00A8693A">
        <w:rPr>
          <w:sz w:val="24"/>
          <w:szCs w:val="24"/>
        </w:rPr>
        <w:t xml:space="preserve"> – </w:t>
      </w:r>
      <w:proofErr w:type="spellStart"/>
      <w:r w:rsidR="00364841" w:rsidRPr="00A8693A">
        <w:rPr>
          <w:sz w:val="24"/>
          <w:szCs w:val="24"/>
        </w:rPr>
        <w:t>volumul</w:t>
      </w:r>
      <w:proofErr w:type="spellEnd"/>
      <w:r w:rsidR="00364841" w:rsidRPr="00A8693A">
        <w:rPr>
          <w:sz w:val="24"/>
          <w:szCs w:val="24"/>
        </w:rPr>
        <w:t xml:space="preserve"> brut</w:t>
      </w:r>
    </w:p>
    <w:p w:rsidR="00A8693A" w:rsidRDefault="00A8693A" w:rsidP="00FD6D3B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randamentul la debitare</w:t>
      </w:r>
    </w:p>
    <w:p w:rsidR="00A8693A" w:rsidRDefault="00A8693A" w:rsidP="00FD6D3B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pierderile la debitare</w:t>
      </w:r>
    </w:p>
    <w:p w:rsidR="00A8693A" w:rsidRDefault="00A8693A" w:rsidP="00FD6D3B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consumul specific</w:t>
      </w:r>
    </w:p>
    <w:p w:rsidR="00A8693A" w:rsidRDefault="00A8693A" w:rsidP="00FD6D3B">
      <w:pPr>
        <w:pStyle w:val="ListParagraph"/>
        <w:ind w:left="780"/>
        <w:jc w:val="both"/>
        <w:rPr>
          <w:sz w:val="24"/>
          <w:szCs w:val="24"/>
        </w:rPr>
      </w:pPr>
    </w:p>
    <w:p w:rsidR="00A8693A" w:rsidRDefault="00A8693A" w:rsidP="00FD6D3B">
      <w:pPr>
        <w:pStyle w:val="ListParagraph"/>
        <w:ind w:left="780"/>
        <w:jc w:val="both"/>
        <w:rPr>
          <w:sz w:val="24"/>
          <w:szCs w:val="24"/>
        </w:rPr>
      </w:pPr>
    </w:p>
    <w:p w:rsidR="00A8693A" w:rsidRPr="00FD6D3B" w:rsidRDefault="00FD6D3B" w:rsidP="00FD6D3B">
      <w:pPr>
        <w:pStyle w:val="ListParagraph"/>
        <w:ind w:left="780"/>
        <w:jc w:val="both"/>
        <w:rPr>
          <w:b/>
          <w:sz w:val="24"/>
          <w:szCs w:val="24"/>
        </w:rPr>
      </w:pPr>
      <w:r w:rsidRPr="00FD6D3B">
        <w:rPr>
          <w:b/>
          <w:sz w:val="24"/>
          <w:szCs w:val="24"/>
        </w:rPr>
        <w:t>APLICAȚIA 2</w:t>
      </w:r>
      <w:r w:rsidR="00A8693A" w:rsidRPr="00FD6D3B">
        <w:rPr>
          <w:b/>
          <w:sz w:val="24"/>
          <w:szCs w:val="24"/>
        </w:rPr>
        <w:t xml:space="preserve"> – CALCULUL DIMENSIUNILOR BRUTE LA DEBITARE</w:t>
      </w:r>
    </w:p>
    <w:p w:rsidR="00A8693A" w:rsidRDefault="00A8693A" w:rsidP="00FD6D3B">
      <w:pPr>
        <w:pStyle w:val="ListParagraph"/>
        <w:ind w:left="780"/>
        <w:jc w:val="both"/>
        <w:rPr>
          <w:sz w:val="24"/>
          <w:szCs w:val="24"/>
        </w:rPr>
      </w:pPr>
    </w:p>
    <w:p w:rsidR="00A8693A" w:rsidRDefault="00A8693A" w:rsidP="00FD6D3B">
      <w:pPr>
        <w:pStyle w:val="ListParagraph"/>
        <w:ind w:left="7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Calculați dimensinile brute pentru un reper de </w:t>
      </w:r>
      <w:proofErr w:type="spellStart"/>
      <w:r w:rsidR="00FD6D3B">
        <w:rPr>
          <w:sz w:val="24"/>
          <w:szCs w:val="24"/>
        </w:rPr>
        <w:t>formă</w:t>
      </w:r>
      <w:proofErr w:type="spellEnd"/>
      <w:r w:rsidR="00FD6D3B">
        <w:rPr>
          <w:sz w:val="24"/>
          <w:szCs w:val="24"/>
        </w:rPr>
        <w:t xml:space="preserve"> </w:t>
      </w:r>
      <w:proofErr w:type="spellStart"/>
      <w:r w:rsidR="00FD6D3B">
        <w:rPr>
          <w:sz w:val="24"/>
          <w:szCs w:val="24"/>
        </w:rPr>
        <w:t>paralelipipedică</w:t>
      </w:r>
      <w:proofErr w:type="spellEnd"/>
      <w:r w:rsidR="00FD6D3B">
        <w:rPr>
          <w:sz w:val="24"/>
          <w:szCs w:val="24"/>
        </w:rPr>
        <w:t xml:space="preserve">, a </w:t>
      </w:r>
      <w:proofErr w:type="spellStart"/>
      <w:r w:rsidR="00FD6D3B">
        <w:rPr>
          <w:sz w:val="24"/>
          <w:szCs w:val="24"/>
        </w:rPr>
        <w:t>cărui</w:t>
      </w:r>
      <w:proofErr w:type="spellEnd"/>
      <w:r w:rsidR="00FD6D3B">
        <w:rPr>
          <w:sz w:val="24"/>
          <w:szCs w:val="24"/>
        </w:rPr>
        <w:t xml:space="preserve"> </w:t>
      </w:r>
      <w:bookmarkStart w:id="0" w:name="_GoBack"/>
      <w:bookmarkEnd w:id="0"/>
      <w:r>
        <w:rPr>
          <w:sz w:val="24"/>
          <w:szCs w:val="24"/>
        </w:rPr>
        <w:t xml:space="preserve">dimensiuni </w:t>
      </w:r>
      <w:proofErr w:type="spellStart"/>
      <w:r>
        <w:rPr>
          <w:sz w:val="24"/>
          <w:szCs w:val="24"/>
        </w:rPr>
        <w:t>nete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( finale</w:t>
      </w:r>
      <w:proofErr w:type="gramEnd"/>
      <w:r>
        <w:rPr>
          <w:sz w:val="24"/>
          <w:szCs w:val="24"/>
        </w:rPr>
        <w:t xml:space="preserve"> ), sunt:</w:t>
      </w:r>
    </w:p>
    <w:p w:rsidR="00A8693A" w:rsidRDefault="008A5058" w:rsidP="00FD6D3B">
      <w:pPr>
        <w:pStyle w:val="ListParagraph"/>
        <w:ind w:left="780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lungimea</w:t>
      </w:r>
      <w:proofErr w:type="spellEnd"/>
      <w:proofErr w:type="gramEnd"/>
      <w:r>
        <w:rPr>
          <w:sz w:val="24"/>
          <w:szCs w:val="24"/>
        </w:rPr>
        <w:t xml:space="preserve"> 900 </w:t>
      </w:r>
      <w:r w:rsidR="00A8693A">
        <w:rPr>
          <w:sz w:val="24"/>
          <w:szCs w:val="24"/>
        </w:rPr>
        <w:t xml:space="preserve">mm, </w:t>
      </w:r>
      <w:proofErr w:type="spellStart"/>
      <w:r w:rsidR="00A8693A">
        <w:rPr>
          <w:sz w:val="24"/>
          <w:szCs w:val="24"/>
        </w:rPr>
        <w:t>l</w:t>
      </w:r>
      <w:r>
        <w:rPr>
          <w:sz w:val="24"/>
          <w:szCs w:val="24"/>
        </w:rPr>
        <w:t>ățimea</w:t>
      </w:r>
      <w:proofErr w:type="spellEnd"/>
      <w:r>
        <w:rPr>
          <w:sz w:val="24"/>
          <w:szCs w:val="24"/>
        </w:rPr>
        <w:t xml:space="preserve"> 200 </w:t>
      </w:r>
      <w:r w:rsidR="00A8693A">
        <w:rPr>
          <w:sz w:val="24"/>
          <w:szCs w:val="24"/>
        </w:rPr>
        <w:t>mm</w:t>
      </w:r>
      <w:r>
        <w:rPr>
          <w:sz w:val="24"/>
          <w:szCs w:val="24"/>
        </w:rPr>
        <w:t xml:space="preserve">, grosimea 50 </w:t>
      </w:r>
      <w:r w:rsidR="00A744EA">
        <w:rPr>
          <w:sz w:val="24"/>
          <w:szCs w:val="24"/>
        </w:rPr>
        <w:t>mm</w:t>
      </w:r>
    </w:p>
    <w:p w:rsidR="00A744EA" w:rsidRDefault="00A744EA" w:rsidP="00FD6D3B">
      <w:pPr>
        <w:pStyle w:val="ListParagraph"/>
        <w:ind w:left="780"/>
        <w:jc w:val="both"/>
        <w:rPr>
          <w:sz w:val="24"/>
          <w:szCs w:val="24"/>
        </w:rPr>
      </w:pPr>
    </w:p>
    <w:p w:rsidR="00A744EA" w:rsidRDefault="00A744EA" w:rsidP="00FD6D3B">
      <w:pPr>
        <w:pStyle w:val="ListParagraph"/>
        <w:ind w:left="780"/>
        <w:jc w:val="both"/>
        <w:rPr>
          <w:sz w:val="24"/>
          <w:szCs w:val="24"/>
        </w:rPr>
      </w:pPr>
    </w:p>
    <w:p w:rsidR="00A744EA" w:rsidRDefault="00A744EA" w:rsidP="00FD6D3B">
      <w:pPr>
        <w:pStyle w:val="ListParagraph"/>
        <w:ind w:left="780"/>
        <w:jc w:val="both"/>
        <w:rPr>
          <w:sz w:val="24"/>
          <w:szCs w:val="24"/>
        </w:rPr>
      </w:pPr>
    </w:p>
    <w:p w:rsidR="00A744EA" w:rsidRDefault="00A744EA" w:rsidP="00FD6D3B">
      <w:pPr>
        <w:pStyle w:val="ListParagraph"/>
        <w:ind w:left="780"/>
        <w:jc w:val="both"/>
        <w:rPr>
          <w:sz w:val="24"/>
          <w:szCs w:val="24"/>
        </w:rPr>
      </w:pPr>
    </w:p>
    <w:p w:rsidR="00A744EA" w:rsidRPr="00A8693A" w:rsidRDefault="00A744EA" w:rsidP="00FD6D3B">
      <w:pPr>
        <w:pStyle w:val="ListParagraph"/>
        <w:ind w:left="7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Spor la lucru!</w:t>
      </w:r>
    </w:p>
    <w:p w:rsidR="00A8693A" w:rsidRDefault="00A8693A" w:rsidP="00FD6D3B">
      <w:pPr>
        <w:pStyle w:val="ListParagraph"/>
        <w:ind w:left="780"/>
        <w:jc w:val="both"/>
        <w:rPr>
          <w:sz w:val="24"/>
          <w:szCs w:val="24"/>
        </w:rPr>
      </w:pPr>
    </w:p>
    <w:p w:rsidR="00A8693A" w:rsidRPr="00A8693A" w:rsidRDefault="00A8693A" w:rsidP="00FD6D3B">
      <w:pPr>
        <w:pStyle w:val="ListParagraph"/>
        <w:ind w:left="780"/>
        <w:jc w:val="both"/>
        <w:rPr>
          <w:sz w:val="24"/>
          <w:szCs w:val="24"/>
        </w:rPr>
      </w:pPr>
    </w:p>
    <w:sectPr w:rsidR="00A8693A" w:rsidRPr="00A8693A" w:rsidSect="007B26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7E5FB0"/>
    <w:multiLevelType w:val="hybridMultilevel"/>
    <w:tmpl w:val="244CF154"/>
    <w:lvl w:ilvl="0" w:tplc="30CA3A76">
      <w:numFmt w:val="bullet"/>
      <w:lvlText w:val="-"/>
      <w:lvlJc w:val="left"/>
      <w:pPr>
        <w:ind w:left="780" w:hanging="360"/>
      </w:pPr>
      <w:rPr>
        <w:rFonts w:ascii="Calibri" w:eastAsiaTheme="minorHAnsi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841"/>
    <w:rsid w:val="0031731B"/>
    <w:rsid w:val="00364841"/>
    <w:rsid w:val="004414F3"/>
    <w:rsid w:val="00555ACC"/>
    <w:rsid w:val="005B7DA3"/>
    <w:rsid w:val="007B2628"/>
    <w:rsid w:val="008A5058"/>
    <w:rsid w:val="00A744EA"/>
    <w:rsid w:val="00A8693A"/>
    <w:rsid w:val="00FD6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9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9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1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Blaj</dc:creator>
  <cp:lastModifiedBy>Windows User</cp:lastModifiedBy>
  <cp:revision>3</cp:revision>
  <dcterms:created xsi:type="dcterms:W3CDTF">2020-05-04T19:15:00Z</dcterms:created>
  <dcterms:modified xsi:type="dcterms:W3CDTF">2020-05-04T19:24:00Z</dcterms:modified>
</cp:coreProperties>
</file>