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7D" w:rsidRDefault="001F4C7D" w:rsidP="009A2822">
      <w:pPr>
        <w:spacing w:after="0" w:line="240" w:lineRule="auto"/>
        <w:ind w:left="173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</w:p>
    <w:p w:rsidR="001F4C7D" w:rsidRDefault="001F4C7D" w:rsidP="009A2822">
      <w:pPr>
        <w:spacing w:after="0" w:line="240" w:lineRule="auto"/>
        <w:ind w:left="173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Domeniul </w:t>
      </w:r>
      <w:r w:rsidRPr="001F4C7D">
        <w:rPr>
          <w:rFonts w:ascii="Times New Roman" w:eastAsia="Times New Roman" w:hAnsi="Times New Roman" w:cs="Times New Roman"/>
          <w:bCs/>
          <w:color w:val="000000"/>
          <w:lang w:eastAsia="ro-RO"/>
        </w:rPr>
        <w:t>Estetica și igiena corpului omenesc</w:t>
      </w:r>
    </w:p>
    <w:p w:rsidR="001F4C7D" w:rsidRPr="001F4C7D" w:rsidRDefault="001F4C7D" w:rsidP="009A2822">
      <w:pPr>
        <w:spacing w:after="0" w:line="240" w:lineRule="auto"/>
        <w:ind w:left="173"/>
        <w:rPr>
          <w:rFonts w:ascii="Times New Roman" w:eastAsia="Times New Roman" w:hAnsi="Times New Roman" w:cs="Times New Roman"/>
          <w:bCs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Calificarea </w:t>
      </w:r>
      <w:r w:rsidRPr="001F4C7D">
        <w:rPr>
          <w:rFonts w:ascii="Times New Roman" w:eastAsia="Times New Roman" w:hAnsi="Times New Roman" w:cs="Times New Roman"/>
          <w:bCs/>
          <w:color w:val="000000"/>
          <w:lang w:eastAsia="ro-RO"/>
        </w:rPr>
        <w:t>Coafor stilist</w:t>
      </w:r>
    </w:p>
    <w:p w:rsidR="001F4C7D" w:rsidRPr="001F4C7D" w:rsidRDefault="009A2822" w:rsidP="001F4C7D">
      <w:pPr>
        <w:spacing w:after="0" w:line="240" w:lineRule="auto"/>
        <w:ind w:left="173"/>
        <w:rPr>
          <w:rFonts w:ascii="Times New Roman" w:eastAsia="Times New Roman" w:hAnsi="Times New Roman" w:cs="Times New Roman"/>
          <w:bCs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Modul 4_ Pigmentarea și depigmentarea părului</w:t>
      </w:r>
      <w:r w:rsidR="001F4C7D" w:rsidRPr="001F4C7D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 </w:t>
      </w:r>
      <w:r w:rsidR="001F4C7D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 - </w:t>
      </w:r>
      <w:r w:rsidR="001F4C7D" w:rsidRPr="001F4C7D">
        <w:rPr>
          <w:rFonts w:ascii="Times New Roman" w:eastAsia="Times New Roman" w:hAnsi="Times New Roman" w:cs="Times New Roman"/>
          <w:bCs/>
          <w:color w:val="000000"/>
          <w:lang w:eastAsia="ro-RO"/>
        </w:rPr>
        <w:t>Clasa a X-a</w:t>
      </w:r>
    </w:p>
    <w:p w:rsidR="001F4C7D" w:rsidRDefault="001F4C7D" w:rsidP="001F4C7D">
      <w:pPr>
        <w:spacing w:after="0" w:line="240" w:lineRule="auto"/>
        <w:ind w:left="173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Unitatea de învățare – </w:t>
      </w:r>
      <w:r w:rsidRPr="001F4C7D">
        <w:rPr>
          <w:rFonts w:ascii="Times New Roman" w:eastAsia="Times New Roman" w:hAnsi="Times New Roman" w:cs="Times New Roman"/>
          <w:bCs/>
          <w:color w:val="000000"/>
          <w:lang w:eastAsia="ro-RO"/>
        </w:rPr>
        <w:t>Decolorarea părului</w:t>
      </w:r>
    </w:p>
    <w:p w:rsidR="009A2822" w:rsidRDefault="009A2822" w:rsidP="009A2822">
      <w:pPr>
        <w:spacing w:after="0" w:line="240" w:lineRule="auto"/>
        <w:ind w:left="173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</w:p>
    <w:p w:rsidR="009A2822" w:rsidRDefault="009A2822" w:rsidP="009A2822">
      <w:pPr>
        <w:spacing w:after="0" w:line="240" w:lineRule="auto"/>
        <w:ind w:left="173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</w:p>
    <w:p w:rsidR="009A2822" w:rsidRDefault="009A2822" w:rsidP="009A2822">
      <w:pPr>
        <w:spacing w:after="0" w:line="240" w:lineRule="auto"/>
        <w:ind w:left="173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 w:rsidRPr="00063645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DECOLORAREA INTEGRALĂ</w:t>
      </w:r>
    </w:p>
    <w:p w:rsidR="009A2822" w:rsidRDefault="009A2822" w:rsidP="009A2822">
      <w:pPr>
        <w:spacing w:after="0" w:line="240" w:lineRule="auto"/>
        <w:ind w:left="173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- Fișă de lucru –</w:t>
      </w:r>
    </w:p>
    <w:p w:rsidR="009A2822" w:rsidRDefault="009A2822" w:rsidP="009A2822">
      <w:pPr>
        <w:spacing w:after="0" w:line="240" w:lineRule="auto"/>
        <w:ind w:left="173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</w:p>
    <w:p w:rsidR="009A2822" w:rsidRDefault="009A2822" w:rsidP="001F4C7D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1. Factorii care pot influența calitatea decolorării. </w:t>
      </w:r>
      <w:r w:rsidR="00D238A6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                                                                       2 puncte</w:t>
      </w:r>
    </w:p>
    <w:p w:rsidR="009A2822" w:rsidRPr="00063645" w:rsidRDefault="009A2822" w:rsidP="001F4C7D">
      <w:pPr>
        <w:spacing w:after="0" w:line="240" w:lineRule="auto"/>
        <w:ind w:left="170"/>
        <w:rPr>
          <w:rFonts w:ascii="Times New Roman" w:eastAsia="Times New Roman" w:hAnsi="Times New Roman" w:cs="Times New Roman"/>
          <w:bCs/>
          <w:i/>
          <w:color w:val="000000"/>
          <w:lang w:eastAsia="ro-RO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Reamintește-ți aspectele discutate la orele de curs. </w:t>
      </w:r>
      <w:r w:rsidRPr="00063645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Enumeră cel puțin 5 factori care pot influența calitatea decolorării</w:t>
      </w:r>
      <w:r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 (informații suplimentare găsești în suportul de curs la pagina 7</w:t>
      </w:r>
      <w:r w:rsidR="001F4C7D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)</w:t>
      </w:r>
      <w:r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.</w:t>
      </w:r>
    </w:p>
    <w:p w:rsidR="009A2822" w:rsidRPr="001F4C7D" w:rsidRDefault="009A2822" w:rsidP="001F4C7D">
      <w:pPr>
        <w:spacing w:after="0" w:line="240" w:lineRule="auto"/>
        <w:ind w:left="170"/>
        <w:rPr>
          <w:rFonts w:ascii="Times New Roman" w:eastAsia="Times New Roman" w:hAnsi="Times New Roman" w:cs="Times New Roman"/>
          <w:bCs/>
          <w:color w:val="000000"/>
          <w:lang w:eastAsia="ro-RO"/>
        </w:rPr>
      </w:pPr>
      <w:r w:rsidRPr="001F4C7D">
        <w:rPr>
          <w:rFonts w:ascii="Times New Roman" w:eastAsia="Times New Roman" w:hAnsi="Times New Roman" w:cs="Times New Roman"/>
          <w:bCs/>
          <w:color w:val="000000"/>
          <w:lang w:eastAsia="ro-RO"/>
        </w:rPr>
        <w:t>............................................................................................................................................................................</w:t>
      </w:r>
    </w:p>
    <w:p w:rsidR="009A2822" w:rsidRPr="001F4C7D" w:rsidRDefault="009A2822" w:rsidP="001F4C7D">
      <w:pPr>
        <w:spacing w:after="0" w:line="240" w:lineRule="auto"/>
        <w:ind w:left="170"/>
        <w:rPr>
          <w:rFonts w:ascii="Times New Roman" w:eastAsia="Times New Roman" w:hAnsi="Times New Roman" w:cs="Times New Roman"/>
          <w:bCs/>
          <w:color w:val="000000"/>
          <w:lang w:eastAsia="ro-RO"/>
        </w:rPr>
      </w:pPr>
      <w:r w:rsidRPr="001F4C7D">
        <w:rPr>
          <w:rFonts w:ascii="Times New Roman" w:eastAsia="Times New Roman" w:hAnsi="Times New Roman" w:cs="Times New Roman"/>
          <w:bCs/>
          <w:color w:val="000000"/>
          <w:lang w:eastAsia="ro-RO"/>
        </w:rPr>
        <w:t>............................................................................................................................................................................</w:t>
      </w:r>
    </w:p>
    <w:p w:rsidR="009A2822" w:rsidRPr="001F4C7D" w:rsidRDefault="009A2822" w:rsidP="001F4C7D">
      <w:pPr>
        <w:spacing w:after="0" w:line="240" w:lineRule="auto"/>
        <w:ind w:left="170"/>
        <w:rPr>
          <w:rFonts w:ascii="Times New Roman" w:eastAsia="Times New Roman" w:hAnsi="Times New Roman" w:cs="Times New Roman"/>
          <w:bCs/>
          <w:color w:val="000000"/>
          <w:lang w:eastAsia="ro-RO"/>
        </w:rPr>
      </w:pPr>
      <w:r w:rsidRPr="001F4C7D">
        <w:rPr>
          <w:rFonts w:ascii="Times New Roman" w:eastAsia="Times New Roman" w:hAnsi="Times New Roman" w:cs="Times New Roman"/>
          <w:bCs/>
          <w:color w:val="000000"/>
          <w:lang w:eastAsia="ro-RO"/>
        </w:rPr>
        <w:t>............................................................................................................................................................................</w:t>
      </w:r>
    </w:p>
    <w:p w:rsidR="009A2822" w:rsidRPr="001F4C7D" w:rsidRDefault="009A2822" w:rsidP="001F4C7D">
      <w:pPr>
        <w:spacing w:after="0" w:line="240" w:lineRule="auto"/>
        <w:ind w:left="170"/>
        <w:rPr>
          <w:rFonts w:ascii="Times New Roman" w:eastAsia="Times New Roman" w:hAnsi="Times New Roman" w:cs="Times New Roman"/>
          <w:bCs/>
          <w:color w:val="000000"/>
          <w:lang w:eastAsia="ro-RO"/>
        </w:rPr>
      </w:pPr>
      <w:r w:rsidRPr="001F4C7D">
        <w:rPr>
          <w:rFonts w:ascii="Times New Roman" w:eastAsia="Times New Roman" w:hAnsi="Times New Roman" w:cs="Times New Roman"/>
          <w:bCs/>
          <w:color w:val="000000"/>
          <w:lang w:eastAsia="ro-RO"/>
        </w:rPr>
        <w:t>............................................................................................................................................................................</w:t>
      </w:r>
    </w:p>
    <w:p w:rsidR="009A2822" w:rsidRPr="00063645" w:rsidRDefault="009A2822" w:rsidP="001F4C7D">
      <w:pPr>
        <w:spacing w:after="0" w:line="240" w:lineRule="auto"/>
        <w:ind w:left="173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 w:rsidRPr="001F4C7D">
        <w:rPr>
          <w:rFonts w:ascii="Times New Roman" w:eastAsia="Times New Roman" w:hAnsi="Times New Roman" w:cs="Times New Roman"/>
          <w:bCs/>
          <w:color w:val="000000"/>
          <w:lang w:eastAsia="ro-RO"/>
        </w:rPr>
        <w:t>............................................................................................................................................................................</w:t>
      </w:r>
    </w:p>
    <w:p w:rsidR="009A2822" w:rsidRPr="00063645" w:rsidRDefault="009A2822" w:rsidP="001F4C7D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2. </w:t>
      </w:r>
      <w:r w:rsidRPr="00063645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Activitate independentă: Etape</w:t>
      </w:r>
      <w:r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le</w:t>
      </w:r>
      <w:r w:rsidRPr="00063645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 pregătitoare</w:t>
      </w:r>
      <w:r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 decolorării părului</w:t>
      </w:r>
      <w:r w:rsidR="00D238A6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 xml:space="preserve">                                         1 punct</w:t>
      </w:r>
    </w:p>
    <w:p w:rsidR="009A2822" w:rsidRPr="00063645" w:rsidRDefault="009A2822" w:rsidP="001F4C7D">
      <w:pPr>
        <w:spacing w:after="0" w:line="240" w:lineRule="auto"/>
        <w:ind w:left="170"/>
        <w:rPr>
          <w:rFonts w:ascii="Times New Roman" w:eastAsia="Times New Roman" w:hAnsi="Times New Roman" w:cs="Times New Roman"/>
          <w:bCs/>
          <w:i/>
          <w:color w:val="000000"/>
          <w:lang w:eastAsia="ro-RO"/>
        </w:rPr>
      </w:pPr>
      <w:r w:rsidRPr="00063645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Enumerați etapele pregătitoare </w:t>
      </w:r>
      <w:r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parcurse </w:t>
      </w:r>
      <w:r w:rsidRPr="00063645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în vederea realizării unei lucrări de decolorare</w:t>
      </w:r>
      <w:r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. Insistați pe aspectele urmărite în etapa de consiliere și diagnosticare.</w:t>
      </w:r>
    </w:p>
    <w:p w:rsidR="00FC70A4" w:rsidRPr="001F4C7D" w:rsidRDefault="009A2822" w:rsidP="001F4C7D">
      <w:pPr>
        <w:spacing w:after="0" w:line="240" w:lineRule="auto"/>
        <w:ind w:left="173"/>
        <w:rPr>
          <w:rFonts w:ascii="Times New Roman" w:eastAsia="Times New Roman" w:hAnsi="Times New Roman" w:cs="Times New Roman"/>
          <w:bCs/>
          <w:i/>
          <w:color w:val="000000"/>
          <w:lang w:eastAsia="ro-RO"/>
        </w:rPr>
      </w:pPr>
      <w:r w:rsidRPr="001F4C7D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4C7D" w:rsidRDefault="001F4C7D" w:rsidP="001F4C7D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</w:p>
    <w:p w:rsidR="009A2822" w:rsidRPr="00D238A6" w:rsidRDefault="009A2822" w:rsidP="009A2822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 w:rsidRPr="009A2822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3. Exercițiu:</w:t>
      </w:r>
      <w:r w:rsidRPr="004713FF">
        <w:rPr>
          <w:rFonts w:ascii="Times New Roman" w:eastAsia="Times New Roman" w:hAnsi="Times New Roman" w:cs="Times New Roman"/>
          <w:b/>
          <w:bCs/>
          <w:i/>
          <w:color w:val="000000"/>
          <w:lang w:eastAsia="ro-RO"/>
        </w:rPr>
        <w:t xml:space="preserve"> </w:t>
      </w:r>
      <w:r w:rsidRPr="004713FF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Precizați cantitatea de oxidant pe car</w:t>
      </w:r>
      <w:r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e o veți combina cu 50g pudră, î</w:t>
      </w:r>
      <w:r w:rsidRPr="004713FF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n cazul unui raport de amestec de 1:1.5. Dar de 1:2?</w:t>
      </w:r>
      <w:r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..............................................................................................</w:t>
      </w:r>
      <w:r w:rsidR="00D238A6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..........        </w:t>
      </w:r>
      <w:r w:rsidR="00D238A6" w:rsidRPr="00D238A6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1 punct</w:t>
      </w:r>
    </w:p>
    <w:p w:rsidR="009A2822" w:rsidRPr="009A2822" w:rsidRDefault="009A2822" w:rsidP="009A282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</w:rPr>
      </w:pPr>
      <w:r w:rsidRPr="009A2822">
        <w:rPr>
          <w:rFonts w:ascii="Times New Roman" w:eastAsia="Times New Roman" w:hAnsi="Times New Roman" w:cs="Times New Roman"/>
          <w:b/>
          <w:bCs/>
        </w:rPr>
        <w:t>4. Greșeli care se pot produce pe parcursul decolorării și urmările acestora.</w:t>
      </w:r>
      <w:r w:rsidR="00D238A6">
        <w:rPr>
          <w:rFonts w:ascii="Times New Roman" w:eastAsia="Times New Roman" w:hAnsi="Times New Roman" w:cs="Times New Roman"/>
          <w:b/>
          <w:bCs/>
        </w:rPr>
        <w:t xml:space="preserve">                               2 puncte</w:t>
      </w:r>
    </w:p>
    <w:p w:rsidR="009A2822" w:rsidRDefault="009A2822" w:rsidP="009A282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</w:rPr>
      </w:pPr>
    </w:p>
    <w:p w:rsidR="009A2822" w:rsidRPr="009A2822" w:rsidRDefault="009A2822" w:rsidP="009A2822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/>
          <w:bCs/>
          <w:i/>
        </w:rPr>
        <w:t xml:space="preserve">Exemplu: </w:t>
      </w:r>
      <w:r w:rsidRPr="009A2822">
        <w:rPr>
          <w:rFonts w:ascii="Times New Roman" w:eastAsia="Times New Roman" w:hAnsi="Times New Roman" w:cs="Times New Roman"/>
          <w:bCs/>
          <w:i/>
        </w:rPr>
        <w:t>Produsele utilizate au fost de proastă calitate →rezultatul nu va fi cel așteptat, există pericolul deteriorării părului.</w:t>
      </w:r>
    </w:p>
    <w:p w:rsidR="009A2822" w:rsidRDefault="009A2822" w:rsidP="009A282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lang w:eastAsia="ro-RO"/>
        </w:rPr>
      </w:pPr>
    </w:p>
    <w:p w:rsidR="009A2822" w:rsidRPr="00063645" w:rsidRDefault="009A2822" w:rsidP="009A2822">
      <w:pPr>
        <w:spacing w:after="0" w:line="240" w:lineRule="auto"/>
        <w:rPr>
          <w:rFonts w:ascii="Times New Roman" w:eastAsia="Times New Roman" w:hAnsi="Times New Roman" w:cs="Times New Roman"/>
          <w:i/>
          <w:lang w:eastAsia="ro-RO"/>
        </w:rPr>
      </w:pPr>
      <w:r>
        <w:rPr>
          <w:rFonts w:ascii="Times New Roman" w:eastAsia="Times New Roman" w:hAnsi="Times New Roman" w:cs="Times New Roman"/>
          <w:i/>
          <w:lang w:eastAsia="ro-RO"/>
        </w:rPr>
        <w:t>Enumeră</w:t>
      </w:r>
      <w:r w:rsidRPr="00063645">
        <w:rPr>
          <w:rFonts w:ascii="Times New Roman" w:eastAsia="Times New Roman" w:hAnsi="Times New Roman" w:cs="Times New Roman"/>
          <w:i/>
          <w:lang w:eastAsia="ro-RO"/>
        </w:rPr>
        <w:t xml:space="preserve"> 5 greșeli care pot să apară pe parcursul decolorării și precizează modul de prevenire al acestora.</w:t>
      </w:r>
    </w:p>
    <w:p w:rsidR="009A2822" w:rsidRPr="00063645" w:rsidRDefault="009A2822" w:rsidP="009A282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ro-RO"/>
        </w:rPr>
      </w:pPr>
      <w:r w:rsidRPr="00063645">
        <w:rPr>
          <w:rFonts w:ascii="Times New Roman" w:eastAsia="Times New Roman" w:hAnsi="Times New Roman" w:cs="Times New Roman"/>
          <w:i/>
          <w:lang w:eastAsia="ro-RO"/>
        </w:rPr>
        <w:t>a.................................................................................................................................................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lang w:eastAsia="ro-RO"/>
        </w:rPr>
        <w:t>.....................</w:t>
      </w:r>
    </w:p>
    <w:p w:rsidR="009A2822" w:rsidRPr="00063645" w:rsidRDefault="009A2822" w:rsidP="009A282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ro-RO"/>
        </w:rPr>
      </w:pPr>
      <w:r w:rsidRPr="00063645">
        <w:rPr>
          <w:rFonts w:ascii="Times New Roman" w:eastAsia="Times New Roman" w:hAnsi="Times New Roman" w:cs="Times New Roman"/>
          <w:i/>
          <w:lang w:eastAsia="ro-RO"/>
        </w:rPr>
        <w:t>b.................................................................................................................................................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lang w:eastAsia="ro-RO"/>
        </w:rPr>
        <w:t>....................</w:t>
      </w:r>
    </w:p>
    <w:p w:rsidR="009A2822" w:rsidRPr="00063645" w:rsidRDefault="009A2822" w:rsidP="009A282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ro-RO"/>
        </w:rPr>
      </w:pPr>
      <w:r w:rsidRPr="00063645">
        <w:rPr>
          <w:rFonts w:ascii="Times New Roman" w:eastAsia="Times New Roman" w:hAnsi="Times New Roman" w:cs="Times New Roman"/>
          <w:i/>
          <w:lang w:eastAsia="ro-RO"/>
        </w:rPr>
        <w:t>c............................................................................................................................................................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lang w:eastAsia="ro-RO"/>
        </w:rPr>
        <w:t>..........</w:t>
      </w:r>
    </w:p>
    <w:p w:rsidR="009A2822" w:rsidRPr="00063645" w:rsidRDefault="009A2822" w:rsidP="009A2822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ro-RO"/>
        </w:rPr>
      </w:pPr>
      <w:r w:rsidRPr="00063645">
        <w:rPr>
          <w:rFonts w:ascii="Times New Roman" w:eastAsia="Times New Roman" w:hAnsi="Times New Roman" w:cs="Times New Roman"/>
          <w:i/>
          <w:lang w:eastAsia="ro-RO"/>
        </w:rPr>
        <w:t>d............................................................................................................................................................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lang w:eastAsia="ro-RO"/>
        </w:rPr>
        <w:t>..........</w:t>
      </w:r>
    </w:p>
    <w:p w:rsidR="00D238A6" w:rsidRPr="009A2822" w:rsidRDefault="009A2822" w:rsidP="00D238A6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ro-RO"/>
        </w:rPr>
      </w:pPr>
      <w:r w:rsidRPr="00063645">
        <w:rPr>
          <w:rFonts w:ascii="Times New Roman" w:eastAsia="Times New Roman" w:hAnsi="Times New Roman" w:cs="Times New Roman"/>
          <w:i/>
          <w:lang w:eastAsia="ro-RO"/>
        </w:rPr>
        <w:t>e............................................................................................................................................................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lang w:eastAsia="ro-RO"/>
        </w:rPr>
        <w:t>..........</w:t>
      </w:r>
    </w:p>
    <w:p w:rsidR="009A2822" w:rsidRDefault="001F4C7D" w:rsidP="009A2822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noProof/>
          <w:lang w:eastAsia="ro-RO"/>
        </w:rPr>
        <w:drawing>
          <wp:anchor distT="0" distB="0" distL="114300" distR="114300" simplePos="0" relativeHeight="251659264" behindDoc="0" locked="0" layoutInCell="1" allowOverlap="1" wp14:anchorId="362065E9" wp14:editId="13F25EEF">
            <wp:simplePos x="0" y="0"/>
            <wp:positionH relativeFrom="column">
              <wp:posOffset>3871595</wp:posOffset>
            </wp:positionH>
            <wp:positionV relativeFrom="paragraph">
              <wp:posOffset>59055</wp:posOffset>
            </wp:positionV>
            <wp:extent cx="2234565" cy="2276475"/>
            <wp:effectExtent l="0" t="0" r="0" b="9525"/>
            <wp:wrapSquare wrapText="bothSides"/>
            <wp:docPr id="14" name="Picture 1" descr="Imagini pentru păr șaten desch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păr șaten deschis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22" t="17368" r="12021" b="20980"/>
                    <a:stretch/>
                  </pic:blipFill>
                  <pic:spPr bwMode="auto">
                    <a:xfrm>
                      <a:off x="0" y="0"/>
                      <a:ext cx="2234565" cy="2276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822" w:rsidRDefault="009A2822" w:rsidP="009A28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ro-RO"/>
        </w:rPr>
      </w:pPr>
      <w:r w:rsidRPr="009A2822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5. Studiu de caz</w:t>
      </w:r>
      <w:r w:rsidRPr="000152F8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 – Modelul din imaginea alăturată dorește schimbarea culorii părului în 9.1 (blond foarte deschis cenușiu). Ţinând cont de faptul că se pornește de la o bază de nivel 5/0 (natural, nu a mai fost vopsit anterior), schiţaţi pe pași</w:t>
      </w:r>
      <w:r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i de lucru</w:t>
      </w:r>
      <w:r w:rsidRPr="000152F8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 modul </w:t>
      </w:r>
      <w:r w:rsidR="001F4C7D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>în care</w:t>
      </w:r>
      <w:r w:rsidRPr="000152F8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 veți obține culoarea dorită de clientă și descrieţi produsele pe care le veţi folosi pentru executarea acestui procedeu.</w:t>
      </w:r>
    </w:p>
    <w:p w:rsidR="00D238A6" w:rsidRPr="00D238A6" w:rsidRDefault="00D238A6" w:rsidP="009A28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o-RO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                                                                              </w:t>
      </w:r>
      <w:r w:rsidR="001F4C7D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             </w:t>
      </w:r>
      <w:bookmarkStart w:id="0" w:name="_GoBack"/>
      <w:bookmarkEnd w:id="0"/>
      <w:r w:rsidR="001F4C7D">
        <w:rPr>
          <w:rFonts w:ascii="Times New Roman" w:eastAsia="Times New Roman" w:hAnsi="Times New Roman" w:cs="Times New Roman"/>
          <w:bCs/>
          <w:i/>
          <w:color w:val="000000"/>
          <w:lang w:eastAsia="ro-RO"/>
        </w:rPr>
        <w:t xml:space="preserve">  </w:t>
      </w:r>
      <w:r w:rsidRPr="00D238A6">
        <w:rPr>
          <w:rFonts w:ascii="Times New Roman" w:eastAsia="Times New Roman" w:hAnsi="Times New Roman" w:cs="Times New Roman"/>
          <w:b/>
          <w:bCs/>
          <w:color w:val="000000"/>
          <w:lang w:eastAsia="ro-RO"/>
        </w:rPr>
        <w:t>4 puncte</w:t>
      </w:r>
    </w:p>
    <w:p w:rsidR="009A2822" w:rsidRPr="004713FF" w:rsidRDefault="009A2822" w:rsidP="009A2822">
      <w:pPr>
        <w:jc w:val="both"/>
        <w:rPr>
          <w:rFonts w:ascii="Times New Roman" w:eastAsia="Times New Roman" w:hAnsi="Times New Roman" w:cs="Times New Roman"/>
          <w:b/>
          <w:bCs/>
          <w:i/>
          <w:color w:val="000000"/>
          <w:lang w:eastAsia="ro-RO"/>
        </w:rPr>
      </w:pPr>
    </w:p>
    <w:p w:rsidR="009A2822" w:rsidRDefault="009A2822"/>
    <w:sectPr w:rsidR="009A2822" w:rsidSect="009A2822">
      <w:pgSz w:w="11906" w:h="16838"/>
      <w:pgMar w:top="851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618"/>
    <w:rsid w:val="001F4C7D"/>
    <w:rsid w:val="00541618"/>
    <w:rsid w:val="009A2822"/>
    <w:rsid w:val="00D238A6"/>
    <w:rsid w:val="00FC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755A35-409C-4230-9191-0F61A73C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712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2020-04-30T06:19:00Z</dcterms:created>
  <dcterms:modified xsi:type="dcterms:W3CDTF">2020-05-04T13:49:00Z</dcterms:modified>
</cp:coreProperties>
</file>