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E90" w:rsidRDefault="008B41DA" w:rsidP="008B41DA">
      <w:pPr>
        <w:jc w:val="center"/>
        <w:rPr>
          <w:rFonts w:ascii="Times New Roman" w:hAnsi="Times New Roman"/>
          <w:sz w:val="28"/>
          <w:szCs w:val="28"/>
        </w:rPr>
      </w:pPr>
      <w:r w:rsidRPr="00856E90">
        <w:rPr>
          <w:rFonts w:ascii="Times New Roman" w:hAnsi="Times New Roman"/>
          <w:sz w:val="28"/>
          <w:szCs w:val="28"/>
        </w:rPr>
        <w:t xml:space="preserve">Inspectoratul Școlar Județean </w:t>
      </w:r>
      <w:r w:rsidR="00856E90">
        <w:rPr>
          <w:rFonts w:ascii="Times New Roman" w:hAnsi="Times New Roman"/>
          <w:sz w:val="28"/>
          <w:szCs w:val="28"/>
        </w:rPr>
        <w:t xml:space="preserve">Bacău </w:t>
      </w:r>
    </w:p>
    <w:p w:rsidR="00856E90" w:rsidRDefault="008B41DA" w:rsidP="008B41DA">
      <w:pPr>
        <w:jc w:val="center"/>
        <w:rPr>
          <w:rFonts w:ascii="Times New Roman" w:hAnsi="Times New Roman"/>
          <w:sz w:val="28"/>
          <w:szCs w:val="28"/>
        </w:rPr>
      </w:pPr>
      <w:r w:rsidRPr="00856E90">
        <w:rPr>
          <w:rFonts w:ascii="Times New Roman" w:hAnsi="Times New Roman"/>
          <w:sz w:val="28"/>
          <w:szCs w:val="28"/>
        </w:rPr>
        <w:t xml:space="preserve">continuă parteneriatul în inovare  și schimb de bune practici: </w:t>
      </w:r>
    </w:p>
    <w:p w:rsidR="00856E90" w:rsidRPr="00856E90" w:rsidRDefault="008B41DA" w:rsidP="00856E90">
      <w:pPr>
        <w:jc w:val="center"/>
        <w:rPr>
          <w:rFonts w:ascii="Times New Roman" w:hAnsi="Times New Roman"/>
          <w:sz w:val="28"/>
          <w:szCs w:val="28"/>
          <w:lang w:val="en-US"/>
        </w:rPr>
      </w:pPr>
      <w:r w:rsidRPr="00856E90">
        <w:rPr>
          <w:rFonts w:ascii="Times New Roman" w:hAnsi="Times New Roman"/>
          <w:sz w:val="28"/>
          <w:szCs w:val="28"/>
          <w:lang w:val="en-US"/>
        </w:rPr>
        <w:t>“</w:t>
      </w:r>
      <w:r w:rsidRPr="00856E90">
        <w:rPr>
          <w:rFonts w:ascii="Times New Roman" w:hAnsi="Times New Roman"/>
          <w:b/>
          <w:i/>
          <w:sz w:val="28"/>
          <w:szCs w:val="28"/>
          <w:lang w:val="en-US"/>
        </w:rPr>
        <w:t>Educational Integration of Refugees – A Classroom Approach”</w:t>
      </w:r>
      <w:r w:rsidRPr="00856E90">
        <w:rPr>
          <w:rFonts w:ascii="Times New Roman" w:hAnsi="Times New Roman"/>
          <w:sz w:val="28"/>
          <w:szCs w:val="28"/>
          <w:lang w:val="en-US"/>
        </w:rPr>
        <w:t xml:space="preserve"> </w:t>
      </w:r>
    </w:p>
    <w:p w:rsidR="00E12E5F" w:rsidRDefault="00E12E5F" w:rsidP="008B41DA">
      <w:pPr>
        <w:jc w:val="center"/>
      </w:pPr>
    </w:p>
    <w:p w:rsidR="008B41DA" w:rsidRPr="00DE7C0C" w:rsidRDefault="008B41DA" w:rsidP="00E12E5F">
      <w:pPr>
        <w:spacing w:line="240" w:lineRule="auto"/>
        <w:ind w:firstLine="708"/>
        <w:jc w:val="both"/>
        <w:rPr>
          <w:rFonts w:ascii="Times New Roman" w:hAnsi="Times New Roman"/>
          <w:sz w:val="24"/>
          <w:szCs w:val="24"/>
          <w:lang w:val="en-US"/>
        </w:rPr>
      </w:pPr>
      <w:r w:rsidRPr="00DE7C0C">
        <w:rPr>
          <w:rFonts w:ascii="Times New Roman" w:hAnsi="Times New Roman"/>
          <w:sz w:val="24"/>
          <w:szCs w:val="24"/>
        </w:rPr>
        <w:t xml:space="preserve">Parteneriatul  educațional  strategic  </w:t>
      </w:r>
      <w:r w:rsidRPr="00DE7C0C">
        <w:rPr>
          <w:rFonts w:ascii="Times New Roman" w:hAnsi="Times New Roman"/>
          <w:sz w:val="24"/>
          <w:szCs w:val="24"/>
          <w:lang w:val="en-US"/>
        </w:rPr>
        <w:t>KA2: “</w:t>
      </w:r>
      <w:r w:rsidRPr="00DE7C0C">
        <w:rPr>
          <w:rFonts w:ascii="Times New Roman" w:hAnsi="Times New Roman"/>
          <w:b/>
          <w:i/>
          <w:sz w:val="24"/>
          <w:szCs w:val="24"/>
          <w:lang w:val="en-US"/>
        </w:rPr>
        <w:t>Educational Integration of Refugees – A Classroom Approach”</w:t>
      </w:r>
      <w:r w:rsidRPr="00DE7C0C">
        <w:rPr>
          <w:rFonts w:ascii="Times New Roman" w:hAnsi="Times New Roman"/>
          <w:sz w:val="24"/>
          <w:szCs w:val="24"/>
          <w:lang w:val="en-US"/>
        </w:rPr>
        <w:t xml:space="preserve"> - 2016-1-IE01-KA201-016869, finanţat de Comisia Europeană prin programul Erasmus +, </w:t>
      </w:r>
      <w:r w:rsidR="00984367">
        <w:rPr>
          <w:rFonts w:ascii="Times New Roman" w:hAnsi="Times New Roman"/>
          <w:sz w:val="24"/>
          <w:szCs w:val="24"/>
        </w:rPr>
        <w:t>a</w:t>
      </w:r>
      <w:r w:rsidRPr="00DE7C0C">
        <w:rPr>
          <w:rFonts w:ascii="Times New Roman" w:hAnsi="Times New Roman"/>
          <w:sz w:val="24"/>
          <w:szCs w:val="24"/>
        </w:rPr>
        <w:t xml:space="preserve"> debutat în anul 2015 şi îşi continuă parcursul în cel de-al doilea an de implementare cu </w:t>
      </w:r>
      <w:r w:rsidR="00984367">
        <w:rPr>
          <w:rFonts w:ascii="Times New Roman" w:hAnsi="Times New Roman"/>
          <w:sz w:val="24"/>
          <w:szCs w:val="24"/>
        </w:rPr>
        <w:t>întâlnirea din Napoli-</w:t>
      </w:r>
      <w:r w:rsidRPr="00DE7C0C">
        <w:rPr>
          <w:rFonts w:ascii="Times New Roman" w:hAnsi="Times New Roman"/>
          <w:sz w:val="24"/>
          <w:szCs w:val="24"/>
        </w:rPr>
        <w:t xml:space="preserve">Italia, găzduită de partenerii din cadrul </w:t>
      </w:r>
      <w:r w:rsidR="00C25A2E">
        <w:rPr>
          <w:rFonts w:ascii="Times New Roman" w:hAnsi="Times New Roman"/>
          <w:sz w:val="24"/>
          <w:szCs w:val="24"/>
        </w:rPr>
        <w:t>Institutului Tehnic şi Tehnologic „</w:t>
      </w:r>
      <w:r w:rsidRPr="00DE7C0C">
        <w:rPr>
          <w:rFonts w:ascii="Times New Roman" w:hAnsi="Times New Roman"/>
          <w:sz w:val="24"/>
          <w:szCs w:val="24"/>
        </w:rPr>
        <w:t>Giordani-Striano</w:t>
      </w:r>
      <w:r w:rsidR="00C25A2E">
        <w:rPr>
          <w:rFonts w:ascii="Times New Roman" w:hAnsi="Times New Roman"/>
          <w:sz w:val="24"/>
          <w:szCs w:val="24"/>
        </w:rPr>
        <w:t>”</w:t>
      </w:r>
      <w:r w:rsidRPr="00DE7C0C">
        <w:rPr>
          <w:rFonts w:ascii="Times New Roman" w:hAnsi="Times New Roman"/>
          <w:sz w:val="24"/>
          <w:szCs w:val="24"/>
        </w:rPr>
        <w:t>.</w:t>
      </w:r>
      <w:r w:rsidRPr="00DE7C0C">
        <w:rPr>
          <w:rFonts w:ascii="Times New Roman" w:hAnsi="Times New Roman"/>
          <w:sz w:val="24"/>
          <w:szCs w:val="24"/>
          <w:lang w:val="en-US"/>
        </w:rPr>
        <w:t xml:space="preserve"> </w:t>
      </w:r>
    </w:p>
    <w:p w:rsidR="008B41DA" w:rsidRPr="00DE7C0C" w:rsidRDefault="008B41DA" w:rsidP="00E12E5F">
      <w:pPr>
        <w:spacing w:line="240" w:lineRule="auto"/>
        <w:ind w:firstLine="708"/>
        <w:jc w:val="both"/>
        <w:rPr>
          <w:rFonts w:ascii="Times New Roman" w:hAnsi="Times New Roman"/>
          <w:sz w:val="24"/>
          <w:szCs w:val="24"/>
          <w:lang w:val="en-US"/>
        </w:rPr>
      </w:pPr>
      <w:r w:rsidRPr="00DE7C0C">
        <w:rPr>
          <w:rFonts w:ascii="Times New Roman" w:hAnsi="Times New Roman"/>
          <w:sz w:val="24"/>
          <w:szCs w:val="24"/>
          <w:lang w:val="en-US"/>
        </w:rPr>
        <w:t xml:space="preserve">Delegaţia de la Inspectoratul Şcolar Judeţean Bacău a participat, pe parcursul a 5 zile, alături de reprezentanţii </w:t>
      </w:r>
      <w:r w:rsidR="00984367">
        <w:rPr>
          <w:rFonts w:ascii="Times New Roman" w:hAnsi="Times New Roman"/>
          <w:sz w:val="24"/>
          <w:szCs w:val="24"/>
          <w:lang w:val="en-US"/>
        </w:rPr>
        <w:t>celorlalte ţări</w:t>
      </w:r>
      <w:r w:rsidRPr="00DE7C0C">
        <w:rPr>
          <w:rFonts w:ascii="Times New Roman" w:hAnsi="Times New Roman"/>
          <w:sz w:val="24"/>
          <w:szCs w:val="24"/>
          <w:lang w:val="en-US"/>
        </w:rPr>
        <w:t xml:space="preserve"> implicate (Irlanda, Germania, Turcia) la sesiuni de lucru la nivel de management, vizite în şcolile cu nivel gimnaziu şi liceal în care sunt integraţi refugiaţi, vizite în instituţii abilitate în domeniul integrării </w:t>
      </w:r>
      <w:r w:rsidR="00035A92">
        <w:rPr>
          <w:rFonts w:ascii="Times New Roman" w:hAnsi="Times New Roman"/>
          <w:sz w:val="24"/>
          <w:szCs w:val="24"/>
          <w:lang w:val="en-US"/>
        </w:rPr>
        <w:t>refugia</w:t>
      </w:r>
      <w:r w:rsidR="00035A92">
        <w:rPr>
          <w:rFonts w:ascii="Times New Roman" w:hAnsi="Times New Roman"/>
          <w:sz w:val="24"/>
          <w:szCs w:val="24"/>
        </w:rPr>
        <w:t>ţilor</w:t>
      </w:r>
      <w:r w:rsidRPr="00DE7C0C">
        <w:rPr>
          <w:rFonts w:ascii="Times New Roman" w:hAnsi="Times New Roman"/>
          <w:sz w:val="24"/>
          <w:szCs w:val="24"/>
          <w:lang w:val="en-US"/>
        </w:rPr>
        <w:t>, vizite culturale.</w:t>
      </w:r>
    </w:p>
    <w:p w:rsidR="008B41DA" w:rsidRPr="00ED47DF" w:rsidRDefault="008B41DA" w:rsidP="00E12E5F">
      <w:pPr>
        <w:spacing w:line="240" w:lineRule="auto"/>
        <w:ind w:firstLine="708"/>
        <w:jc w:val="both"/>
        <w:rPr>
          <w:rFonts w:ascii="Times New Roman" w:hAnsi="Times New Roman"/>
          <w:sz w:val="24"/>
          <w:szCs w:val="24"/>
        </w:rPr>
      </w:pPr>
      <w:r w:rsidRPr="00DE7C0C">
        <w:rPr>
          <w:rFonts w:ascii="Times New Roman" w:hAnsi="Times New Roman"/>
          <w:sz w:val="24"/>
          <w:szCs w:val="24"/>
        </w:rPr>
        <w:t xml:space="preserve">Astfel, mobilitatea a debutat cu vizitarea şcolii partenere şi participarea la workshop-ul </w:t>
      </w:r>
      <w:r w:rsidRPr="00DE7C0C">
        <w:rPr>
          <w:rFonts w:ascii="Times New Roman" w:hAnsi="Times New Roman"/>
          <w:b/>
          <w:i/>
          <w:sz w:val="24"/>
          <w:szCs w:val="24"/>
        </w:rPr>
        <w:t>Inclusive teaching</w:t>
      </w:r>
      <w:r w:rsidR="00DE7C0C">
        <w:rPr>
          <w:rFonts w:ascii="Times New Roman" w:hAnsi="Times New Roman"/>
          <w:b/>
          <w:i/>
          <w:sz w:val="24"/>
          <w:szCs w:val="24"/>
        </w:rPr>
        <w:t xml:space="preserve"> and </w:t>
      </w:r>
      <w:r w:rsidRPr="00DE7C0C">
        <w:rPr>
          <w:rFonts w:ascii="Times New Roman" w:hAnsi="Times New Roman"/>
          <w:b/>
          <w:i/>
          <w:sz w:val="24"/>
          <w:szCs w:val="24"/>
        </w:rPr>
        <w:t>learning</w:t>
      </w:r>
      <w:r w:rsidRPr="00DE7C0C">
        <w:rPr>
          <w:rFonts w:ascii="Times New Roman" w:hAnsi="Times New Roman"/>
          <w:sz w:val="24"/>
          <w:szCs w:val="24"/>
        </w:rPr>
        <w:t xml:space="preserve">, în care </w:t>
      </w:r>
      <w:r w:rsidR="00DE7C0C">
        <w:rPr>
          <w:rFonts w:ascii="Times New Roman" w:hAnsi="Times New Roman"/>
          <w:sz w:val="24"/>
          <w:szCs w:val="24"/>
        </w:rPr>
        <w:t>delegaţiile din cele 5 ţări partenere</w:t>
      </w:r>
      <w:r w:rsidRPr="00DE7C0C">
        <w:rPr>
          <w:rFonts w:ascii="Times New Roman" w:hAnsi="Times New Roman"/>
          <w:sz w:val="24"/>
          <w:szCs w:val="24"/>
        </w:rPr>
        <w:t xml:space="preserve"> au prezentat lecţii </w:t>
      </w:r>
      <w:r w:rsidR="00DE7C0C" w:rsidRPr="00DE7C0C">
        <w:rPr>
          <w:rFonts w:ascii="Times New Roman" w:hAnsi="Times New Roman"/>
          <w:sz w:val="24"/>
          <w:szCs w:val="24"/>
        </w:rPr>
        <w:t xml:space="preserve">demonstrative, facând schimb de bune practici în ceea ce priveşte abordarea incluziunii </w:t>
      </w:r>
      <w:r w:rsidR="000058EA">
        <w:rPr>
          <w:rFonts w:ascii="Times New Roman" w:hAnsi="Times New Roman"/>
          <w:sz w:val="24"/>
          <w:szCs w:val="24"/>
        </w:rPr>
        <w:t xml:space="preserve">şcolare şi </w:t>
      </w:r>
      <w:r w:rsidR="00DE7C0C" w:rsidRPr="00DE7C0C">
        <w:rPr>
          <w:rFonts w:ascii="Times New Roman" w:hAnsi="Times New Roman"/>
          <w:sz w:val="24"/>
          <w:szCs w:val="24"/>
        </w:rPr>
        <w:t>sociale</w:t>
      </w:r>
      <w:r w:rsidR="000058EA">
        <w:rPr>
          <w:rFonts w:ascii="Times New Roman" w:hAnsi="Times New Roman"/>
          <w:sz w:val="24"/>
          <w:szCs w:val="24"/>
        </w:rPr>
        <w:t>, dar</w:t>
      </w:r>
      <w:r w:rsidR="00DE7C0C" w:rsidRPr="00DE7C0C">
        <w:rPr>
          <w:rFonts w:ascii="Times New Roman" w:hAnsi="Times New Roman"/>
          <w:sz w:val="24"/>
          <w:szCs w:val="24"/>
        </w:rPr>
        <w:t xml:space="preserve"> și a respectului p</w:t>
      </w:r>
      <w:r w:rsidR="00035A92">
        <w:rPr>
          <w:rFonts w:ascii="Times New Roman" w:hAnsi="Times New Roman"/>
          <w:sz w:val="24"/>
          <w:szCs w:val="24"/>
        </w:rPr>
        <w:t>entru diversitate într-un mediu</w:t>
      </w:r>
      <w:r w:rsidR="00DE7C0C" w:rsidRPr="00DE7C0C">
        <w:rPr>
          <w:rFonts w:ascii="Times New Roman" w:hAnsi="Times New Roman"/>
          <w:sz w:val="24"/>
          <w:szCs w:val="24"/>
        </w:rPr>
        <w:t xml:space="preserve"> educaţional în </w:t>
      </w:r>
      <w:r w:rsidR="00DE7C0C" w:rsidRPr="00ED47DF">
        <w:rPr>
          <w:rFonts w:ascii="Times New Roman" w:hAnsi="Times New Roman"/>
          <w:sz w:val="24"/>
          <w:szCs w:val="24"/>
        </w:rPr>
        <w:t>schimbare.</w:t>
      </w:r>
      <w:r w:rsidR="000058EA" w:rsidRPr="00ED47DF">
        <w:rPr>
          <w:rFonts w:ascii="Times New Roman" w:hAnsi="Times New Roman"/>
          <w:sz w:val="24"/>
          <w:szCs w:val="24"/>
        </w:rPr>
        <w:t xml:space="preserve"> </w:t>
      </w:r>
    </w:p>
    <w:p w:rsidR="00750A5E" w:rsidRDefault="00B13E8B" w:rsidP="00750A5E">
      <w:pPr>
        <w:pStyle w:val="Titlu1"/>
        <w:ind w:firstLine="708"/>
        <w:jc w:val="both"/>
        <w:rPr>
          <w:rStyle w:val="notranslate"/>
          <w:b w:val="0"/>
          <w:sz w:val="24"/>
          <w:szCs w:val="24"/>
        </w:rPr>
      </w:pPr>
      <w:r w:rsidRPr="00750A5E">
        <w:rPr>
          <w:b w:val="0"/>
          <w:sz w:val="24"/>
          <w:szCs w:val="24"/>
        </w:rPr>
        <w:t xml:space="preserve">Pentru a putea discuta şi compara politicile de integrare a migranților </w:t>
      </w:r>
      <w:r w:rsidR="00F55F7F" w:rsidRPr="00750A5E">
        <w:rPr>
          <w:b w:val="0"/>
          <w:sz w:val="24"/>
          <w:szCs w:val="24"/>
        </w:rPr>
        <w:t>şi/</w:t>
      </w:r>
      <w:r w:rsidRPr="00750A5E">
        <w:rPr>
          <w:b w:val="0"/>
          <w:sz w:val="24"/>
          <w:szCs w:val="24"/>
        </w:rPr>
        <w:t xml:space="preserve">sau minorităţilor în </w:t>
      </w:r>
      <w:r w:rsidR="00F55F7F" w:rsidRPr="00750A5E">
        <w:rPr>
          <w:b w:val="0"/>
          <w:sz w:val="24"/>
          <w:szCs w:val="24"/>
        </w:rPr>
        <w:t>mediul socio-educaţional al</w:t>
      </w:r>
      <w:r w:rsidRPr="00750A5E">
        <w:rPr>
          <w:b w:val="0"/>
          <w:sz w:val="24"/>
          <w:szCs w:val="24"/>
        </w:rPr>
        <w:t xml:space="preserve"> țării gazdă, respectiv a</w:t>
      </w:r>
      <w:r w:rsidR="00750A5E" w:rsidRPr="00750A5E">
        <w:rPr>
          <w:b w:val="0"/>
          <w:sz w:val="24"/>
          <w:szCs w:val="24"/>
        </w:rPr>
        <w:t>l</w:t>
      </w:r>
      <w:r w:rsidRPr="00750A5E">
        <w:rPr>
          <w:b w:val="0"/>
          <w:sz w:val="24"/>
          <w:szCs w:val="24"/>
        </w:rPr>
        <w:t xml:space="preserve"> ţărilor partenere în proiect, s-au vizitat </w:t>
      </w:r>
      <w:r w:rsidR="00750A5E">
        <w:rPr>
          <w:b w:val="0"/>
          <w:sz w:val="24"/>
          <w:szCs w:val="24"/>
        </w:rPr>
        <w:t xml:space="preserve">diferite </w:t>
      </w:r>
      <w:r w:rsidRPr="00750A5E">
        <w:rPr>
          <w:b w:val="0"/>
          <w:sz w:val="24"/>
          <w:szCs w:val="24"/>
        </w:rPr>
        <w:t>organizaţii</w:t>
      </w:r>
      <w:r w:rsidR="00750A5E">
        <w:rPr>
          <w:b w:val="0"/>
          <w:sz w:val="24"/>
          <w:szCs w:val="24"/>
        </w:rPr>
        <w:t>. Pri</w:t>
      </w:r>
      <w:r w:rsidR="008D1555">
        <w:rPr>
          <w:b w:val="0"/>
          <w:sz w:val="24"/>
          <w:szCs w:val="24"/>
        </w:rPr>
        <w:t>ma dintre acestea, specializată în lucrul cu rromii de origine balcanică şi română</w:t>
      </w:r>
      <w:r w:rsidR="00047D33">
        <w:rPr>
          <w:b w:val="0"/>
          <w:sz w:val="24"/>
          <w:szCs w:val="24"/>
        </w:rPr>
        <w:t>,</w:t>
      </w:r>
      <w:r w:rsidR="008D1555">
        <w:rPr>
          <w:b w:val="0"/>
          <w:sz w:val="24"/>
          <w:szCs w:val="24"/>
        </w:rPr>
        <w:t xml:space="preserve"> a fost </w:t>
      </w:r>
      <w:r w:rsidR="00750A5E" w:rsidRPr="00E12E5F">
        <w:rPr>
          <w:sz w:val="24"/>
          <w:szCs w:val="24"/>
        </w:rPr>
        <w:t>Centrul Naţional pentru Sprijin Teritorial „Grazia Deledda”</w:t>
      </w:r>
      <w:r w:rsidR="008D1555" w:rsidRPr="00E12E5F">
        <w:rPr>
          <w:sz w:val="24"/>
          <w:szCs w:val="24"/>
        </w:rPr>
        <w:t>.</w:t>
      </w:r>
      <w:r w:rsidR="00750A5E" w:rsidRPr="00E12E5F">
        <w:rPr>
          <w:sz w:val="24"/>
          <w:szCs w:val="24"/>
        </w:rPr>
        <w:t xml:space="preserve"> </w:t>
      </w:r>
      <w:r w:rsidR="008D1555">
        <w:rPr>
          <w:rStyle w:val="notranslate"/>
          <w:b w:val="0"/>
          <w:sz w:val="24"/>
          <w:szCs w:val="24"/>
        </w:rPr>
        <w:t>C</w:t>
      </w:r>
      <w:r w:rsidR="00750A5E" w:rsidRPr="00750A5E">
        <w:rPr>
          <w:rStyle w:val="notranslate"/>
          <w:b w:val="0"/>
          <w:sz w:val="24"/>
          <w:szCs w:val="24"/>
        </w:rPr>
        <w:t>el mai s</w:t>
      </w:r>
      <w:r w:rsidR="004A397D">
        <w:rPr>
          <w:rStyle w:val="notranslate"/>
          <w:b w:val="0"/>
          <w:sz w:val="24"/>
          <w:szCs w:val="24"/>
        </w:rPr>
        <w:t>emnificativ flux de migrație a</w:t>
      </w:r>
      <w:r w:rsidR="00750A5E" w:rsidRPr="00750A5E">
        <w:rPr>
          <w:rStyle w:val="notranslate"/>
          <w:b w:val="0"/>
          <w:sz w:val="24"/>
          <w:szCs w:val="24"/>
        </w:rPr>
        <w:t xml:space="preserve"> </w:t>
      </w:r>
      <w:r w:rsidR="008D1555">
        <w:rPr>
          <w:rStyle w:val="notranslate"/>
          <w:b w:val="0"/>
          <w:sz w:val="24"/>
          <w:szCs w:val="24"/>
        </w:rPr>
        <w:t>r</w:t>
      </w:r>
      <w:r w:rsidR="00750A5E" w:rsidRPr="00750A5E">
        <w:rPr>
          <w:rStyle w:val="notranslate"/>
          <w:b w:val="0"/>
          <w:sz w:val="24"/>
          <w:szCs w:val="24"/>
        </w:rPr>
        <w:t xml:space="preserve">romilor români </w:t>
      </w:r>
      <w:r w:rsidR="008D1555">
        <w:rPr>
          <w:rStyle w:val="notranslate"/>
          <w:b w:val="0"/>
          <w:sz w:val="24"/>
          <w:szCs w:val="24"/>
        </w:rPr>
        <w:t xml:space="preserve">spre Italia </w:t>
      </w:r>
      <w:r w:rsidR="00984367">
        <w:rPr>
          <w:rStyle w:val="notranslate"/>
          <w:b w:val="0"/>
          <w:sz w:val="24"/>
          <w:szCs w:val="24"/>
        </w:rPr>
        <w:t>a început în anul 2000</w:t>
      </w:r>
      <w:r w:rsidR="00750A5E" w:rsidRPr="00750A5E">
        <w:rPr>
          <w:rStyle w:val="notranslate"/>
          <w:b w:val="0"/>
          <w:sz w:val="24"/>
          <w:szCs w:val="24"/>
        </w:rPr>
        <w:t xml:space="preserve"> ca urmare a demarării procedurilor de intrare a României în UE</w:t>
      </w:r>
      <w:r w:rsidR="00750A5E">
        <w:rPr>
          <w:rStyle w:val="notranslate"/>
          <w:b w:val="0"/>
          <w:sz w:val="24"/>
          <w:szCs w:val="24"/>
        </w:rPr>
        <w:t>, astfel</w:t>
      </w:r>
      <w:r w:rsidR="00750A5E" w:rsidRPr="00750A5E">
        <w:rPr>
          <w:rStyle w:val="notranslate"/>
          <w:b w:val="0"/>
          <w:sz w:val="24"/>
          <w:szCs w:val="24"/>
        </w:rPr>
        <w:t xml:space="preserve"> determinând</w:t>
      </w:r>
      <w:r w:rsidR="004A397D">
        <w:rPr>
          <w:rStyle w:val="notranslate"/>
          <w:b w:val="0"/>
          <w:sz w:val="24"/>
          <w:szCs w:val="24"/>
        </w:rPr>
        <w:t xml:space="preserve"> necesitatea de a oferi condiţii de primire</w:t>
      </w:r>
      <w:r w:rsidR="00750A5E">
        <w:rPr>
          <w:rStyle w:val="notranslate"/>
          <w:b w:val="0"/>
          <w:sz w:val="24"/>
          <w:szCs w:val="24"/>
        </w:rPr>
        <w:t>, sprijin şi consiliere</w:t>
      </w:r>
      <w:r w:rsidR="00750A5E" w:rsidRPr="00750A5E">
        <w:rPr>
          <w:rStyle w:val="notranslate"/>
          <w:b w:val="0"/>
          <w:sz w:val="24"/>
          <w:szCs w:val="24"/>
        </w:rPr>
        <w:t xml:space="preserve"> pentru a promova integrarea și incluziunea socială.</w:t>
      </w:r>
      <w:r w:rsidR="00750A5E">
        <w:rPr>
          <w:rStyle w:val="notranslate"/>
          <w:b w:val="0"/>
          <w:sz w:val="24"/>
          <w:szCs w:val="24"/>
        </w:rPr>
        <w:t xml:space="preserve"> </w:t>
      </w:r>
      <w:r w:rsidR="00750A5E" w:rsidRPr="00750A5E">
        <w:rPr>
          <w:rStyle w:val="notranslate"/>
          <w:b w:val="0"/>
          <w:sz w:val="24"/>
          <w:szCs w:val="24"/>
        </w:rPr>
        <w:t>Centrul efectuează interv</w:t>
      </w:r>
      <w:r w:rsidR="004A397D">
        <w:rPr>
          <w:rStyle w:val="notranslate"/>
          <w:b w:val="0"/>
          <w:sz w:val="24"/>
          <w:szCs w:val="24"/>
        </w:rPr>
        <w:t>enții menite să asigure cazarea</w:t>
      </w:r>
      <w:r w:rsidR="00750A5E" w:rsidRPr="00750A5E">
        <w:rPr>
          <w:rStyle w:val="notranslate"/>
          <w:b w:val="0"/>
          <w:sz w:val="24"/>
          <w:szCs w:val="24"/>
        </w:rPr>
        <w:t xml:space="preserve"> temporară, dezvoltarea lingvistică, medierea interculturală și asumarea deplină a drepturilor și obligațiilor caracteristice cetățeniei responsabile.</w:t>
      </w:r>
    </w:p>
    <w:p w:rsidR="00E12E5F" w:rsidRDefault="00E12E5F" w:rsidP="00A47737">
      <w:pPr>
        <w:pStyle w:val="Titlu3"/>
        <w:ind w:firstLine="708"/>
        <w:jc w:val="both"/>
        <w:rPr>
          <w:rStyle w:val="notranslate"/>
          <w:rFonts w:ascii="Times New Roman" w:hAnsi="Times New Roman" w:cs="Times New Roman"/>
          <w:b w:val="0"/>
          <w:color w:val="auto"/>
          <w:sz w:val="24"/>
          <w:szCs w:val="24"/>
          <w:shd w:val="clear" w:color="auto" w:fill="FFFFFF" w:themeFill="background1"/>
        </w:rPr>
      </w:pPr>
      <w:r w:rsidRPr="008743B7">
        <w:rPr>
          <w:rStyle w:val="notranslate"/>
          <w:rFonts w:ascii="Times New Roman" w:hAnsi="Times New Roman" w:cs="Times New Roman"/>
          <w:b w:val="0"/>
          <w:color w:val="auto"/>
          <w:sz w:val="24"/>
          <w:szCs w:val="24"/>
        </w:rPr>
        <w:t>O altă experienţă definitorie pentru tematica proiectului a constat în vizita la</w:t>
      </w:r>
      <w:r w:rsidRPr="00984367">
        <w:rPr>
          <w:rStyle w:val="notranslate"/>
          <w:rFonts w:ascii="Times New Roman" w:hAnsi="Times New Roman" w:cs="Times New Roman"/>
          <w:color w:val="auto"/>
          <w:sz w:val="24"/>
          <w:szCs w:val="24"/>
        </w:rPr>
        <w:t xml:space="preserve"> </w:t>
      </w:r>
      <w:r w:rsidR="008743B7" w:rsidRPr="00984367">
        <w:rPr>
          <w:rStyle w:val="notranslate"/>
          <w:rFonts w:ascii="Times New Roman" w:hAnsi="Times New Roman" w:cs="Times New Roman"/>
          <w:color w:val="auto"/>
          <w:sz w:val="24"/>
          <w:szCs w:val="24"/>
        </w:rPr>
        <w:t>Asoci</w:t>
      </w:r>
      <w:r w:rsidRPr="00984367">
        <w:rPr>
          <w:rStyle w:val="notranslate"/>
          <w:rFonts w:ascii="Times New Roman" w:hAnsi="Times New Roman" w:cs="Times New Roman"/>
          <w:color w:val="auto"/>
          <w:sz w:val="24"/>
          <w:szCs w:val="24"/>
        </w:rPr>
        <w:t xml:space="preserve">aţia </w:t>
      </w:r>
      <w:r w:rsidR="00A47737" w:rsidRPr="00984367">
        <w:rPr>
          <w:rStyle w:val="notranslate"/>
          <w:rFonts w:ascii="Times New Roman" w:hAnsi="Times New Roman" w:cs="Times New Roman"/>
          <w:color w:val="auto"/>
          <w:sz w:val="24"/>
          <w:szCs w:val="24"/>
          <w:shd w:val="clear" w:color="auto" w:fill="FFFFFF" w:themeFill="background1"/>
        </w:rPr>
        <w:t>L.E.S.S Onlus - Centrul de Studii și Inițiative de Luptă pentru Excluderea Socială</w:t>
      </w:r>
      <w:r w:rsidR="00A47737" w:rsidRPr="008743B7">
        <w:rPr>
          <w:rStyle w:val="notranslate"/>
          <w:rFonts w:ascii="Times New Roman" w:hAnsi="Times New Roman" w:cs="Times New Roman"/>
          <w:b w:val="0"/>
          <w:color w:val="auto"/>
          <w:sz w:val="24"/>
          <w:szCs w:val="24"/>
        </w:rPr>
        <w:t xml:space="preserve">, care din 1999 </w:t>
      </w:r>
      <w:r w:rsidR="00B870FA">
        <w:rPr>
          <w:rStyle w:val="notranslate"/>
          <w:rFonts w:ascii="Times New Roman" w:hAnsi="Times New Roman" w:cs="Times New Roman"/>
          <w:b w:val="0"/>
          <w:color w:val="auto"/>
          <w:sz w:val="24"/>
          <w:szCs w:val="24"/>
        </w:rPr>
        <w:t>implementează</w:t>
      </w:r>
      <w:r w:rsidRPr="008743B7">
        <w:rPr>
          <w:rStyle w:val="notranslate"/>
          <w:rFonts w:ascii="Times New Roman" w:hAnsi="Times New Roman" w:cs="Times New Roman"/>
          <w:b w:val="0"/>
          <w:color w:val="auto"/>
          <w:sz w:val="24"/>
          <w:szCs w:val="24"/>
        </w:rPr>
        <w:t xml:space="preserve"> un sistem de servicii și intervenții pentru primirea și incluziunea socială a migranților economici, a solicitanților de azil și a deținătorilor de protecție internațională.</w:t>
      </w:r>
      <w:r w:rsidR="008743B7" w:rsidRPr="008743B7">
        <w:rPr>
          <w:rStyle w:val="notranslate"/>
          <w:rFonts w:ascii="Times New Roman" w:hAnsi="Times New Roman" w:cs="Times New Roman"/>
          <w:b w:val="0"/>
          <w:color w:val="auto"/>
          <w:sz w:val="24"/>
          <w:szCs w:val="24"/>
        </w:rPr>
        <w:t xml:space="preserve"> Sub autoritatea </w:t>
      </w:r>
      <w:r w:rsidR="008743B7" w:rsidRPr="008743B7">
        <w:rPr>
          <w:rStyle w:val="notranslate"/>
          <w:rFonts w:ascii="Times New Roman" w:hAnsi="Times New Roman" w:cs="Times New Roman"/>
          <w:b w:val="0"/>
          <w:color w:val="auto"/>
          <w:sz w:val="24"/>
          <w:szCs w:val="24"/>
          <w:shd w:val="clear" w:color="auto" w:fill="FFFFFF" w:themeFill="background1"/>
        </w:rPr>
        <w:t>Ministerul</w:t>
      </w:r>
      <w:r w:rsidR="00047D33">
        <w:rPr>
          <w:rStyle w:val="notranslate"/>
          <w:rFonts w:ascii="Times New Roman" w:hAnsi="Times New Roman" w:cs="Times New Roman"/>
          <w:b w:val="0"/>
          <w:color w:val="auto"/>
          <w:sz w:val="24"/>
          <w:szCs w:val="24"/>
          <w:shd w:val="clear" w:color="auto" w:fill="FFFFFF" w:themeFill="background1"/>
        </w:rPr>
        <w:t>ui</w:t>
      </w:r>
      <w:r w:rsidR="008743B7" w:rsidRPr="008743B7">
        <w:rPr>
          <w:rStyle w:val="notranslate"/>
          <w:rFonts w:ascii="Times New Roman" w:hAnsi="Times New Roman" w:cs="Times New Roman"/>
          <w:b w:val="0"/>
          <w:color w:val="auto"/>
          <w:sz w:val="24"/>
          <w:szCs w:val="24"/>
          <w:shd w:val="clear" w:color="auto" w:fill="FFFFFF" w:themeFill="background1"/>
        </w:rPr>
        <w:t xml:space="preserve"> de Interne</w:t>
      </w:r>
      <w:r w:rsidR="008743B7">
        <w:rPr>
          <w:rStyle w:val="notranslate"/>
          <w:rFonts w:ascii="Times New Roman" w:hAnsi="Times New Roman" w:cs="Times New Roman"/>
          <w:b w:val="0"/>
          <w:color w:val="auto"/>
          <w:sz w:val="24"/>
          <w:szCs w:val="24"/>
          <w:shd w:val="clear" w:color="auto" w:fill="FFFFFF" w:themeFill="background1"/>
        </w:rPr>
        <w:t xml:space="preserve"> a</w:t>
      </w:r>
      <w:r w:rsidR="00047D33">
        <w:rPr>
          <w:rStyle w:val="notranslate"/>
          <w:rFonts w:ascii="Times New Roman" w:hAnsi="Times New Roman" w:cs="Times New Roman"/>
          <w:b w:val="0"/>
          <w:color w:val="auto"/>
          <w:sz w:val="24"/>
          <w:szCs w:val="24"/>
          <w:shd w:val="clear" w:color="auto" w:fill="FFFFFF" w:themeFill="background1"/>
        </w:rPr>
        <w:t>l</w:t>
      </w:r>
      <w:r w:rsidR="008743B7" w:rsidRPr="008743B7">
        <w:rPr>
          <w:rStyle w:val="notranslate"/>
          <w:rFonts w:ascii="Times New Roman" w:hAnsi="Times New Roman" w:cs="Times New Roman"/>
          <w:b w:val="0"/>
          <w:color w:val="auto"/>
          <w:sz w:val="24"/>
          <w:szCs w:val="24"/>
          <w:shd w:val="clear" w:color="auto" w:fill="FFFFFF" w:themeFill="background1"/>
        </w:rPr>
        <w:t xml:space="preserve"> municipalității din Napoli, asociaţia acționează împotriva excluziunii și </w:t>
      </w:r>
      <w:r w:rsidR="004A397D">
        <w:rPr>
          <w:rStyle w:val="notranslate"/>
          <w:rFonts w:ascii="Times New Roman" w:hAnsi="Times New Roman" w:cs="Times New Roman"/>
          <w:b w:val="0"/>
          <w:color w:val="auto"/>
          <w:sz w:val="24"/>
          <w:szCs w:val="24"/>
          <w:shd w:val="clear" w:color="auto" w:fill="FFFFFF" w:themeFill="background1"/>
        </w:rPr>
        <w:t xml:space="preserve">a </w:t>
      </w:r>
      <w:r w:rsidR="008743B7" w:rsidRPr="008743B7">
        <w:rPr>
          <w:rStyle w:val="notranslate"/>
          <w:rFonts w:ascii="Times New Roman" w:hAnsi="Times New Roman" w:cs="Times New Roman"/>
          <w:b w:val="0"/>
          <w:color w:val="auto"/>
          <w:sz w:val="24"/>
          <w:szCs w:val="24"/>
          <w:shd w:val="clear" w:color="auto" w:fill="FFFFFF" w:themeFill="background1"/>
        </w:rPr>
        <w:t xml:space="preserve">marginalizării sociale, pentru promovarea cetățeniei active și </w:t>
      </w:r>
      <w:r w:rsidR="004A397D">
        <w:rPr>
          <w:rStyle w:val="notranslate"/>
          <w:rFonts w:ascii="Times New Roman" w:hAnsi="Times New Roman" w:cs="Times New Roman"/>
          <w:b w:val="0"/>
          <w:color w:val="auto"/>
          <w:sz w:val="24"/>
          <w:szCs w:val="24"/>
          <w:shd w:val="clear" w:color="auto" w:fill="FFFFFF" w:themeFill="background1"/>
        </w:rPr>
        <w:t>a recunoașterii depline</w:t>
      </w:r>
      <w:bookmarkStart w:id="0" w:name="_GoBack"/>
      <w:bookmarkEnd w:id="0"/>
      <w:r w:rsidR="008743B7" w:rsidRPr="008743B7">
        <w:rPr>
          <w:rStyle w:val="notranslate"/>
          <w:rFonts w:ascii="Times New Roman" w:hAnsi="Times New Roman" w:cs="Times New Roman"/>
          <w:b w:val="0"/>
          <w:color w:val="auto"/>
          <w:sz w:val="24"/>
          <w:szCs w:val="24"/>
          <w:shd w:val="clear" w:color="auto" w:fill="FFFFFF" w:themeFill="background1"/>
        </w:rPr>
        <w:t xml:space="preserve"> a identităților migranților.</w:t>
      </w:r>
      <w:r w:rsidR="008743B7">
        <w:rPr>
          <w:rStyle w:val="notranslate"/>
          <w:rFonts w:ascii="Times New Roman" w:hAnsi="Times New Roman" w:cs="Times New Roman"/>
          <w:b w:val="0"/>
          <w:color w:val="auto"/>
          <w:sz w:val="24"/>
          <w:szCs w:val="24"/>
          <w:shd w:val="clear" w:color="auto" w:fill="FFFFFF" w:themeFill="background1"/>
        </w:rPr>
        <w:t xml:space="preserve"> Pentru participanţii la proiect, care au putut discuta cu refugiaţi</w:t>
      </w:r>
      <w:r w:rsidR="00B870FA">
        <w:rPr>
          <w:rStyle w:val="notranslate"/>
          <w:rFonts w:ascii="Times New Roman" w:hAnsi="Times New Roman" w:cs="Times New Roman"/>
          <w:b w:val="0"/>
          <w:color w:val="auto"/>
          <w:sz w:val="24"/>
          <w:szCs w:val="24"/>
          <w:shd w:val="clear" w:color="auto" w:fill="FFFFFF" w:themeFill="background1"/>
        </w:rPr>
        <w:t>i</w:t>
      </w:r>
      <w:r w:rsidR="008743B7">
        <w:rPr>
          <w:rStyle w:val="notranslate"/>
          <w:rFonts w:ascii="Times New Roman" w:hAnsi="Times New Roman" w:cs="Times New Roman"/>
          <w:b w:val="0"/>
          <w:color w:val="auto"/>
          <w:sz w:val="24"/>
          <w:szCs w:val="24"/>
          <w:shd w:val="clear" w:color="auto" w:fill="FFFFFF" w:themeFill="background1"/>
        </w:rPr>
        <w:t xml:space="preserve"> incluşi în sistemul de şcolarizare şi pe piaţa muncii, experienţa a fost un exemplu de </w:t>
      </w:r>
      <w:r w:rsidR="00B870FA">
        <w:rPr>
          <w:rStyle w:val="notranslate"/>
          <w:rFonts w:ascii="Times New Roman" w:hAnsi="Times New Roman" w:cs="Times New Roman"/>
          <w:b w:val="0"/>
          <w:color w:val="auto"/>
          <w:sz w:val="24"/>
          <w:szCs w:val="24"/>
          <w:shd w:val="clear" w:color="auto" w:fill="FFFFFF" w:themeFill="background1"/>
        </w:rPr>
        <w:t xml:space="preserve">real </w:t>
      </w:r>
      <w:r w:rsidR="008743B7">
        <w:rPr>
          <w:rStyle w:val="notranslate"/>
          <w:rFonts w:ascii="Times New Roman" w:hAnsi="Times New Roman" w:cs="Times New Roman"/>
          <w:b w:val="0"/>
          <w:color w:val="auto"/>
          <w:sz w:val="24"/>
          <w:szCs w:val="24"/>
          <w:shd w:val="clear" w:color="auto" w:fill="FFFFFF" w:themeFill="background1"/>
        </w:rPr>
        <w:t>succes.</w:t>
      </w:r>
    </w:p>
    <w:p w:rsidR="00D6046D" w:rsidRDefault="00C25A2E" w:rsidP="00C25A2E">
      <w:r>
        <w:tab/>
      </w:r>
    </w:p>
    <w:p w:rsidR="00D6046D" w:rsidRDefault="00D6046D" w:rsidP="00C25A2E"/>
    <w:p w:rsidR="00D6046D" w:rsidRDefault="00D6046D" w:rsidP="00C25A2E"/>
    <w:p w:rsidR="00D6046D" w:rsidRDefault="00C25A2E" w:rsidP="00D6046D">
      <w:pPr>
        <w:ind w:firstLine="708"/>
        <w:jc w:val="both"/>
        <w:rPr>
          <w:rStyle w:val="Accentuat"/>
          <w:rFonts w:ascii="Times New Roman" w:hAnsi="Times New Roman"/>
          <w:i w:val="0"/>
          <w:sz w:val="24"/>
          <w:szCs w:val="24"/>
        </w:rPr>
      </w:pPr>
      <w:r w:rsidRPr="00D6046D">
        <w:rPr>
          <w:rFonts w:ascii="Times New Roman" w:hAnsi="Times New Roman"/>
          <w:sz w:val="24"/>
          <w:szCs w:val="24"/>
        </w:rPr>
        <w:lastRenderedPageBreak/>
        <w:t xml:space="preserve">Mobilitatea </w:t>
      </w:r>
      <w:r w:rsidR="00D6046D" w:rsidRPr="00D6046D">
        <w:rPr>
          <w:rFonts w:ascii="Times New Roman" w:hAnsi="Times New Roman"/>
          <w:sz w:val="24"/>
          <w:szCs w:val="24"/>
        </w:rPr>
        <w:t xml:space="preserve">s-a încheiat cu </w:t>
      </w:r>
      <w:r w:rsidR="00D6046D" w:rsidRPr="00D6046D">
        <w:rPr>
          <w:rFonts w:ascii="Times New Roman" w:hAnsi="Times New Roman"/>
          <w:b/>
          <w:sz w:val="24"/>
          <w:szCs w:val="24"/>
        </w:rPr>
        <w:t>Migrant Tour</w:t>
      </w:r>
      <w:r w:rsidR="00C51582">
        <w:rPr>
          <w:rFonts w:ascii="Times New Roman" w:hAnsi="Times New Roman"/>
          <w:b/>
          <w:sz w:val="24"/>
          <w:szCs w:val="24"/>
        </w:rPr>
        <w:t xml:space="preserve"> </w:t>
      </w:r>
      <w:r w:rsidR="00C51582" w:rsidRPr="00C51582">
        <w:rPr>
          <w:rStyle w:val="Accentuat"/>
          <w:rFonts w:ascii="Times New Roman" w:hAnsi="Times New Roman"/>
          <w:b/>
          <w:i w:val="0"/>
          <w:sz w:val="24"/>
          <w:szCs w:val="24"/>
        </w:rPr>
        <w:t>Intercultural Urban Routes</w:t>
      </w:r>
      <w:r w:rsidR="00D6046D" w:rsidRPr="00D6046D">
        <w:rPr>
          <w:rFonts w:ascii="Times New Roman" w:hAnsi="Times New Roman"/>
          <w:sz w:val="24"/>
          <w:szCs w:val="24"/>
        </w:rPr>
        <w:t xml:space="preserve">, idee devenită realitate în Italia în 2010, în urma implementării unui proiect </w:t>
      </w:r>
      <w:r w:rsidR="00D6046D">
        <w:rPr>
          <w:rStyle w:val="Accentuat"/>
          <w:rFonts w:ascii="Times New Roman" w:hAnsi="Times New Roman"/>
          <w:sz w:val="24"/>
          <w:szCs w:val="24"/>
        </w:rPr>
        <w:t>„</w:t>
      </w:r>
      <w:r w:rsidR="00D6046D" w:rsidRPr="00D6046D">
        <w:rPr>
          <w:rStyle w:val="Accentuat"/>
          <w:rFonts w:ascii="Times New Roman" w:hAnsi="Times New Roman"/>
          <w:sz w:val="24"/>
          <w:szCs w:val="24"/>
        </w:rPr>
        <w:t>Agrobiodiversitate, cultură şi dezvoltare locală</w:t>
      </w:r>
      <w:r w:rsidR="00D6046D">
        <w:rPr>
          <w:rStyle w:val="Accentuat"/>
          <w:rFonts w:ascii="Times New Roman" w:hAnsi="Times New Roman"/>
          <w:sz w:val="24"/>
          <w:szCs w:val="24"/>
        </w:rPr>
        <w:t>”</w:t>
      </w:r>
      <w:r w:rsidR="00D6046D" w:rsidRPr="00D6046D">
        <w:rPr>
          <w:rStyle w:val="Accentuat"/>
          <w:rFonts w:ascii="Times New Roman" w:hAnsi="Times New Roman"/>
          <w:sz w:val="24"/>
          <w:szCs w:val="24"/>
        </w:rPr>
        <w:t>.</w:t>
      </w:r>
      <w:r w:rsidR="00D6046D" w:rsidRPr="00D6046D">
        <w:rPr>
          <w:rStyle w:val="Accentuat"/>
          <w:rFonts w:ascii="Times New Roman" w:hAnsi="Times New Roman"/>
          <w:i w:val="0"/>
          <w:sz w:val="24"/>
          <w:szCs w:val="24"/>
        </w:rPr>
        <w:t xml:space="preserve"> </w:t>
      </w:r>
      <w:r w:rsidR="00D6046D">
        <w:rPr>
          <w:rStyle w:val="Accentuat"/>
          <w:rFonts w:ascii="Times New Roman" w:hAnsi="Times New Roman"/>
          <w:i w:val="0"/>
          <w:sz w:val="24"/>
          <w:szCs w:val="24"/>
        </w:rPr>
        <w:t>O asociaţie de mediatori culturali</w:t>
      </w:r>
      <w:r w:rsidR="00C51582">
        <w:rPr>
          <w:rStyle w:val="Accentuat"/>
          <w:rFonts w:ascii="Times New Roman" w:hAnsi="Times New Roman"/>
          <w:i w:val="0"/>
          <w:sz w:val="24"/>
          <w:szCs w:val="24"/>
        </w:rPr>
        <w:t>, care provin</w:t>
      </w:r>
      <w:r w:rsidR="00D6046D">
        <w:rPr>
          <w:rStyle w:val="Accentuat"/>
          <w:rFonts w:ascii="Times New Roman" w:hAnsi="Times New Roman"/>
          <w:i w:val="0"/>
          <w:sz w:val="24"/>
          <w:szCs w:val="24"/>
        </w:rPr>
        <w:t xml:space="preserve"> din </w:t>
      </w:r>
      <w:r w:rsidR="00C51582">
        <w:rPr>
          <w:rStyle w:val="Accentuat"/>
          <w:rFonts w:ascii="Times New Roman" w:hAnsi="Times New Roman"/>
          <w:i w:val="0"/>
          <w:sz w:val="24"/>
          <w:szCs w:val="24"/>
        </w:rPr>
        <w:t xml:space="preserve">valul de migranţi din ţări precum: </w:t>
      </w:r>
      <w:r w:rsidR="00C51582" w:rsidRPr="00C51582">
        <w:rPr>
          <w:rStyle w:val="Accentuat"/>
          <w:rFonts w:ascii="Times New Roman" w:hAnsi="Times New Roman"/>
          <w:i w:val="0"/>
          <w:sz w:val="24"/>
          <w:szCs w:val="24"/>
        </w:rPr>
        <w:t>S</w:t>
      </w:r>
      <w:r w:rsidR="00C51582" w:rsidRPr="00C51582">
        <w:rPr>
          <w:rStyle w:val="notranslate"/>
          <w:rFonts w:ascii="Times New Roman" w:hAnsi="Times New Roman"/>
          <w:sz w:val="24"/>
          <w:szCs w:val="24"/>
        </w:rPr>
        <w:t xml:space="preserve">enegal, Somalia, </w:t>
      </w:r>
      <w:r w:rsidR="00C51582">
        <w:rPr>
          <w:rStyle w:val="notranslate"/>
          <w:rFonts w:ascii="Times New Roman" w:hAnsi="Times New Roman"/>
          <w:sz w:val="24"/>
          <w:szCs w:val="24"/>
        </w:rPr>
        <w:t>Nigeria</w:t>
      </w:r>
      <w:r w:rsidR="00C51582" w:rsidRPr="00C51582">
        <w:rPr>
          <w:rStyle w:val="notranslate"/>
          <w:rFonts w:ascii="Times New Roman" w:hAnsi="Times New Roman"/>
          <w:sz w:val="24"/>
          <w:szCs w:val="24"/>
        </w:rPr>
        <w:t>, Gambia, Russia, Ucraina, Guin</w:t>
      </w:r>
      <w:r w:rsidR="00C51582">
        <w:rPr>
          <w:rStyle w:val="notranslate"/>
          <w:rFonts w:ascii="Times New Roman" w:hAnsi="Times New Roman"/>
          <w:sz w:val="24"/>
          <w:szCs w:val="24"/>
        </w:rPr>
        <w:t>eea-</w:t>
      </w:r>
      <w:r w:rsidR="00C51582" w:rsidRPr="00C51582">
        <w:rPr>
          <w:rStyle w:val="notranslate"/>
          <w:rFonts w:ascii="Times New Roman" w:hAnsi="Times New Roman"/>
          <w:sz w:val="24"/>
          <w:szCs w:val="24"/>
        </w:rPr>
        <w:t>Bissau, Mauritania, Eritr</w:t>
      </w:r>
      <w:r w:rsidR="00C51582">
        <w:rPr>
          <w:rStyle w:val="notranslate"/>
          <w:rFonts w:ascii="Times New Roman" w:hAnsi="Times New Roman"/>
          <w:sz w:val="24"/>
          <w:szCs w:val="24"/>
        </w:rPr>
        <w:t xml:space="preserve">eea, Siria, organizează tururi </w:t>
      </w:r>
      <w:r w:rsidR="00047D33">
        <w:rPr>
          <w:rStyle w:val="notranslate"/>
          <w:rFonts w:ascii="Times New Roman" w:hAnsi="Times New Roman"/>
          <w:sz w:val="24"/>
          <w:szCs w:val="24"/>
        </w:rPr>
        <w:t>î</w:t>
      </w:r>
      <w:r w:rsidR="00C51582">
        <w:rPr>
          <w:rStyle w:val="notranslate"/>
          <w:rFonts w:ascii="Times New Roman" w:hAnsi="Times New Roman"/>
          <w:sz w:val="24"/>
          <w:szCs w:val="24"/>
        </w:rPr>
        <w:t>n</w:t>
      </w:r>
      <w:r w:rsidR="00A24FE2">
        <w:rPr>
          <w:rStyle w:val="notranslate"/>
          <w:rFonts w:ascii="Times New Roman" w:hAnsi="Times New Roman"/>
          <w:sz w:val="24"/>
          <w:szCs w:val="24"/>
        </w:rPr>
        <w:t xml:space="preserve"> </w:t>
      </w:r>
      <w:r w:rsidR="00C51582">
        <w:rPr>
          <w:rStyle w:val="notranslate"/>
          <w:rFonts w:ascii="Times New Roman" w:hAnsi="Times New Roman"/>
          <w:sz w:val="24"/>
          <w:szCs w:val="24"/>
        </w:rPr>
        <w:t xml:space="preserve">oraşele multi-etnice ale Italiei, </w:t>
      </w:r>
      <w:r w:rsidR="00C51582">
        <w:rPr>
          <w:rFonts w:ascii="Times New Roman" w:hAnsi="Times New Roman"/>
          <w:sz w:val="24"/>
          <w:szCs w:val="24"/>
        </w:rPr>
        <w:t>promovând</w:t>
      </w:r>
      <w:r w:rsidR="00C51582" w:rsidRPr="00D6046D">
        <w:rPr>
          <w:rFonts w:ascii="Times New Roman" w:hAnsi="Times New Roman"/>
          <w:sz w:val="24"/>
          <w:szCs w:val="24"/>
        </w:rPr>
        <w:t xml:space="preserve"> </w:t>
      </w:r>
      <w:r w:rsidR="00A24FE2">
        <w:rPr>
          <w:rFonts w:ascii="Times New Roman" w:hAnsi="Times New Roman"/>
          <w:sz w:val="24"/>
          <w:szCs w:val="24"/>
        </w:rPr>
        <w:t>respectarea diferenţelor</w:t>
      </w:r>
      <w:r w:rsidR="00C51582">
        <w:rPr>
          <w:rStyle w:val="notranslate"/>
          <w:rFonts w:ascii="Times New Roman" w:hAnsi="Times New Roman"/>
          <w:sz w:val="24"/>
          <w:szCs w:val="24"/>
        </w:rPr>
        <w:t xml:space="preserve">, </w:t>
      </w:r>
      <w:r w:rsidR="00A24FE2" w:rsidRPr="00A24FE2">
        <w:rPr>
          <w:rStyle w:val="notranslate"/>
          <w:rFonts w:ascii="Times New Roman" w:hAnsi="Times New Roman"/>
          <w:sz w:val="24"/>
          <w:szCs w:val="24"/>
        </w:rPr>
        <w:t xml:space="preserve">prevenirea și combaterea tuturor formelor de discriminare și xenofobie, promovând și </w:t>
      </w:r>
      <w:r w:rsidR="00A24FE2">
        <w:rPr>
          <w:rStyle w:val="notranslate"/>
          <w:rFonts w:ascii="Times New Roman" w:hAnsi="Times New Roman"/>
          <w:sz w:val="24"/>
          <w:szCs w:val="24"/>
        </w:rPr>
        <w:t>facilitând</w:t>
      </w:r>
      <w:r w:rsidR="00A24FE2" w:rsidRPr="00A24FE2">
        <w:rPr>
          <w:rStyle w:val="notranslate"/>
          <w:rFonts w:ascii="Times New Roman" w:hAnsi="Times New Roman"/>
          <w:sz w:val="24"/>
          <w:szCs w:val="24"/>
        </w:rPr>
        <w:t xml:space="preserve"> coexistența diversității.</w:t>
      </w:r>
      <w:r w:rsidR="00546AEF">
        <w:rPr>
          <w:rStyle w:val="notranslate"/>
          <w:rFonts w:ascii="Times New Roman" w:hAnsi="Times New Roman"/>
          <w:sz w:val="24"/>
          <w:szCs w:val="24"/>
        </w:rPr>
        <w:t xml:space="preserve"> </w:t>
      </w:r>
    </w:p>
    <w:p w:rsidR="00D6046D" w:rsidRDefault="00021C45" w:rsidP="00021C45">
      <w:pPr>
        <w:ind w:firstLine="708"/>
        <w:jc w:val="both"/>
        <w:rPr>
          <w:rFonts w:ascii="Times New Roman" w:hAnsi="Times New Roman"/>
          <w:sz w:val="24"/>
          <w:szCs w:val="24"/>
        </w:rPr>
      </w:pPr>
      <w:r w:rsidRPr="00984367">
        <w:rPr>
          <w:rFonts w:ascii="Times New Roman" w:hAnsi="Times New Roman"/>
          <w:i/>
          <w:sz w:val="24"/>
          <w:szCs w:val="24"/>
        </w:rPr>
        <w:t>„</w:t>
      </w:r>
      <w:r w:rsidR="00994A38" w:rsidRPr="00984367">
        <w:rPr>
          <w:rFonts w:ascii="Times New Roman" w:hAnsi="Times New Roman"/>
          <w:i/>
          <w:sz w:val="24"/>
          <w:szCs w:val="24"/>
        </w:rPr>
        <w:t xml:space="preserve">Participarea la acest proiect de parteneriat strategic ne ajută pe noi, profesorii, să conştientizăm nevoia ca şcoala multi-etnică să </w:t>
      </w:r>
      <w:r w:rsidRPr="00984367">
        <w:rPr>
          <w:rFonts w:ascii="Times New Roman" w:hAnsi="Times New Roman"/>
          <w:i/>
          <w:sz w:val="24"/>
          <w:szCs w:val="24"/>
        </w:rPr>
        <w:t>devină</w:t>
      </w:r>
      <w:r w:rsidR="00994A38" w:rsidRPr="00984367">
        <w:rPr>
          <w:rFonts w:ascii="Times New Roman" w:hAnsi="Times New Roman"/>
          <w:i/>
          <w:sz w:val="24"/>
          <w:szCs w:val="24"/>
        </w:rPr>
        <w:t xml:space="preserve"> un spaţiu atent la diferenţe, ferm în definirea obiectivelor şi în stabilirea misiunii de a dezvolta o comunitate primitoare şi de susţinere, mai sigură tocmai pentru c</w:t>
      </w:r>
      <w:r w:rsidR="00047D33">
        <w:rPr>
          <w:rFonts w:ascii="Times New Roman" w:hAnsi="Times New Roman"/>
          <w:i/>
          <w:sz w:val="24"/>
          <w:szCs w:val="24"/>
        </w:rPr>
        <w:t>ă</w:t>
      </w:r>
      <w:r w:rsidR="00994A38" w:rsidRPr="00984367">
        <w:rPr>
          <w:rFonts w:ascii="Times New Roman" w:hAnsi="Times New Roman"/>
          <w:i/>
          <w:sz w:val="24"/>
          <w:szCs w:val="24"/>
        </w:rPr>
        <w:t xml:space="preserve"> este mai corectă, </w:t>
      </w:r>
      <w:r w:rsidRPr="00984367">
        <w:rPr>
          <w:rFonts w:ascii="Times New Roman" w:hAnsi="Times New Roman"/>
          <w:i/>
          <w:sz w:val="24"/>
          <w:szCs w:val="24"/>
        </w:rPr>
        <w:t xml:space="preserve">să ofere elevilor din medii fragile sau doar diferite, şansa a de a se integra şi de a face faţă dificultăţilor de adaptare. Le adresăm mulţumiri direcţiunii, colegilor şi </w:t>
      </w:r>
      <w:r w:rsidR="00AE70B6">
        <w:rPr>
          <w:rFonts w:ascii="Times New Roman" w:hAnsi="Times New Roman"/>
          <w:i/>
          <w:sz w:val="24"/>
          <w:szCs w:val="24"/>
        </w:rPr>
        <w:t xml:space="preserve">mai ales </w:t>
      </w:r>
      <w:r w:rsidRPr="00984367">
        <w:rPr>
          <w:rFonts w:ascii="Times New Roman" w:hAnsi="Times New Roman"/>
          <w:i/>
          <w:sz w:val="24"/>
          <w:szCs w:val="24"/>
        </w:rPr>
        <w:t>doa</w:t>
      </w:r>
      <w:r w:rsidR="00AE70B6">
        <w:rPr>
          <w:rFonts w:ascii="Times New Roman" w:hAnsi="Times New Roman"/>
          <w:i/>
          <w:sz w:val="24"/>
          <w:szCs w:val="24"/>
        </w:rPr>
        <w:t>mnei profesor psihopedagog</w:t>
      </w:r>
      <w:r w:rsidRPr="00984367">
        <w:rPr>
          <w:rFonts w:ascii="Times New Roman" w:hAnsi="Times New Roman"/>
          <w:i/>
          <w:sz w:val="24"/>
          <w:szCs w:val="24"/>
        </w:rPr>
        <w:t xml:space="preserve"> Cristina </w:t>
      </w:r>
      <w:r w:rsidR="00AE70B6">
        <w:rPr>
          <w:rFonts w:ascii="Times New Roman" w:hAnsi="Times New Roman"/>
          <w:i/>
          <w:sz w:val="24"/>
          <w:szCs w:val="24"/>
        </w:rPr>
        <w:t xml:space="preserve">Maria </w:t>
      </w:r>
      <w:r w:rsidRPr="00984367">
        <w:rPr>
          <w:rFonts w:ascii="Times New Roman" w:hAnsi="Times New Roman"/>
          <w:i/>
          <w:sz w:val="24"/>
          <w:szCs w:val="24"/>
        </w:rPr>
        <w:t>Biagini de la Şcoala Gimnazială</w:t>
      </w:r>
      <w:r w:rsidR="00546BA5">
        <w:rPr>
          <w:rFonts w:ascii="Times New Roman" w:hAnsi="Times New Roman"/>
          <w:i/>
          <w:sz w:val="24"/>
          <w:szCs w:val="24"/>
        </w:rPr>
        <w:t xml:space="preserve"> „Liviu Rebreanu” din Comăneşti</w:t>
      </w:r>
      <w:r w:rsidR="00AE70B6">
        <w:rPr>
          <w:rFonts w:ascii="Times New Roman" w:hAnsi="Times New Roman"/>
          <w:i/>
          <w:sz w:val="24"/>
          <w:szCs w:val="24"/>
        </w:rPr>
        <w:t xml:space="preserve"> </w:t>
      </w:r>
      <w:r w:rsidRPr="00984367">
        <w:rPr>
          <w:rFonts w:ascii="Times New Roman" w:hAnsi="Times New Roman"/>
          <w:i/>
          <w:sz w:val="24"/>
          <w:szCs w:val="24"/>
        </w:rPr>
        <w:t xml:space="preserve"> pentru munca susţinută cu elevii proveniţi din Siria, Nigeria, Spania, pentru abordarea in</w:t>
      </w:r>
      <w:r w:rsidR="00984367" w:rsidRPr="00984367">
        <w:rPr>
          <w:rFonts w:ascii="Times New Roman" w:hAnsi="Times New Roman"/>
          <w:i/>
          <w:sz w:val="24"/>
          <w:szCs w:val="24"/>
        </w:rPr>
        <w:t>dividualizată a actului didactic şi rezultatele obţinute.</w:t>
      </w:r>
      <w:r w:rsidRPr="00984367">
        <w:rPr>
          <w:rFonts w:ascii="Times New Roman" w:hAnsi="Times New Roman"/>
          <w:i/>
          <w:sz w:val="24"/>
          <w:szCs w:val="24"/>
        </w:rPr>
        <w:t>”</w:t>
      </w:r>
      <w:r w:rsidR="00984367" w:rsidRPr="00984367">
        <w:rPr>
          <w:rFonts w:ascii="Times New Roman" w:hAnsi="Times New Roman"/>
          <w:i/>
          <w:sz w:val="24"/>
          <w:szCs w:val="24"/>
        </w:rPr>
        <w:t xml:space="preserve">- </w:t>
      </w:r>
      <w:r w:rsidR="00984367" w:rsidRPr="00984367">
        <w:rPr>
          <w:rFonts w:ascii="Times New Roman" w:hAnsi="Times New Roman"/>
          <w:sz w:val="24"/>
          <w:szCs w:val="24"/>
        </w:rPr>
        <w:t>inspector şcolar pentru proiecte educaţionale, prof. Ana-Maria Rotaru</w:t>
      </w:r>
      <w:r w:rsidR="00A10613">
        <w:rPr>
          <w:rFonts w:ascii="Times New Roman" w:hAnsi="Times New Roman"/>
          <w:sz w:val="24"/>
          <w:szCs w:val="24"/>
        </w:rPr>
        <w:t>.</w:t>
      </w:r>
      <w:r w:rsidR="00A10613" w:rsidRPr="00A10613">
        <w:rPr>
          <w:noProof/>
          <w:shd w:val="clear" w:color="auto" w:fill="E6ECF9"/>
          <w:lang w:eastAsia="ro-RO"/>
        </w:rPr>
        <w:t xml:space="preserve"> </w:t>
      </w:r>
      <w:r w:rsidR="00A10613">
        <w:rPr>
          <w:noProof/>
          <w:shd w:val="clear" w:color="auto" w:fill="E6ECF9"/>
          <w:lang w:eastAsia="ro-RO"/>
        </w:rPr>
        <w:drawing>
          <wp:inline distT="0" distB="0" distL="0" distR="0" wp14:anchorId="25D43238" wp14:editId="5897523A">
            <wp:extent cx="5762625" cy="5181557"/>
            <wp:effectExtent l="0" t="0" r="0" b="635"/>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807.jpg"/>
                    <pic:cNvPicPr/>
                  </pic:nvPicPr>
                  <pic:blipFill rotWithShape="1">
                    <a:blip r:embed="rId5" cstate="print">
                      <a:extLst>
                        <a:ext uri="{28A0092B-C50C-407E-A947-70E740481C1C}">
                          <a14:useLocalDpi xmlns:a14="http://schemas.microsoft.com/office/drawing/2010/main" val="0"/>
                        </a:ext>
                      </a:extLst>
                    </a:blip>
                    <a:srcRect t="31400"/>
                    <a:stretch/>
                  </pic:blipFill>
                  <pic:spPr bwMode="auto">
                    <a:xfrm>
                      <a:off x="0" y="0"/>
                      <a:ext cx="5760720" cy="5179844"/>
                    </a:xfrm>
                    <a:prstGeom prst="rect">
                      <a:avLst/>
                    </a:prstGeom>
                    <a:ln>
                      <a:noFill/>
                    </a:ln>
                    <a:extLst>
                      <a:ext uri="{53640926-AAD7-44D8-BBD7-CCE9431645EC}">
                        <a14:shadowObscured xmlns:a14="http://schemas.microsoft.com/office/drawing/2010/main"/>
                      </a:ext>
                    </a:extLst>
                  </pic:spPr>
                </pic:pic>
              </a:graphicData>
            </a:graphic>
          </wp:inline>
        </w:drawing>
      </w:r>
    </w:p>
    <w:p w:rsidR="00315599" w:rsidRPr="00984367" w:rsidRDefault="00F841B2" w:rsidP="00315599">
      <w:pPr>
        <w:rPr>
          <w:rStyle w:val="notranslate"/>
          <w:shd w:val="clear" w:color="auto" w:fill="E6ECF9"/>
        </w:rPr>
      </w:pPr>
      <w:r>
        <w:rPr>
          <w:noProof/>
          <w:shd w:val="clear" w:color="auto" w:fill="E6ECF9"/>
          <w:lang w:eastAsia="ro-RO"/>
        </w:rPr>
        <w:drawing>
          <wp:inline distT="0" distB="0" distL="0" distR="0">
            <wp:extent cx="5760720" cy="4320540"/>
            <wp:effectExtent l="0" t="0" r="0" b="381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81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E12E5F" w:rsidRPr="00750A5E" w:rsidRDefault="00E12E5F" w:rsidP="00750A5E">
      <w:pPr>
        <w:pStyle w:val="Titlu1"/>
        <w:ind w:firstLine="708"/>
        <w:jc w:val="both"/>
        <w:rPr>
          <w:b w:val="0"/>
          <w:sz w:val="24"/>
          <w:szCs w:val="24"/>
        </w:rPr>
      </w:pPr>
    </w:p>
    <w:p w:rsidR="00B13E8B" w:rsidRPr="00ED47DF" w:rsidRDefault="00B13E8B" w:rsidP="008B41DA">
      <w:pPr>
        <w:ind w:firstLine="708"/>
        <w:jc w:val="both"/>
        <w:rPr>
          <w:rFonts w:ascii="Times New Roman" w:hAnsi="Times New Roman"/>
          <w:sz w:val="24"/>
          <w:szCs w:val="24"/>
        </w:rPr>
      </w:pPr>
    </w:p>
    <w:p w:rsidR="000058EA" w:rsidRPr="00DE7C0C" w:rsidRDefault="000058EA" w:rsidP="008B41DA">
      <w:pPr>
        <w:ind w:firstLine="708"/>
        <w:jc w:val="both"/>
        <w:rPr>
          <w:rFonts w:ascii="Times New Roman" w:hAnsi="Times New Roman"/>
          <w:sz w:val="24"/>
          <w:szCs w:val="24"/>
        </w:rPr>
      </w:pPr>
    </w:p>
    <w:p w:rsidR="00944942" w:rsidRDefault="00944942"/>
    <w:sectPr w:rsidR="009449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FCE"/>
    <w:rsid w:val="000058EA"/>
    <w:rsid w:val="00021C45"/>
    <w:rsid w:val="00035A92"/>
    <w:rsid w:val="00047D33"/>
    <w:rsid w:val="00110770"/>
    <w:rsid w:val="001B7FCE"/>
    <w:rsid w:val="00315599"/>
    <w:rsid w:val="004332B0"/>
    <w:rsid w:val="004A397D"/>
    <w:rsid w:val="00546AEF"/>
    <w:rsid w:val="00546BA5"/>
    <w:rsid w:val="006F1D80"/>
    <w:rsid w:val="00750A5E"/>
    <w:rsid w:val="00856E90"/>
    <w:rsid w:val="008743B7"/>
    <w:rsid w:val="008B41DA"/>
    <w:rsid w:val="008D1555"/>
    <w:rsid w:val="00944942"/>
    <w:rsid w:val="00984367"/>
    <w:rsid w:val="0098700B"/>
    <w:rsid w:val="00994A38"/>
    <w:rsid w:val="00A10613"/>
    <w:rsid w:val="00A24FE2"/>
    <w:rsid w:val="00A47737"/>
    <w:rsid w:val="00AE70B6"/>
    <w:rsid w:val="00B13E8B"/>
    <w:rsid w:val="00B870FA"/>
    <w:rsid w:val="00C04EF9"/>
    <w:rsid w:val="00C25A2E"/>
    <w:rsid w:val="00C51582"/>
    <w:rsid w:val="00C86A85"/>
    <w:rsid w:val="00D6046D"/>
    <w:rsid w:val="00DE7C0C"/>
    <w:rsid w:val="00E12E5F"/>
    <w:rsid w:val="00ED47DF"/>
    <w:rsid w:val="00F55F7F"/>
    <w:rsid w:val="00F841B2"/>
    <w:rsid w:val="00FF661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1DA"/>
    <w:rPr>
      <w:rFonts w:ascii="Calibri" w:eastAsia="Calibri" w:hAnsi="Calibri" w:cs="Times New Roman"/>
    </w:rPr>
  </w:style>
  <w:style w:type="paragraph" w:styleId="Titlu1">
    <w:name w:val="heading 1"/>
    <w:basedOn w:val="Normal"/>
    <w:link w:val="Titlu1Caracter"/>
    <w:uiPriority w:val="9"/>
    <w:qFormat/>
    <w:rsid w:val="00750A5E"/>
    <w:pPr>
      <w:spacing w:before="100" w:beforeAutospacing="1" w:after="100" w:afterAutospacing="1" w:line="240" w:lineRule="auto"/>
      <w:outlineLvl w:val="0"/>
    </w:pPr>
    <w:rPr>
      <w:rFonts w:ascii="Times New Roman" w:eastAsia="Times New Roman" w:hAnsi="Times New Roman"/>
      <w:b/>
      <w:bCs/>
      <w:kern w:val="36"/>
      <w:sz w:val="48"/>
      <w:szCs w:val="48"/>
      <w:lang w:eastAsia="ro-RO"/>
    </w:rPr>
  </w:style>
  <w:style w:type="paragraph" w:styleId="Titlu3">
    <w:name w:val="heading 3"/>
    <w:basedOn w:val="Normal"/>
    <w:next w:val="Normal"/>
    <w:link w:val="Titlu3Caracter"/>
    <w:uiPriority w:val="9"/>
    <w:semiHidden/>
    <w:unhideWhenUsed/>
    <w:qFormat/>
    <w:rsid w:val="00E12E5F"/>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50A5E"/>
    <w:rPr>
      <w:rFonts w:ascii="Times New Roman" w:eastAsia="Times New Roman" w:hAnsi="Times New Roman" w:cs="Times New Roman"/>
      <w:b/>
      <w:bCs/>
      <w:kern w:val="36"/>
      <w:sz w:val="48"/>
      <w:szCs w:val="48"/>
      <w:lang w:eastAsia="ro-RO"/>
    </w:rPr>
  </w:style>
  <w:style w:type="character" w:customStyle="1" w:styleId="notranslate">
    <w:name w:val="notranslate"/>
    <w:basedOn w:val="Fontdeparagrafimplicit"/>
    <w:rsid w:val="00750A5E"/>
  </w:style>
  <w:style w:type="character" w:customStyle="1" w:styleId="Titlu3Caracter">
    <w:name w:val="Titlu 3 Caracter"/>
    <w:basedOn w:val="Fontdeparagrafimplicit"/>
    <w:link w:val="Titlu3"/>
    <w:uiPriority w:val="9"/>
    <w:semiHidden/>
    <w:rsid w:val="00E12E5F"/>
    <w:rPr>
      <w:rFonts w:asciiTheme="majorHAnsi" w:eastAsiaTheme="majorEastAsia" w:hAnsiTheme="majorHAnsi" w:cstheme="majorBidi"/>
      <w:b/>
      <w:bCs/>
      <w:color w:val="4F81BD" w:themeColor="accent1"/>
    </w:rPr>
  </w:style>
  <w:style w:type="character" w:styleId="Accentuat">
    <w:name w:val="Emphasis"/>
    <w:basedOn w:val="Fontdeparagrafimplicit"/>
    <w:uiPriority w:val="20"/>
    <w:qFormat/>
    <w:rsid w:val="00D6046D"/>
    <w:rPr>
      <w:i/>
      <w:iCs/>
    </w:rPr>
  </w:style>
  <w:style w:type="paragraph" w:styleId="TextnBalon">
    <w:name w:val="Balloon Text"/>
    <w:basedOn w:val="Normal"/>
    <w:link w:val="TextnBalonCaracter"/>
    <w:uiPriority w:val="99"/>
    <w:semiHidden/>
    <w:unhideWhenUsed/>
    <w:rsid w:val="00F841B2"/>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841B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1DA"/>
    <w:rPr>
      <w:rFonts w:ascii="Calibri" w:eastAsia="Calibri" w:hAnsi="Calibri" w:cs="Times New Roman"/>
    </w:rPr>
  </w:style>
  <w:style w:type="paragraph" w:styleId="Titlu1">
    <w:name w:val="heading 1"/>
    <w:basedOn w:val="Normal"/>
    <w:link w:val="Titlu1Caracter"/>
    <w:uiPriority w:val="9"/>
    <w:qFormat/>
    <w:rsid w:val="00750A5E"/>
    <w:pPr>
      <w:spacing w:before="100" w:beforeAutospacing="1" w:after="100" w:afterAutospacing="1" w:line="240" w:lineRule="auto"/>
      <w:outlineLvl w:val="0"/>
    </w:pPr>
    <w:rPr>
      <w:rFonts w:ascii="Times New Roman" w:eastAsia="Times New Roman" w:hAnsi="Times New Roman"/>
      <w:b/>
      <w:bCs/>
      <w:kern w:val="36"/>
      <w:sz w:val="48"/>
      <w:szCs w:val="48"/>
      <w:lang w:eastAsia="ro-RO"/>
    </w:rPr>
  </w:style>
  <w:style w:type="paragraph" w:styleId="Titlu3">
    <w:name w:val="heading 3"/>
    <w:basedOn w:val="Normal"/>
    <w:next w:val="Normal"/>
    <w:link w:val="Titlu3Caracter"/>
    <w:uiPriority w:val="9"/>
    <w:semiHidden/>
    <w:unhideWhenUsed/>
    <w:qFormat/>
    <w:rsid w:val="00E12E5F"/>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50A5E"/>
    <w:rPr>
      <w:rFonts w:ascii="Times New Roman" w:eastAsia="Times New Roman" w:hAnsi="Times New Roman" w:cs="Times New Roman"/>
      <w:b/>
      <w:bCs/>
      <w:kern w:val="36"/>
      <w:sz w:val="48"/>
      <w:szCs w:val="48"/>
      <w:lang w:eastAsia="ro-RO"/>
    </w:rPr>
  </w:style>
  <w:style w:type="character" w:customStyle="1" w:styleId="notranslate">
    <w:name w:val="notranslate"/>
    <w:basedOn w:val="Fontdeparagrafimplicit"/>
    <w:rsid w:val="00750A5E"/>
  </w:style>
  <w:style w:type="character" w:customStyle="1" w:styleId="Titlu3Caracter">
    <w:name w:val="Titlu 3 Caracter"/>
    <w:basedOn w:val="Fontdeparagrafimplicit"/>
    <w:link w:val="Titlu3"/>
    <w:uiPriority w:val="9"/>
    <w:semiHidden/>
    <w:rsid w:val="00E12E5F"/>
    <w:rPr>
      <w:rFonts w:asciiTheme="majorHAnsi" w:eastAsiaTheme="majorEastAsia" w:hAnsiTheme="majorHAnsi" w:cstheme="majorBidi"/>
      <w:b/>
      <w:bCs/>
      <w:color w:val="4F81BD" w:themeColor="accent1"/>
    </w:rPr>
  </w:style>
  <w:style w:type="character" w:styleId="Accentuat">
    <w:name w:val="Emphasis"/>
    <w:basedOn w:val="Fontdeparagrafimplicit"/>
    <w:uiPriority w:val="20"/>
    <w:qFormat/>
    <w:rsid w:val="00D6046D"/>
    <w:rPr>
      <w:i/>
      <w:iCs/>
    </w:rPr>
  </w:style>
  <w:style w:type="paragraph" w:styleId="TextnBalon">
    <w:name w:val="Balloon Text"/>
    <w:basedOn w:val="Normal"/>
    <w:link w:val="TextnBalonCaracter"/>
    <w:uiPriority w:val="99"/>
    <w:semiHidden/>
    <w:unhideWhenUsed/>
    <w:rsid w:val="00F841B2"/>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841B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489560">
      <w:bodyDiv w:val="1"/>
      <w:marLeft w:val="0"/>
      <w:marRight w:val="0"/>
      <w:marTop w:val="0"/>
      <w:marBottom w:val="0"/>
      <w:divBdr>
        <w:top w:val="none" w:sz="0" w:space="0" w:color="auto"/>
        <w:left w:val="none" w:sz="0" w:space="0" w:color="auto"/>
        <w:bottom w:val="none" w:sz="0" w:space="0" w:color="auto"/>
        <w:right w:val="none" w:sz="0" w:space="0" w:color="auto"/>
      </w:divBdr>
    </w:div>
    <w:div w:id="1953048510">
      <w:bodyDiv w:val="1"/>
      <w:marLeft w:val="0"/>
      <w:marRight w:val="0"/>
      <w:marTop w:val="0"/>
      <w:marBottom w:val="0"/>
      <w:divBdr>
        <w:top w:val="none" w:sz="0" w:space="0" w:color="auto"/>
        <w:left w:val="none" w:sz="0" w:space="0" w:color="auto"/>
        <w:bottom w:val="none" w:sz="0" w:space="0" w:color="auto"/>
        <w:right w:val="none" w:sz="0" w:space="0" w:color="auto"/>
      </w:divBdr>
    </w:div>
    <w:div w:id="210214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3</Pages>
  <Words>650</Words>
  <Characters>3772</Characters>
  <Application>Microsoft Office Word</Application>
  <DocSecurity>0</DocSecurity>
  <Lines>31</Lines>
  <Paragraphs>8</Paragraphs>
  <ScaleCrop>false</ScaleCrop>
  <HeadingPairs>
    <vt:vector size="4" baseType="variant">
      <vt:variant>
        <vt:lpstr>Titlu</vt:lpstr>
      </vt:variant>
      <vt:variant>
        <vt:i4>1</vt:i4>
      </vt:variant>
      <vt:variant>
        <vt:lpstr>Titluri</vt:lpstr>
      </vt:variant>
      <vt:variant>
        <vt:i4>3</vt:i4>
      </vt:variant>
    </vt:vector>
  </HeadingPairs>
  <TitlesOfParts>
    <vt:vector size="4" baseType="lpstr">
      <vt:lpstr/>
      <vt:lpstr>Pentru a putea discuta şi compara politicile de integrare a migranților şi/sau m</vt:lpstr>
      <vt:lpstr>        O altă experienţă definitorie pentru tematica proiectului a constat în vizita la</vt:lpstr>
      <vt:lpstr/>
    </vt:vector>
  </TitlesOfParts>
  <Company>Unitate Scolara</Company>
  <LinksUpToDate>false</LinksUpToDate>
  <CharactersWithSpaces>4414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isj</dc:creator>
  <cp:lastModifiedBy>isj</cp:lastModifiedBy>
  <cp:revision>8</cp:revision>
  <dcterms:created xsi:type="dcterms:W3CDTF">2017-12-11T08:39:00Z</dcterms:created>
  <dcterms:modified xsi:type="dcterms:W3CDTF">2017-12-13T08:08:00Z</dcterms:modified>
</cp:coreProperties>
</file>